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6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</w:p>
    <w:p>
      <w:pPr>
        <w:spacing w:line="600" w:lineRule="exact"/>
        <w:jc w:val="center"/>
        <w:rPr>
          <w:rFonts w:ascii="宋体" w:cs="宋体"/>
          <w:b/>
          <w:sz w:val="36"/>
          <w:szCs w:val="36"/>
        </w:rPr>
      </w:pPr>
      <w:r>
        <w:rPr>
          <w:rFonts w:ascii="宋体" w:hAnsi="宋体" w:cs="宋体"/>
          <w:b/>
          <w:sz w:val="36"/>
          <w:szCs w:val="36"/>
        </w:rPr>
        <w:t>2023</w:t>
      </w:r>
      <w:r>
        <w:rPr>
          <w:rFonts w:hint="eastAsia" w:ascii="宋体" w:hAnsi="宋体" w:cs="宋体"/>
          <w:b/>
          <w:sz w:val="36"/>
          <w:szCs w:val="36"/>
        </w:rPr>
        <w:t>年镇江市区义务教育阶段招生入学</w:t>
      </w:r>
    </w:p>
    <w:p>
      <w:pPr>
        <w:spacing w:line="600" w:lineRule="exact"/>
        <w:jc w:val="center"/>
        <w:rPr>
          <w:rFonts w:asci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主要工作安排</w:t>
      </w:r>
    </w:p>
    <w:p>
      <w:pPr>
        <w:spacing w:line="460" w:lineRule="exact"/>
        <w:jc w:val="center"/>
        <w:rPr>
          <w:rFonts w:ascii="宋体" w:cs="宋体"/>
          <w:b/>
          <w:sz w:val="32"/>
          <w:szCs w:val="32"/>
        </w:rPr>
      </w:pPr>
    </w:p>
    <w:tbl>
      <w:tblPr>
        <w:tblStyle w:val="3"/>
        <w:tblW w:w="903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tblHeader/>
        </w:trPr>
        <w:tc>
          <w:tcPr>
            <w:tcW w:w="9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月度</w:t>
            </w:r>
          </w:p>
        </w:tc>
        <w:tc>
          <w:tcPr>
            <w:tcW w:w="8080" w:type="dxa"/>
            <w:noWrap w:val="0"/>
            <w:vAlign w:val="center"/>
          </w:tcPr>
          <w:p>
            <w:pPr>
              <w:spacing w:line="500" w:lineRule="exact"/>
              <w:ind w:left="-4" w:leftChars="-2" w:firstLine="2" w:firstLineChars="1"/>
              <w:jc w:val="center"/>
              <w:rPr>
                <w:rFonts w:asci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主</w:t>
            </w:r>
            <w:r>
              <w:rPr>
                <w:rFonts w:ascii="宋体" w:hAnsi="宋体" w:cs="仿宋_GB2312"/>
                <w:b/>
                <w:sz w:val="24"/>
              </w:rPr>
              <w:t xml:space="preserve"> </w:t>
            </w:r>
            <w:r>
              <w:rPr>
                <w:rFonts w:hint="eastAsia" w:ascii="宋体" w:hAnsi="宋体" w:cs="仿宋_GB2312"/>
                <w:b/>
                <w:sz w:val="24"/>
              </w:rPr>
              <w:t>要</w:t>
            </w:r>
            <w:r>
              <w:rPr>
                <w:rFonts w:ascii="宋体" w:hAnsi="宋体" w:cs="仿宋_GB2312"/>
                <w:b/>
                <w:sz w:val="24"/>
              </w:rPr>
              <w:t xml:space="preserve"> </w:t>
            </w:r>
            <w:r>
              <w:rPr>
                <w:rFonts w:hint="eastAsia" w:ascii="宋体" w:hAnsi="宋体" w:cs="仿宋_GB2312"/>
                <w:b/>
                <w:sz w:val="24"/>
              </w:rPr>
              <w:t>工</w:t>
            </w:r>
            <w:r>
              <w:rPr>
                <w:rFonts w:ascii="宋体" w:hAnsi="宋体" w:cs="仿宋_GB2312"/>
                <w:b/>
                <w:sz w:val="24"/>
              </w:rPr>
              <w:t xml:space="preserve"> </w:t>
            </w:r>
            <w:r>
              <w:rPr>
                <w:rFonts w:hint="eastAsia" w:ascii="宋体" w:hAnsi="宋体" w:cs="仿宋_GB2312"/>
                <w:b/>
                <w:sz w:val="24"/>
              </w:rPr>
              <w:t>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9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8080" w:type="dxa"/>
            <w:noWrap w:val="0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出台招生工作通知</w:t>
            </w:r>
          </w:p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各地上报义务教育招生入学实施方案（办法）</w:t>
            </w:r>
          </w:p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民办学校报备招生方案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9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8080" w:type="dxa"/>
            <w:noWrap w:val="0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公布公办学校施教区范围</w:t>
            </w:r>
          </w:p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民办学校报名登记</w:t>
            </w:r>
          </w:p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公办小学入学报名、材料审核</w:t>
            </w:r>
          </w:p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4.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小学毕业生信息采集、材料审核</w:t>
            </w:r>
          </w:p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5.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外来人员随迁子女、回镇学生入学登记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8080" w:type="dxa"/>
            <w:noWrap w:val="0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公办、民办义务教育学校招生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8080" w:type="dxa"/>
            <w:noWrap w:val="0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新生均衡分班，公示编班结果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959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8080" w:type="dxa"/>
            <w:noWrap w:val="0"/>
            <w:vAlign w:val="center"/>
          </w:tcPr>
          <w:p>
            <w:pPr>
              <w:spacing w:line="5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报送义务教育学校起始年级学生入学情况统计表和</w:t>
            </w:r>
            <w:r>
              <w:rPr>
                <w:rFonts w:ascii="仿宋" w:hAnsi="仿宋" w:eastAsia="仿宋"/>
                <w:sz w:val="28"/>
                <w:szCs w:val="28"/>
              </w:rPr>
              <w:t>2023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年适龄残疾儿童少年义务教育招生入学安置汇总表</w:t>
            </w:r>
          </w:p>
        </w:tc>
      </w:tr>
    </w:tbl>
    <w:p>
      <w:pPr>
        <w:widowControl/>
        <w:jc w:val="left"/>
        <w:rPr>
          <w:rFonts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906" w:h="16838"/>
          <w:pgMar w:top="2098" w:right="1588" w:bottom="1985" w:left="1588" w:header="851" w:footer="992" w:gutter="0"/>
          <w:cols w:space="720" w:num="1"/>
          <w:docGrid w:type="lines"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0490" cy="2628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49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7pt;width:8.7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VNhl/0QAAAAMBAAAPAAAAAAAAAAEAIAAAACIAAABkcnMv&#10;ZG93bnJldi54bWxQSwECFAAUAAAACACHTuJAcTO1ttEBAAClAwAADgAAAAAAAAABACAAAAAgAQAA&#10;ZHJzL2Uyb0RvYy54bWxQSwUGAAAAAAYABgBZAQAAYwUAAAAA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MmJjMGUyMDNhMGI0MjllZTc4OTE3ODRjOTBjMWQifQ=="/>
  </w:docVars>
  <w:rsids>
    <w:rsidRoot w:val="12B7313A"/>
    <w:rsid w:val="12B7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2023-09-16T02:03:00Z</dcterms:created>
  <dc:creator>孤鸿</dc:creator>
  <cp:lastModifiedBy>孤鸿</cp:lastModifiedBy>
  <dcterms:modified xsi:type="dcterms:W3CDTF">2023-09-16T02:04:04Z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9DF388399DCD4FEA884205A183E79325_11</vt:lpwstr>
  </property>
</Properties>
</file>