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B1C62">
      <w:pPr>
        <w:widowControl/>
        <w:wordWrap w:val="0"/>
        <w:snapToGrid w:val="0"/>
        <w:spacing w:afterLines="100"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</w:p>
    <w:p w14:paraId="0CA54267"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职业技能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培训补贴人员名册</w:t>
      </w:r>
    </w:p>
    <w:bookmarkEnd w:id="0"/>
    <w:p w14:paraId="3E031DEB">
      <w:pPr>
        <w:widowControl/>
        <w:wordWrap w:val="0"/>
        <w:snapToGrid w:val="0"/>
        <w:spacing w:afterLines="30" w:line="560" w:lineRule="exact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spacing w:val="-12"/>
          <w:kern w:val="0"/>
          <w:sz w:val="24"/>
        </w:rPr>
        <w:t>申请单位（盖章）：　　　　　　　　　　　　　　　　　　　　　　　培训起止时间：　　　年　　月 　　日至　　　年　　月　　日</w:t>
      </w:r>
    </w:p>
    <w:tbl>
      <w:tblPr>
        <w:tblStyle w:val="5"/>
        <w:tblW w:w="11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081"/>
        <w:gridCol w:w="1693"/>
        <w:gridCol w:w="1989"/>
        <w:gridCol w:w="1384"/>
        <w:gridCol w:w="1128"/>
        <w:gridCol w:w="1236"/>
        <w:gridCol w:w="1848"/>
        <w:gridCol w:w="1121"/>
      </w:tblGrid>
      <w:tr w14:paraId="4AF8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435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8DB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D49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5311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  <w:t>证书编号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2DC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4E1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  <w:lang w:eastAsia="zh-CN"/>
              </w:rPr>
              <w:t>评价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  <w:t>等级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D34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3D0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C8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 w:val="24"/>
              </w:rPr>
              <w:t>学员签字</w:t>
            </w:r>
          </w:p>
        </w:tc>
      </w:tr>
      <w:tr w14:paraId="7392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47D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6FA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884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54E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A70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D12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607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DBB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533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1CF6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0B3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353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ED9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2F9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622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996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7DA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6E3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72E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C84B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EB9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7E2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D45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7D4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E4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1930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472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93F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906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881F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36D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CF1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0D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E2F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61D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070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1BF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012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1A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F6E7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1E9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EEA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17C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06E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BB2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047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717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E3F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A83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9B6E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2DF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4E0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EA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CCB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C70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38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EF6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55D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E4F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2B36A6D1">
      <w:pPr>
        <w:spacing w:line="40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 w14:paraId="3057F5DE">
      <w:pPr>
        <w:spacing w:line="40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 w14:paraId="265EAEF4">
      <w:pPr>
        <w:spacing w:line="40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总计申请培训补贴人数：</w:t>
      </w:r>
      <w:r>
        <w:rPr>
          <w:rFonts w:hint="default" w:ascii="Times New Roman" w:hAnsi="Times New Roman" w:eastAsia="仿宋_GB2312" w:cs="Times New Roman"/>
          <w:kern w:val="0"/>
          <w:sz w:val="24"/>
          <w:u w:val="single"/>
        </w:rPr>
        <w:t xml:space="preserve">　　   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>（</w:t>
      </w:r>
      <w:r>
        <w:rPr>
          <w:rFonts w:hint="default" w:ascii="Times New Roman" w:hAnsi="Times New Roman" w:eastAsia="仿宋_GB2312" w:cs="Times New Roman"/>
          <w:sz w:val="24"/>
        </w:rPr>
        <w:t>人），总计申请培训补贴资金：（大写）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24"/>
        </w:rPr>
        <w:t>元；</w:t>
      </w:r>
    </w:p>
    <w:p w14:paraId="79C644C6">
      <w:pPr>
        <w:spacing w:line="280" w:lineRule="exact"/>
        <w:ind w:firstLine="5760" w:firstLineChars="2400"/>
        <w:rPr>
          <w:rFonts w:hint="default" w:ascii="Times New Roman" w:hAnsi="Times New Roman" w:eastAsia="仿宋_GB2312" w:cs="Times New Roman"/>
          <w:sz w:val="24"/>
        </w:rPr>
      </w:pPr>
    </w:p>
    <w:p w14:paraId="57607F58">
      <w:pPr>
        <w:spacing w:line="280" w:lineRule="exact"/>
        <w:ind w:firstLine="5760" w:firstLineChars="24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</w:t>
      </w:r>
    </w:p>
    <w:p w14:paraId="6FB15630">
      <w:pPr>
        <w:ind w:firstLine="480" w:firstLineChars="200"/>
      </w:pP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人力资源社会保障部门</w:t>
      </w:r>
      <w:r>
        <w:rPr>
          <w:rFonts w:hint="default" w:ascii="Times New Roman" w:hAnsi="Times New Roman" w:eastAsia="仿宋_GB2312" w:cs="Times New Roman"/>
          <w:bCs/>
          <w:sz w:val="24"/>
        </w:rPr>
        <w:t>意见：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Cs/>
          <w:sz w:val="24"/>
        </w:rPr>
        <w:t>经办人（签名）：                         审核人（签名）：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7931C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B383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EB383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2ZkMDk1ZGVmZDc3ZTU3MDhmZjc1YjhkMTM2YzAifQ=="/>
  </w:docVars>
  <w:rsids>
    <w:rsidRoot w:val="1A004A38"/>
    <w:rsid w:val="1A0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2024-11-08T03:03:00Z</dcterms:created>
  <dc:creator>Administrator</dc:creator>
  <cp:lastModifiedBy>Administrator</cp:lastModifiedBy>
  <dcterms:modified xsi:type="dcterms:W3CDTF">2024-11-08T03:04:11Z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2BFBEED66FB340C49B7625203907BB37_11</vt:lpwstr>
  </property>
</Properties>
</file>