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42D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2079"/>
        </w:tabs>
        <w:kinsoku/>
        <w:wordWrap/>
        <w:overflowPunct/>
        <w:topLinePunct w:val="0"/>
        <w:autoSpaceDE/>
        <w:autoSpaceDN/>
        <w:bidi w:val="0"/>
        <w:adjustRightInd/>
        <w:snapToGrid/>
        <w:spacing w:before="0" w:beforeAutospacing="0" w:after="0" w:afterAutospacing="0" w:line="570" w:lineRule="exact"/>
        <w:ind w:right="0"/>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高青县新世纪幼儿园2025年招生简章</w:t>
      </w:r>
    </w:p>
    <w:p w14:paraId="70A088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0" w:lineRule="exact"/>
        <w:ind w:left="0" w:right="0" w:firstLine="640" w:firstLineChars="200"/>
        <w:textAlignment w:val="auto"/>
        <w:rPr>
          <w:rFonts w:hint="eastAsia" w:ascii="仿宋" w:hAnsi="仿宋" w:eastAsia="仿宋" w:cs="仿宋"/>
          <w:sz w:val="32"/>
          <w:szCs w:val="32"/>
          <w:lang w:val="en-US" w:eastAsia="zh-CN"/>
        </w:rPr>
      </w:pPr>
    </w:p>
    <w:p w14:paraId="2CBABE3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高青县新世纪</w:t>
      </w:r>
      <w:r>
        <w:rPr>
          <w:rFonts w:hint="eastAsia" w:ascii="仿宋_GB2312" w:hAnsi="仿宋_GB2312" w:eastAsia="仿宋_GB2312" w:cs="仿宋_GB2312"/>
          <w:sz w:val="32"/>
          <w:szCs w:val="32"/>
        </w:rPr>
        <w:t>幼儿园创办于20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月，坐落于</w:t>
      </w:r>
      <w:r>
        <w:rPr>
          <w:rFonts w:hint="eastAsia" w:ascii="仿宋_GB2312" w:hAnsi="仿宋_GB2312" w:eastAsia="仿宋_GB2312" w:cs="仿宋_GB2312"/>
          <w:sz w:val="32"/>
          <w:szCs w:val="32"/>
          <w:lang w:val="en-US" w:eastAsia="zh-CN"/>
        </w:rPr>
        <w:t>高青县国井大道210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高青县双语学校南邻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是一所全日制民办</w:t>
      </w:r>
      <w:r>
        <w:rPr>
          <w:rFonts w:hint="eastAsia" w:ascii="仿宋_GB2312" w:hAnsi="仿宋_GB2312" w:eastAsia="仿宋_GB2312" w:cs="仿宋_GB2312"/>
          <w:sz w:val="32"/>
          <w:szCs w:val="32"/>
          <w:lang w:val="en-US" w:eastAsia="zh-CN"/>
        </w:rPr>
        <w:t>非</w:t>
      </w:r>
      <w:r>
        <w:rPr>
          <w:rFonts w:hint="eastAsia" w:ascii="仿宋_GB2312" w:hAnsi="仿宋_GB2312" w:eastAsia="仿宋_GB2312" w:cs="仿宋_GB2312"/>
          <w:sz w:val="32"/>
          <w:szCs w:val="32"/>
        </w:rPr>
        <w:t>普惠性幼儿园。为规范、有序做好2025年秋季招生工作，根据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高青县2025年幼儿园招生工作指导意见》</w:t>
      </w:r>
      <w:r>
        <w:rPr>
          <w:rFonts w:hint="eastAsia" w:ascii="仿宋_GB2312" w:hAnsi="仿宋_GB2312" w:eastAsia="仿宋_GB2312" w:cs="仿宋_GB2312"/>
          <w:sz w:val="32"/>
          <w:szCs w:val="32"/>
        </w:rPr>
        <w:t>要求，现制定我园招生简章，具体如下：</w:t>
      </w:r>
    </w:p>
    <w:p w14:paraId="2D5DFB7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黑体" w:hAnsi="黑体" w:eastAsia="黑体" w:cs="黑体"/>
          <w:sz w:val="32"/>
          <w:szCs w:val="32"/>
          <w:lang w:eastAsia="zh-CN"/>
        </w:rPr>
      </w:pPr>
      <w:r>
        <w:rPr>
          <w:rStyle w:val="5"/>
          <w:rFonts w:hint="eastAsia" w:ascii="黑体" w:hAnsi="黑体" w:eastAsia="黑体" w:cs="黑体"/>
          <w:sz w:val="32"/>
          <w:szCs w:val="32"/>
          <w:lang w:val="en-US" w:eastAsia="zh-CN"/>
        </w:rPr>
        <w:t>一、</w:t>
      </w:r>
      <w:r>
        <w:rPr>
          <w:rStyle w:val="5"/>
          <w:rFonts w:hint="eastAsia" w:ascii="黑体" w:hAnsi="黑体" w:eastAsia="黑体" w:cs="黑体"/>
          <w:sz w:val="32"/>
          <w:szCs w:val="32"/>
        </w:rPr>
        <w:t>招生</w:t>
      </w:r>
      <w:r>
        <w:rPr>
          <w:rStyle w:val="5"/>
          <w:rFonts w:hint="eastAsia" w:ascii="黑体" w:hAnsi="黑体" w:eastAsia="黑体" w:cs="黑体"/>
          <w:sz w:val="32"/>
          <w:szCs w:val="32"/>
          <w:lang w:val="en-US" w:eastAsia="zh-CN"/>
        </w:rPr>
        <w:t>对象</w:t>
      </w:r>
    </w:p>
    <w:p w14:paraId="118681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截止2025年8月31日满2周岁（2021年9月1日至2023年8月31日期间出生的</w:t>
      </w:r>
      <w:r>
        <w:rPr>
          <w:rFonts w:hint="eastAsia" w:ascii="仿宋_GB2312" w:hAnsi="仿宋_GB2312" w:eastAsia="仿宋_GB2312" w:cs="仿宋_GB2312"/>
          <w:sz w:val="32"/>
          <w:szCs w:val="32"/>
        </w:rPr>
        <w:t>适龄</w:t>
      </w:r>
      <w:r>
        <w:rPr>
          <w:rFonts w:hint="eastAsia" w:ascii="仿宋_GB2312" w:hAnsi="仿宋_GB2312" w:eastAsia="仿宋_GB2312" w:cs="仿宋_GB2312"/>
          <w:sz w:val="32"/>
          <w:szCs w:val="32"/>
          <w:lang w:val="en-US" w:eastAsia="zh-CN"/>
        </w:rPr>
        <w:t>儿童</w:t>
      </w:r>
      <w:r>
        <w:rPr>
          <w:rFonts w:hint="eastAsia" w:ascii="仿宋_GB2312" w:hAnsi="仿宋_GB2312" w:eastAsia="仿宋_GB2312" w:cs="仿宋_GB2312"/>
          <w:sz w:val="32"/>
          <w:szCs w:val="32"/>
        </w:rPr>
        <w:t>。</w:t>
      </w:r>
    </w:p>
    <w:p w14:paraId="0A687C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1.托班：2022年9月1日至2023年8月31日出生的儿童；</w:t>
      </w:r>
    </w:p>
    <w:p w14:paraId="64C9154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.小班：2021年9月1日至2022年8月31日出生的儿童</w:t>
      </w:r>
      <w:r>
        <w:rPr>
          <w:rFonts w:hint="eastAsia" w:ascii="仿宋_GB2312" w:hAnsi="仿宋_GB2312" w:eastAsia="仿宋_GB2312" w:cs="仿宋_GB2312"/>
          <w:sz w:val="32"/>
          <w:szCs w:val="32"/>
          <w:lang w:eastAsia="zh-CN"/>
        </w:rPr>
        <w:t>。</w:t>
      </w:r>
    </w:p>
    <w:p w14:paraId="0C8572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Style w:val="5"/>
          <w:rFonts w:hint="eastAsia" w:ascii="黑体" w:hAnsi="黑体" w:eastAsia="黑体" w:cs="黑体"/>
          <w:sz w:val="32"/>
          <w:szCs w:val="32"/>
          <w:lang w:val="en-US" w:eastAsia="zh-CN"/>
        </w:rPr>
      </w:pPr>
      <w:r>
        <w:rPr>
          <w:rStyle w:val="5"/>
          <w:rFonts w:hint="eastAsia" w:ascii="黑体" w:hAnsi="黑体" w:eastAsia="黑体" w:cs="黑体"/>
          <w:sz w:val="32"/>
          <w:szCs w:val="32"/>
          <w:lang w:val="en-US" w:eastAsia="zh-CN"/>
        </w:rPr>
        <w:t>二、招生范围</w:t>
      </w:r>
    </w:p>
    <w:p w14:paraId="24C0CEA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不限户籍、不受划片范围限制，</w:t>
      </w:r>
      <w:r>
        <w:rPr>
          <w:rFonts w:hint="eastAsia" w:ascii="仿宋_GB2312" w:hAnsi="仿宋_GB2312" w:eastAsia="仿宋_GB2312" w:cs="仿宋_GB2312"/>
          <w:sz w:val="32"/>
          <w:szCs w:val="32"/>
        </w:rPr>
        <w:t>适龄</w:t>
      </w:r>
      <w:r>
        <w:rPr>
          <w:rFonts w:hint="eastAsia" w:ascii="仿宋_GB2312" w:hAnsi="仿宋_GB2312" w:eastAsia="仿宋_GB2312" w:cs="仿宋_GB2312"/>
          <w:sz w:val="32"/>
          <w:szCs w:val="32"/>
          <w:lang w:val="en-US" w:eastAsia="zh-CN"/>
        </w:rPr>
        <w:t>健康</w:t>
      </w:r>
      <w:r>
        <w:rPr>
          <w:rFonts w:hint="eastAsia" w:ascii="仿宋_GB2312" w:hAnsi="仿宋_GB2312" w:eastAsia="仿宋_GB2312" w:cs="仿宋_GB2312"/>
          <w:sz w:val="32"/>
          <w:szCs w:val="32"/>
        </w:rPr>
        <w:t>儿童</w:t>
      </w:r>
      <w:r>
        <w:rPr>
          <w:rFonts w:hint="eastAsia" w:ascii="仿宋_GB2312" w:hAnsi="仿宋_GB2312" w:eastAsia="仿宋_GB2312" w:cs="仿宋_GB2312"/>
          <w:sz w:val="32"/>
          <w:szCs w:val="32"/>
          <w:lang w:eastAsia="zh-CN"/>
        </w:rPr>
        <w:t>。</w:t>
      </w:r>
    </w:p>
    <w:p w14:paraId="362A324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Style w:val="5"/>
          <w:rFonts w:hint="eastAsia" w:ascii="黑体" w:hAnsi="黑体" w:eastAsia="黑体" w:cs="黑体"/>
          <w:sz w:val="32"/>
          <w:szCs w:val="32"/>
          <w:lang w:val="en-US" w:eastAsia="zh-CN"/>
        </w:rPr>
      </w:pPr>
      <w:r>
        <w:rPr>
          <w:rStyle w:val="5"/>
          <w:rFonts w:hint="eastAsia" w:ascii="黑体" w:hAnsi="黑体" w:eastAsia="黑体" w:cs="黑体"/>
          <w:sz w:val="32"/>
          <w:szCs w:val="32"/>
          <w:lang w:val="en-US" w:eastAsia="zh-CN"/>
        </w:rPr>
        <w:t>三、招生流程</w:t>
      </w:r>
    </w:p>
    <w:p w14:paraId="5DEB68C4">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1.6月23日-7月6日，家长使用“爱山东”APP进行网上报名。操作指南见《高青县2025年幼儿园招生工作指导意见》中附件2《“爱山东”手机APP操作流程及其他说明》。</w:t>
      </w:r>
    </w:p>
    <w:p w14:paraId="5BA43ABC">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8日，对于线上操作困难且意愿报名本幼儿园的幼儿可到幼儿园由老师指导进行线上报名、线下现场报名或电话报名。</w:t>
      </w:r>
    </w:p>
    <w:p w14:paraId="1A169C6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7月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发放</w:t>
      </w:r>
      <w:r>
        <w:rPr>
          <w:rFonts w:hint="eastAsia" w:ascii="仿宋_GB2312" w:hAnsi="仿宋_GB2312" w:eastAsia="仿宋_GB2312" w:cs="仿宋_GB2312"/>
          <w:sz w:val="32"/>
          <w:szCs w:val="32"/>
        </w:rPr>
        <w:t>新生入园通知书</w:t>
      </w:r>
    </w:p>
    <w:p w14:paraId="771C60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Style w:val="5"/>
          <w:rFonts w:hint="eastAsia" w:ascii="黑体" w:hAnsi="黑体" w:eastAsia="黑体" w:cs="黑体"/>
          <w:sz w:val="32"/>
          <w:szCs w:val="32"/>
          <w:lang w:val="en-US" w:eastAsia="zh-CN"/>
        </w:rPr>
      </w:pPr>
      <w:r>
        <w:rPr>
          <w:rStyle w:val="5"/>
          <w:rFonts w:hint="eastAsia" w:ascii="黑体" w:hAnsi="黑体" w:eastAsia="黑体" w:cs="黑体"/>
          <w:sz w:val="32"/>
          <w:szCs w:val="32"/>
          <w:lang w:val="en-US" w:eastAsia="zh-CN"/>
        </w:rPr>
        <w:t>四、线下报名材料</w:t>
      </w:r>
    </w:p>
    <w:p w14:paraId="7F6F59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新生入园体检</w:t>
      </w:r>
      <w:r>
        <w:rPr>
          <w:rFonts w:hint="eastAsia" w:ascii="仿宋_GB2312" w:hAnsi="仿宋_GB2312" w:eastAsia="仿宋_GB2312" w:cs="仿宋_GB2312"/>
          <w:sz w:val="32"/>
          <w:szCs w:val="32"/>
          <w:lang w:val="en-US" w:eastAsia="zh-CN"/>
        </w:rPr>
        <w:t>手册</w:t>
      </w:r>
      <w:r>
        <w:rPr>
          <w:rFonts w:hint="eastAsia" w:ascii="仿宋_GB2312" w:hAnsi="仿宋_GB2312" w:eastAsia="仿宋_GB2312" w:cs="仿宋_GB2312"/>
          <w:sz w:val="32"/>
          <w:szCs w:val="32"/>
        </w:rPr>
        <w:t>（县妇幼保健院体检）</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2.</w:t>
      </w:r>
      <w:r>
        <w:rPr>
          <w:rFonts w:hint="eastAsia" w:ascii="仿宋_GB2312" w:hAnsi="仿宋_GB2312" w:eastAsia="仿宋_GB2312" w:cs="仿宋_GB2312"/>
          <w:sz w:val="32"/>
          <w:szCs w:val="32"/>
        </w:rPr>
        <w:t> 户口本原件及复印件（幼儿当前页、父母页、索引页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统一复印在一张A4纸上</w:t>
      </w:r>
      <w:r>
        <w:rPr>
          <w:rFonts w:hint="eastAsia" w:ascii="仿宋_GB2312" w:hAnsi="仿宋_GB2312" w:eastAsia="仿宋_GB2312" w:cs="仿宋_GB2312"/>
          <w:sz w:val="32"/>
          <w:szCs w:val="32"/>
          <w:lang w:eastAsia="zh-CN"/>
        </w:rPr>
        <w:t>。）</w:t>
      </w:r>
    </w:p>
    <w:p w14:paraId="5D993E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幼儿防疫接种证原件及复印件（印有幼儿基本信息的第一页即可）</w:t>
      </w:r>
    </w:p>
    <w:p w14:paraId="411BC49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Style w:val="5"/>
          <w:rFonts w:hint="eastAsia" w:ascii="黑体" w:hAnsi="黑体" w:eastAsia="黑体" w:cs="黑体"/>
          <w:sz w:val="32"/>
          <w:szCs w:val="32"/>
          <w:lang w:val="en-US" w:eastAsia="zh-CN"/>
        </w:rPr>
      </w:pPr>
      <w:r>
        <w:rPr>
          <w:rStyle w:val="5"/>
          <w:rFonts w:hint="eastAsia" w:ascii="黑体" w:hAnsi="黑体" w:eastAsia="黑体" w:cs="黑体"/>
          <w:sz w:val="32"/>
          <w:szCs w:val="32"/>
          <w:lang w:val="en-US" w:eastAsia="zh-CN"/>
        </w:rPr>
        <w:t>五、报名地点</w:t>
      </w:r>
    </w:p>
    <w:p w14:paraId="5462AA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幼儿园园长办公室</w:t>
      </w:r>
    </w:p>
    <w:p w14:paraId="4BB4011A">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报名咨询电话</w:t>
      </w:r>
    </w:p>
    <w:p w14:paraId="7F9EE02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马老师：</w:t>
      </w:r>
      <w:r>
        <w:rPr>
          <w:rFonts w:hint="eastAsia" w:ascii="仿宋_GB2312" w:hAnsi="仿宋_GB2312" w:eastAsia="仿宋_GB2312" w:cs="仿宋_GB2312"/>
          <w:sz w:val="32"/>
          <w:szCs w:val="32"/>
        </w:rPr>
        <w:t>13964400238（微信同号）</w:t>
      </w:r>
    </w:p>
    <w:p w14:paraId="5462E75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刘老师</w:t>
      </w:r>
      <w:r>
        <w:rPr>
          <w:rFonts w:hint="eastAsia" w:ascii="仿宋_GB2312" w:hAnsi="仿宋_GB2312" w:eastAsia="仿宋_GB2312" w:cs="仿宋_GB2312"/>
          <w:sz w:val="32"/>
          <w:szCs w:val="32"/>
        </w:rPr>
        <w:t>：15653329910</w:t>
      </w:r>
    </w:p>
    <w:p w14:paraId="17A1251B">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p w14:paraId="4799F4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p>
    <w:p w14:paraId="26B99A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6204"/>
        </w:tabs>
        <w:kinsoku/>
        <w:wordWrap/>
        <w:overflowPunct/>
        <w:topLinePunct w:val="0"/>
        <w:autoSpaceDE/>
        <w:autoSpaceDN/>
        <w:bidi w:val="0"/>
        <w:adjustRightInd/>
        <w:snapToGrid/>
        <w:spacing w:before="0" w:beforeAutospacing="0" w:after="0" w:afterAutospacing="0" w:line="560" w:lineRule="exact"/>
        <w:ind w:left="0" w:right="0" w:firstLine="4800" w:firstLineChars="1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高青县新世纪幼儿园</w:t>
      </w:r>
    </w:p>
    <w:p w14:paraId="1E7895B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6204"/>
        </w:tabs>
        <w:kinsoku/>
        <w:wordWrap/>
        <w:overflowPunct/>
        <w:topLinePunct w:val="0"/>
        <w:autoSpaceDE/>
        <w:autoSpaceDN/>
        <w:bidi w:val="0"/>
        <w:adjustRightInd/>
        <w:snapToGrid/>
        <w:spacing w:before="0" w:beforeAutospacing="0" w:after="0" w:afterAutospacing="0" w:line="560" w:lineRule="exact"/>
        <w:ind w:left="0" w:right="0" w:firstLine="5120" w:firstLineChars="1600"/>
        <w:jc w:val="both"/>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2025年6月18日</w:t>
      </w:r>
    </w:p>
    <w:p w14:paraId="19EC7F2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0" w:lineRule="exact"/>
        <w:ind w:left="0" w:right="0" w:firstLine="480" w:firstLineChars="200"/>
        <w:textAlignment w:val="auto"/>
      </w:pPr>
    </w:p>
    <w:p w14:paraId="24217C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0" w:lineRule="exact"/>
        <w:ind w:left="0" w:right="0" w:firstLine="480" w:firstLineChars="200"/>
        <w:textAlignment w:val="auto"/>
      </w:pPr>
    </w:p>
    <w:p w14:paraId="50DFEC74">
      <w:pPr>
        <w:keepNext w:val="0"/>
        <w:keepLines w:val="0"/>
        <w:pageBreakBefore w:val="0"/>
        <w:kinsoku/>
        <w:wordWrap/>
        <w:overflowPunct/>
        <w:topLinePunct w:val="0"/>
        <w:autoSpaceDE/>
        <w:autoSpaceDN/>
        <w:bidi w:val="0"/>
        <w:adjustRightInd/>
        <w:snapToGrid/>
        <w:spacing w:line="570" w:lineRule="exact"/>
        <w:ind w:firstLine="420" w:firstLineChars="200"/>
        <w:textAlignment w:val="auto"/>
      </w:pPr>
    </w:p>
    <w:sectPr>
      <w:pgSz w:w="11906" w:h="16838"/>
      <w:pgMar w:top="2098" w:right="1417"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C8673C"/>
    <w:multiLevelType w:val="singleLevel"/>
    <w:tmpl w:val="FDC8673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F28F9"/>
    <w:rsid w:val="082C6A89"/>
    <w:rsid w:val="0F8E6586"/>
    <w:rsid w:val="21D470A1"/>
    <w:rsid w:val="22E97313"/>
    <w:rsid w:val="255A71DF"/>
    <w:rsid w:val="25AB6C3C"/>
    <w:rsid w:val="25D30D3F"/>
    <w:rsid w:val="2B8E2EAB"/>
    <w:rsid w:val="3DB80950"/>
    <w:rsid w:val="3E344619"/>
    <w:rsid w:val="4C8F28F9"/>
    <w:rsid w:val="55A85EC8"/>
    <w:rsid w:val="56290E49"/>
    <w:rsid w:val="574E4909"/>
    <w:rsid w:val="5AAF1688"/>
    <w:rsid w:val="5E0E5E9F"/>
    <w:rsid w:val="728D0FCB"/>
    <w:rsid w:val="78D12B85"/>
    <w:rsid w:val="78F8433F"/>
    <w:rsid w:val="7A5D6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468</Words>
  <Characters>551</Characters>
  <Lines>0</Lines>
  <Paragraphs>0</Paragraphs>
  <TotalTime>2</TotalTime>
  <ScaleCrop>false</ScaleCrop>
  <LinksUpToDate>false</LinksUpToDate>
  <CharactersWithSpaces>558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2025-06-17T02:20:00Z</dcterms:created>
  <dc:creator>善良的人</dc:creator>
  <cp:lastModifiedBy>三原色</cp:lastModifiedBy>
  <dcterms:modified xsi:type="dcterms:W3CDTF">2025-06-19T08:34:45Z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2F6F91895C724C1293D3B277C5B07ABA_11</vt:lpwstr>
  </property>
  <property fmtid="{D5CDD505-2E9C-101B-9397-08002B2CF9AE}" pid="4" name="KSOTemplateDocerSaveRecord">
    <vt:lpwstr>eyJoZGlkIjoiYjkwZmFjYTI2Y2FhOTQwZTcyYTA5M2ViODY1ZDhiNjYiLCJ1c2VySWQiOiI1NzYyOTUyMDUifQ==</vt:lpwstr>
  </property>
</Properties>
</file>