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2769D9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tabs>
          <w:tab w:val="center" w:pos="4422"/>
        </w:tabs>
        <w:spacing w:line="560" w:lineRule="exact"/>
        <w:rPr>
          <w:rFonts w:hint="eastAsia" w:eastAsia="黑体"/>
          <w:b w:val="0"/>
          <w:bCs w:val="0"/>
          <w:color w:val="auto"/>
          <w:highlight w:val="none"/>
          <w:u w:val="none"/>
        </w:rPr>
      </w:pPr>
      <w:r>
        <w:rPr>
          <w:rFonts w:hint="eastAsia" w:eastAsia="黑体"/>
          <w:b w:val="0"/>
          <w:bCs w:val="0"/>
          <w:color w:val="auto"/>
          <w:highlight w:val="none"/>
          <w:u w:val="none"/>
        </w:rPr>
        <w:tab/>
      </w:r>
    </w:p>
    <w:p w14:paraId="3BC8534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560" w:lineRule="exact"/>
        <w:jc w:val="center"/>
        <w:textAlignment w:val="baseline"/>
        <w:rPr>
          <w:rFonts w:eastAsia="方正小标宋简体"/>
          <w:b w:val="0"/>
          <w:bCs w:val="0"/>
          <w:color w:val="auto"/>
          <w:sz w:val="44"/>
          <w:szCs w:val="44"/>
          <w:highlight w:val="none"/>
          <w:u w:val="none"/>
        </w:rPr>
      </w:pPr>
      <w:bookmarkStart w:id="0" w:name="_GoBack"/>
      <w:r>
        <w:rPr>
          <w:rFonts w:eastAsia="方正小标宋简体"/>
          <w:b w:val="0"/>
          <w:bCs w:val="0"/>
          <w:color w:val="auto"/>
          <w:sz w:val="44"/>
          <w:szCs w:val="44"/>
          <w:highlight w:val="none"/>
          <w:u w:val="none"/>
        </w:rPr>
        <w:t>诚信报名承诺书</w:t>
      </w:r>
    </w:p>
    <w:bookmarkEnd w:id="0"/>
    <w:p w14:paraId="75D824A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560" w:lineRule="exact"/>
        <w:jc w:val="center"/>
        <w:textAlignment w:val="baseline"/>
        <w:rPr>
          <w:b w:val="0"/>
          <w:bCs w:val="0"/>
          <w:color w:val="auto"/>
          <w:highlight w:val="none"/>
          <w:u w:val="none"/>
        </w:rPr>
      </w:pPr>
    </w:p>
    <w:p w14:paraId="0FBA85B1">
      <w:pPr>
        <w:pStyle w:val="2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560" w:lineRule="exact"/>
        <w:ind w:firstLine="640" w:firstLineChars="200"/>
        <w:jc w:val="both"/>
        <w:rPr>
          <w:b w:val="0"/>
          <w:bCs w:val="0"/>
          <w:color w:val="auto"/>
          <w:highlight w:val="none"/>
          <w:u w:val="none"/>
        </w:rPr>
      </w:pPr>
      <w:r>
        <w:rPr>
          <w:b w:val="0"/>
          <w:bCs w:val="0"/>
          <w:color w:val="auto"/>
          <w:highlight w:val="none"/>
          <w:u w:val="none"/>
        </w:rPr>
        <w:t>本人已认真阅读《牟平区20</w:t>
      </w:r>
      <w:r>
        <w:rPr>
          <w:rFonts w:hint="eastAsia"/>
          <w:b w:val="0"/>
          <w:bCs w:val="0"/>
          <w:color w:val="auto"/>
          <w:highlight w:val="none"/>
          <w:u w:val="none"/>
        </w:rPr>
        <w:t>2</w:t>
      </w:r>
      <w:r>
        <w:rPr>
          <w:rFonts w:hint="eastAsia"/>
          <w:b w:val="0"/>
          <w:bCs w:val="0"/>
          <w:color w:val="auto"/>
          <w:highlight w:val="none"/>
          <w:u w:val="none"/>
          <w:lang w:val="en-US" w:eastAsia="zh-CN"/>
        </w:rPr>
        <w:t>5</w:t>
      </w:r>
      <w:r>
        <w:rPr>
          <w:b w:val="0"/>
          <w:bCs w:val="0"/>
          <w:color w:val="auto"/>
          <w:highlight w:val="none"/>
          <w:u w:val="none"/>
        </w:rPr>
        <w:t>年初中划片招生</w:t>
      </w:r>
      <w:r>
        <w:rPr>
          <w:rFonts w:hint="eastAsia"/>
          <w:b w:val="0"/>
          <w:bCs w:val="0"/>
          <w:color w:val="auto"/>
          <w:highlight w:val="none"/>
          <w:u w:val="none"/>
        </w:rPr>
        <w:t>入学</w:t>
      </w:r>
      <w:r>
        <w:rPr>
          <w:b w:val="0"/>
          <w:bCs w:val="0"/>
          <w:color w:val="auto"/>
          <w:highlight w:val="none"/>
          <w:u w:val="none"/>
        </w:rPr>
        <w:t>工作</w:t>
      </w:r>
      <w:r>
        <w:rPr>
          <w:rFonts w:hint="eastAsia"/>
          <w:b w:val="0"/>
          <w:bCs w:val="0"/>
          <w:color w:val="auto"/>
          <w:highlight w:val="none"/>
          <w:u w:val="none"/>
        </w:rPr>
        <w:t xml:space="preserve">指南 </w:t>
      </w:r>
      <w:r>
        <w:rPr>
          <w:b w:val="0"/>
          <w:bCs w:val="0"/>
          <w:color w:val="auto"/>
          <w:highlight w:val="none"/>
          <w:u w:val="none"/>
        </w:rPr>
        <w:t>》，理解其内容且子女符合报名条件。本人自愿配合学校及相关部门做好诚信报名工作，并郑重承诺：</w:t>
      </w:r>
    </w:p>
    <w:p w14:paraId="2C0A76C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560" w:lineRule="exact"/>
        <w:ind w:firstLine="640" w:firstLineChars="200"/>
        <w:textAlignment w:val="baseline"/>
        <w:rPr>
          <w:b w:val="0"/>
          <w:bCs w:val="0"/>
          <w:color w:val="auto"/>
          <w:highlight w:val="none"/>
          <w:u w:val="none"/>
        </w:rPr>
      </w:pPr>
      <w:r>
        <w:rPr>
          <w:b w:val="0"/>
          <w:bCs w:val="0"/>
          <w:color w:val="auto"/>
          <w:highlight w:val="none"/>
          <w:u w:val="none"/>
        </w:rPr>
        <w:t>1.本人（监护人）的孩子在规定范围内的小学就读，若不属于小学范围内的学生，经学籍平台查实后，学校立即将学生退回，取消就读资格。</w:t>
      </w:r>
    </w:p>
    <w:p w14:paraId="6CEA3FA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560" w:lineRule="exact"/>
        <w:ind w:firstLine="640" w:firstLineChars="200"/>
        <w:textAlignment w:val="baseline"/>
        <w:rPr>
          <w:b w:val="0"/>
          <w:bCs w:val="0"/>
          <w:color w:val="auto"/>
          <w:highlight w:val="none"/>
          <w:u w:val="none"/>
        </w:rPr>
      </w:pPr>
      <w:r>
        <w:rPr>
          <w:b w:val="0"/>
          <w:bCs w:val="0"/>
          <w:color w:val="auto"/>
          <w:highlight w:val="none"/>
          <w:u w:val="none"/>
        </w:rPr>
        <w:t>2.本人（监护人）网上报名所提供的各项报名信息和材料审核时提供的各项报名材料（户口簿、身份证、房产证、购房合同、购房发票、房屋租赁合同、城区无房产证明、居住证、居住证明、劳动合同、用工证明、营业执照</w:t>
      </w:r>
      <w:r>
        <w:rPr>
          <w:rFonts w:hint="eastAsia"/>
          <w:b w:val="0"/>
          <w:bCs w:val="0"/>
          <w:color w:val="auto"/>
          <w:highlight w:val="none"/>
          <w:u w:val="none"/>
        </w:rPr>
        <w:t>、缴税证明、缴费证明</w:t>
      </w:r>
      <w:r>
        <w:rPr>
          <w:b w:val="0"/>
          <w:bCs w:val="0"/>
          <w:color w:val="auto"/>
          <w:highlight w:val="none"/>
          <w:u w:val="none"/>
        </w:rPr>
        <w:t>等）均真实、准确、有效。</w:t>
      </w:r>
    </w:p>
    <w:p w14:paraId="442B2DA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560" w:lineRule="exact"/>
        <w:ind w:firstLine="640" w:firstLineChars="200"/>
        <w:textAlignment w:val="baseline"/>
        <w:rPr>
          <w:b w:val="0"/>
          <w:bCs w:val="0"/>
          <w:color w:val="auto"/>
          <w:highlight w:val="none"/>
          <w:u w:val="none"/>
        </w:rPr>
      </w:pPr>
      <w:r>
        <w:rPr>
          <w:b w:val="0"/>
          <w:bCs w:val="0"/>
          <w:color w:val="auto"/>
          <w:highlight w:val="none"/>
          <w:u w:val="none"/>
        </w:rPr>
        <w:t>3.本人（监护人）能够严格按照规定的时间网上报名和线下审核报名材料，能自觉配合相关工作人员的审查、核实工作。</w:t>
      </w:r>
    </w:p>
    <w:p w14:paraId="52B59FB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560" w:lineRule="exact"/>
        <w:ind w:firstLine="640" w:firstLineChars="200"/>
        <w:textAlignment w:val="baseline"/>
        <w:rPr>
          <w:b w:val="0"/>
          <w:bCs w:val="0"/>
          <w:color w:val="auto"/>
          <w:highlight w:val="none"/>
          <w:u w:val="none"/>
        </w:rPr>
      </w:pPr>
      <w:r>
        <w:rPr>
          <w:b w:val="0"/>
          <w:bCs w:val="0"/>
          <w:color w:val="auto"/>
          <w:highlight w:val="none"/>
          <w:u w:val="none"/>
        </w:rPr>
        <w:t>4.本人（监护人）能够正确填写相关信息，若提供的相关信息、材料不实或违反有关规定造成子女无法正常入学的责任自负。</w:t>
      </w:r>
    </w:p>
    <w:p w14:paraId="488B51E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560" w:lineRule="exact"/>
        <w:ind w:firstLine="640" w:firstLineChars="200"/>
        <w:textAlignment w:val="baseline"/>
        <w:rPr>
          <w:b w:val="0"/>
          <w:bCs w:val="0"/>
          <w:color w:val="auto"/>
          <w:highlight w:val="none"/>
          <w:u w:val="none"/>
        </w:rPr>
      </w:pPr>
      <w:r>
        <w:rPr>
          <w:b w:val="0"/>
          <w:bCs w:val="0"/>
          <w:color w:val="auto"/>
          <w:highlight w:val="none"/>
          <w:u w:val="none"/>
        </w:rPr>
        <w:t xml:space="preserve">                                        </w:t>
      </w:r>
    </w:p>
    <w:p w14:paraId="04078C0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560" w:lineRule="exact"/>
        <w:ind w:firstLine="6720" w:firstLineChars="2100"/>
        <w:textAlignment w:val="baseline"/>
        <w:rPr>
          <w:b w:val="0"/>
          <w:bCs w:val="0"/>
          <w:color w:val="auto"/>
          <w:highlight w:val="none"/>
          <w:u w:val="none"/>
        </w:rPr>
      </w:pPr>
      <w:r>
        <w:rPr>
          <w:b w:val="0"/>
          <w:bCs w:val="0"/>
          <w:color w:val="auto"/>
          <w:highlight w:val="none"/>
          <w:u w:val="none"/>
        </w:rPr>
        <w:t xml:space="preserve"> 签名：</w:t>
      </w:r>
    </w:p>
    <w:p w14:paraId="56A0CA4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560" w:lineRule="exact"/>
        <w:jc w:val="right"/>
        <w:rPr>
          <w:rFonts w:eastAsia="黑体"/>
          <w:b w:val="0"/>
          <w:bCs w:val="0"/>
          <w:color w:val="auto"/>
          <w:highlight w:val="none"/>
          <w:u w:val="none"/>
        </w:rPr>
      </w:pPr>
      <w:r>
        <w:rPr>
          <w:b w:val="0"/>
          <w:bCs w:val="0"/>
          <w:color w:val="auto"/>
          <w:highlight w:val="none"/>
          <w:u w:val="none"/>
        </w:rPr>
        <w:t>20</w:t>
      </w:r>
      <w:r>
        <w:rPr>
          <w:rFonts w:hint="eastAsia"/>
          <w:b w:val="0"/>
          <w:bCs w:val="0"/>
          <w:color w:val="auto"/>
          <w:highlight w:val="none"/>
          <w:u w:val="none"/>
        </w:rPr>
        <w:t>2</w:t>
      </w:r>
      <w:r>
        <w:rPr>
          <w:rFonts w:hint="eastAsia"/>
          <w:b w:val="0"/>
          <w:bCs w:val="0"/>
          <w:color w:val="auto"/>
          <w:highlight w:val="none"/>
          <w:u w:val="none"/>
          <w:lang w:val="en-US" w:eastAsia="zh-CN"/>
        </w:rPr>
        <w:t>5</w:t>
      </w:r>
      <w:r>
        <w:rPr>
          <w:b w:val="0"/>
          <w:bCs w:val="0"/>
          <w:color w:val="auto"/>
          <w:highlight w:val="none"/>
          <w:u w:val="none"/>
        </w:rPr>
        <w:t>年</w:t>
      </w:r>
      <w:r>
        <w:rPr>
          <w:rFonts w:hint="eastAsia"/>
          <w:b w:val="0"/>
          <w:bCs w:val="0"/>
          <w:color w:val="auto"/>
          <w:highlight w:val="none"/>
          <w:u w:val="none"/>
        </w:rPr>
        <w:t>6</w:t>
      </w:r>
      <w:r>
        <w:rPr>
          <w:b w:val="0"/>
          <w:bCs w:val="0"/>
          <w:color w:val="auto"/>
          <w:highlight w:val="none"/>
          <w:u w:val="none"/>
        </w:rPr>
        <w:t>月</w:t>
      </w:r>
    </w:p>
    <w:p w14:paraId="0213CC02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43F259D"/>
    <w:rsid w:val="543F2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</w:pPr>
    <w:rPr>
      <w:rFonts w:ascii="Times New Roman" w:hAnsi="Times New Roman" w:eastAsia="仿宋_GB2312" w:cs="Times New Roman"/>
      <w:kern w:val="2"/>
      <w:sz w:val="32"/>
      <w:szCs w:val="3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widowControl w:val="0"/>
      <w:jc w:val="left"/>
    </w:pPr>
    <w:rPr>
      <w:kern w:val="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2025-06-26T07:38:00Z</dcterms:created>
  <dc:creator>阿玉</dc:creator>
  <cp:lastModifiedBy>阿玉</cp:lastModifiedBy>
  <dcterms:modified xsi:type="dcterms:W3CDTF">2025-06-26T07:39:12Z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ICV">
    <vt:lpwstr>15020E37E99B4F178198839A5B8661BF_11</vt:lpwstr>
  </property>
  <property fmtid="{D5CDD505-2E9C-101B-9397-08002B2CF9AE}" pid="4" name="KSOTemplateDocerSaveRecord">
    <vt:lpwstr>eyJoZGlkIjoiZmI0OGM5ZDNkZWIzOTM2ZDk0NDU5NmU1MTVhZjQxNzgiLCJ1c2VySWQiOiI4MDYxNDMzNjMifQ==</vt:lpwstr>
  </property>
</Properties>
</file>