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A0C76D">
      <w:pPr>
        <w:rPr>
          <w:rFonts w:ascii="方正小标宋简体" w:eastAsia="方正小标宋简体"/>
          <w:u w:val="single"/>
        </w:rPr>
      </w:pPr>
      <w:r>
        <w:rPr>
          <w:rFonts w:hint="eastAsia" w:ascii="方正小标宋简体" w:eastAsia="方正小标宋简体"/>
        </w:rPr>
        <w:t>报名号：</w:t>
      </w:r>
      <w:r>
        <w:rPr>
          <w:rFonts w:hint="eastAsia" w:ascii="方正小标宋简体" w:eastAsia="方正小标宋简体"/>
          <w:u w:val="single"/>
        </w:rPr>
        <w:t xml:space="preserve">         </w:t>
      </w:r>
      <w:r>
        <w:rPr>
          <w:rFonts w:hint="eastAsia" w:ascii="方正小标宋简体" w:eastAsia="方正小标宋简体"/>
        </w:rPr>
        <w:t>教师资格证号：</w:t>
      </w:r>
      <w:r>
        <w:rPr>
          <w:rFonts w:hint="eastAsia" w:ascii="方正小标宋简体" w:eastAsia="方正小标宋简体"/>
          <w:u w:val="single"/>
        </w:rPr>
        <w:t xml:space="preserve">                        </w:t>
      </w:r>
    </w:p>
    <w:p w14:paraId="7C0A009A">
      <w:pPr>
        <w:jc w:val="center"/>
        <w:rPr>
          <w:rFonts w:ascii="方正小标宋简体" w:eastAsia="方正小标宋简体"/>
          <w:sz w:val="36"/>
          <w:szCs w:val="36"/>
        </w:rPr>
      </w:pPr>
      <w:r>
        <w:rPr>
          <w:rFonts w:hint="eastAsia" w:ascii="方正小标宋简体" w:eastAsia="方正小标宋简体"/>
          <w:sz w:val="36"/>
          <w:szCs w:val="36"/>
        </w:rPr>
        <w:t>（202</w:t>
      </w:r>
      <w:r>
        <w:rPr>
          <w:rFonts w:hint="eastAsia" w:ascii="方正小标宋简体" w:eastAsia="方正小标宋简体"/>
          <w:sz w:val="36"/>
          <w:szCs w:val="36"/>
          <w:lang w:val="en-US" w:eastAsia="zh-CN"/>
        </w:rPr>
        <w:t>5</w:t>
      </w:r>
      <w:bookmarkStart w:id="0" w:name="_GoBack"/>
      <w:bookmarkEnd w:id="0"/>
      <w:r>
        <w:rPr>
          <w:rFonts w:hint="eastAsia" w:ascii="方正小标宋简体" w:eastAsia="方正小标宋简体"/>
          <w:sz w:val="36"/>
          <w:szCs w:val="36"/>
        </w:rPr>
        <w:t>年春季）五峰申请教师资格认定资料袋</w:t>
      </w:r>
    </w:p>
    <w:p w14:paraId="61E8C083">
      <w:pPr>
        <w:ind w:firstLine="1062" w:firstLineChars="450"/>
        <w:rPr>
          <w:sz w:val="24"/>
          <w:u w:val="single"/>
        </w:rPr>
      </w:pPr>
      <w:r>
        <w:rPr>
          <w:rFonts w:hint="eastAsia"/>
          <w:sz w:val="24"/>
        </w:rPr>
        <w:t>申请教师资格种类：</w:t>
      </w:r>
      <w:r>
        <w:rPr>
          <w:rFonts w:hint="eastAsia"/>
          <w:b/>
          <w:sz w:val="24"/>
          <w:u w:val="single"/>
        </w:rPr>
        <w:t xml:space="preserve">                                        </w:t>
      </w:r>
    </w:p>
    <w:p w14:paraId="2A45D04C">
      <w:pPr>
        <w:rPr>
          <w:sz w:val="24"/>
          <w:u w:val="single"/>
        </w:rPr>
      </w:pPr>
      <w:r>
        <w:rPr>
          <w:rFonts w:hint="eastAsia"/>
          <w:sz w:val="24"/>
        </w:rPr>
        <w:t xml:space="preserve">         申请人姓名：</w:t>
      </w:r>
      <w:r>
        <w:rPr>
          <w:rFonts w:hint="eastAsia"/>
          <w:sz w:val="24"/>
          <w:u w:val="single"/>
        </w:rPr>
        <w:t xml:space="preserve">                 </w:t>
      </w:r>
      <w:r>
        <w:rPr>
          <w:rFonts w:hint="eastAsia"/>
          <w:sz w:val="24"/>
        </w:rPr>
        <w:t>联系电话：</w:t>
      </w:r>
      <w:r>
        <w:rPr>
          <w:rFonts w:hint="eastAsia"/>
          <w:sz w:val="24"/>
          <w:u w:val="single"/>
        </w:rPr>
        <w:t xml:space="preserve">                   </w:t>
      </w:r>
    </w:p>
    <w:p w14:paraId="068D1AFD">
      <w:pPr>
        <w:rPr>
          <w:sz w:val="24"/>
          <w:u w:val="single"/>
        </w:rPr>
      </w:pPr>
      <w:r>
        <w:rPr>
          <w:rFonts w:hint="eastAsia"/>
          <w:sz w:val="24"/>
        </w:rPr>
        <w:tab/>
      </w:r>
      <w:r>
        <w:rPr>
          <w:rFonts w:hint="eastAsia"/>
          <w:sz w:val="24"/>
        </w:rPr>
        <w:tab/>
      </w:r>
      <w:r>
        <w:rPr>
          <w:rFonts w:hint="eastAsia"/>
          <w:sz w:val="24"/>
        </w:rPr>
        <w:t xml:space="preserve">  户籍（有效居住证）所在地：</w:t>
      </w:r>
      <w:r>
        <w:rPr>
          <w:rFonts w:hint="eastAsia"/>
          <w:sz w:val="24"/>
          <w:u w:val="single"/>
        </w:rPr>
        <w:t xml:space="preserve">                                </w:t>
      </w:r>
    </w:p>
    <w:tbl>
      <w:tblPr>
        <w:tblStyle w:val="3"/>
        <w:tblW w:w="90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7582"/>
        <w:gridCol w:w="720"/>
      </w:tblGrid>
      <w:tr w14:paraId="3187C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725" w:type="dxa"/>
            <w:vAlign w:val="center"/>
          </w:tcPr>
          <w:p w14:paraId="269CF7F0">
            <w:pPr>
              <w:jc w:val="center"/>
              <w:rPr>
                <w:b/>
                <w:sz w:val="24"/>
                <w:szCs w:val="24"/>
              </w:rPr>
            </w:pPr>
            <w:r>
              <w:rPr>
                <w:rFonts w:hint="eastAsia"/>
                <w:b/>
                <w:sz w:val="24"/>
                <w:szCs w:val="24"/>
              </w:rPr>
              <w:t>序号</w:t>
            </w:r>
            <w:r>
              <w:rPr>
                <w:rFonts w:hint="eastAsia"/>
                <w:b/>
                <w:sz w:val="24"/>
                <w:szCs w:val="24"/>
              </w:rPr>
              <w:tab/>
            </w:r>
            <w:r>
              <w:rPr>
                <w:rFonts w:hint="eastAsia"/>
                <w:b/>
                <w:sz w:val="24"/>
                <w:szCs w:val="24"/>
              </w:rPr>
              <w:tab/>
            </w:r>
            <w:r>
              <w:rPr>
                <w:rFonts w:hint="eastAsia"/>
                <w:b/>
                <w:sz w:val="24"/>
                <w:szCs w:val="24"/>
              </w:rPr>
              <w:t xml:space="preserve">   序号</w:t>
            </w:r>
          </w:p>
        </w:tc>
        <w:tc>
          <w:tcPr>
            <w:tcW w:w="7582" w:type="dxa"/>
            <w:vAlign w:val="center"/>
          </w:tcPr>
          <w:p w14:paraId="29061F1D">
            <w:pPr>
              <w:jc w:val="center"/>
              <w:rPr>
                <w:b/>
                <w:sz w:val="24"/>
                <w:szCs w:val="24"/>
              </w:rPr>
            </w:pPr>
            <w:r>
              <w:rPr>
                <w:rFonts w:hint="eastAsia"/>
                <w:b/>
                <w:sz w:val="24"/>
                <w:szCs w:val="24"/>
              </w:rPr>
              <w:t>资料名称</w:t>
            </w:r>
          </w:p>
        </w:tc>
        <w:tc>
          <w:tcPr>
            <w:tcW w:w="720" w:type="dxa"/>
            <w:vAlign w:val="center"/>
          </w:tcPr>
          <w:p w14:paraId="39B5EE01">
            <w:pPr>
              <w:rPr>
                <w:sz w:val="24"/>
                <w:szCs w:val="24"/>
              </w:rPr>
            </w:pPr>
          </w:p>
        </w:tc>
      </w:tr>
      <w:tr w14:paraId="6648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exact"/>
          <w:jc w:val="center"/>
        </w:trPr>
        <w:tc>
          <w:tcPr>
            <w:tcW w:w="725" w:type="dxa"/>
            <w:vAlign w:val="center"/>
          </w:tcPr>
          <w:p w14:paraId="393BFC09">
            <w:pPr>
              <w:jc w:val="center"/>
              <w:rPr>
                <w:sz w:val="24"/>
                <w:szCs w:val="24"/>
              </w:rPr>
            </w:pPr>
            <w:r>
              <w:rPr>
                <w:rFonts w:hint="eastAsia"/>
                <w:sz w:val="24"/>
                <w:szCs w:val="24"/>
              </w:rPr>
              <w:t>1</w:t>
            </w:r>
          </w:p>
        </w:tc>
        <w:tc>
          <w:tcPr>
            <w:tcW w:w="7582" w:type="dxa"/>
            <w:vAlign w:val="center"/>
          </w:tcPr>
          <w:p w14:paraId="1AFB3BB4">
            <w:pPr>
              <w:spacing w:line="240" w:lineRule="exact"/>
              <w:ind w:right="414"/>
              <w:rPr>
                <w:sz w:val="24"/>
                <w:szCs w:val="24"/>
              </w:rPr>
            </w:pPr>
            <w:r>
              <w:rPr>
                <w:rFonts w:hint="eastAsia"/>
                <w:sz w:val="24"/>
                <w:szCs w:val="24"/>
              </w:rPr>
              <w:t>《教师资格认定申请人信息核对表》</w:t>
            </w:r>
            <w:r>
              <w:rPr>
                <w:rFonts w:hint="eastAsia" w:ascii="方正楷体简体" w:eastAsia="方正楷体简体"/>
                <w:sz w:val="24"/>
                <w:szCs w:val="24"/>
              </w:rPr>
              <w:t>（申请人使用电脑填写，签名须手写；县市区教育局初审签名加盖公章后提交）</w:t>
            </w:r>
          </w:p>
        </w:tc>
        <w:tc>
          <w:tcPr>
            <w:tcW w:w="720" w:type="dxa"/>
            <w:vAlign w:val="center"/>
          </w:tcPr>
          <w:p w14:paraId="44B0D49B">
            <w:pPr>
              <w:rPr>
                <w:sz w:val="24"/>
                <w:szCs w:val="24"/>
              </w:rPr>
            </w:pPr>
          </w:p>
        </w:tc>
      </w:tr>
      <w:tr w14:paraId="46BB2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exact"/>
          <w:jc w:val="center"/>
        </w:trPr>
        <w:tc>
          <w:tcPr>
            <w:tcW w:w="725" w:type="dxa"/>
            <w:vAlign w:val="center"/>
          </w:tcPr>
          <w:p w14:paraId="0E3D2321">
            <w:pPr>
              <w:jc w:val="center"/>
              <w:rPr>
                <w:sz w:val="24"/>
                <w:szCs w:val="24"/>
              </w:rPr>
            </w:pPr>
            <w:r>
              <w:rPr>
                <w:rFonts w:hint="eastAsia"/>
                <w:sz w:val="24"/>
                <w:szCs w:val="24"/>
              </w:rPr>
              <w:t>2</w:t>
            </w:r>
          </w:p>
        </w:tc>
        <w:tc>
          <w:tcPr>
            <w:tcW w:w="7582" w:type="dxa"/>
            <w:vAlign w:val="center"/>
          </w:tcPr>
          <w:p w14:paraId="2AE5159C">
            <w:pPr>
              <w:spacing w:line="320" w:lineRule="exact"/>
              <w:rPr>
                <w:sz w:val="24"/>
                <w:szCs w:val="24"/>
              </w:rPr>
            </w:pPr>
            <w:r>
              <w:rPr>
                <w:rFonts w:hint="eastAsia"/>
                <w:sz w:val="24"/>
                <w:szCs w:val="24"/>
              </w:rPr>
              <w:t>指定医院出具的结论为“合格”的体检表</w:t>
            </w:r>
          </w:p>
          <w:p w14:paraId="4ED5538C">
            <w:pPr>
              <w:spacing w:line="320" w:lineRule="exact"/>
              <w:jc w:val="right"/>
              <w:rPr>
                <w:rFonts w:ascii="方正楷体简体" w:eastAsia="方正楷体简体"/>
                <w:sz w:val="24"/>
                <w:szCs w:val="24"/>
              </w:rPr>
            </w:pPr>
            <w:r>
              <w:rPr>
                <w:rFonts w:hint="eastAsia" w:ascii="方正楷体简体" w:hAnsi="仿宋" w:eastAsia="方正楷体简体" w:cs="仿宋"/>
                <w:sz w:val="24"/>
                <w:szCs w:val="24"/>
              </w:rPr>
              <w:t>（须使用规定体检表、在指定医院和规定时段内体检）</w:t>
            </w:r>
          </w:p>
          <w:p w14:paraId="3B3CF20C">
            <w:pPr>
              <w:spacing w:line="320" w:lineRule="exact"/>
              <w:rPr>
                <w:sz w:val="24"/>
                <w:szCs w:val="24"/>
              </w:rPr>
            </w:pPr>
          </w:p>
          <w:p w14:paraId="47FB2CB4">
            <w:pPr>
              <w:rPr>
                <w:sz w:val="24"/>
                <w:szCs w:val="24"/>
              </w:rPr>
            </w:pPr>
          </w:p>
          <w:p w14:paraId="19981C74">
            <w:pPr>
              <w:rPr>
                <w:sz w:val="24"/>
                <w:szCs w:val="24"/>
              </w:rPr>
            </w:pPr>
          </w:p>
        </w:tc>
        <w:tc>
          <w:tcPr>
            <w:tcW w:w="720" w:type="dxa"/>
            <w:vAlign w:val="center"/>
          </w:tcPr>
          <w:p w14:paraId="3D64333E">
            <w:pPr>
              <w:rPr>
                <w:sz w:val="24"/>
                <w:szCs w:val="24"/>
              </w:rPr>
            </w:pPr>
          </w:p>
        </w:tc>
      </w:tr>
      <w:tr w14:paraId="5878E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exact"/>
          <w:jc w:val="center"/>
        </w:trPr>
        <w:tc>
          <w:tcPr>
            <w:tcW w:w="725" w:type="dxa"/>
            <w:vAlign w:val="center"/>
          </w:tcPr>
          <w:p w14:paraId="57C2561B">
            <w:pPr>
              <w:jc w:val="center"/>
              <w:rPr>
                <w:sz w:val="24"/>
                <w:szCs w:val="24"/>
              </w:rPr>
            </w:pPr>
            <w:r>
              <w:rPr>
                <w:rFonts w:hint="eastAsia"/>
                <w:sz w:val="24"/>
                <w:szCs w:val="24"/>
              </w:rPr>
              <w:t>3</w:t>
            </w:r>
          </w:p>
        </w:tc>
        <w:tc>
          <w:tcPr>
            <w:tcW w:w="7582" w:type="dxa"/>
            <w:vAlign w:val="center"/>
          </w:tcPr>
          <w:p w14:paraId="0DD12401">
            <w:pPr>
              <w:spacing w:line="280" w:lineRule="exact"/>
              <w:rPr>
                <w:sz w:val="24"/>
                <w:szCs w:val="24"/>
              </w:rPr>
            </w:pPr>
            <w:r>
              <w:rPr>
                <w:rFonts w:hint="eastAsia"/>
                <w:sz w:val="24"/>
                <w:szCs w:val="24"/>
              </w:rPr>
              <w:t>近期1</w:t>
            </w:r>
            <w:r>
              <w:rPr>
                <w:sz w:val="24"/>
                <w:szCs w:val="24"/>
              </w:rPr>
              <w:t>寸</w:t>
            </w:r>
            <w:r>
              <w:rPr>
                <w:rFonts w:hint="eastAsia"/>
                <w:sz w:val="24"/>
                <w:szCs w:val="24"/>
              </w:rPr>
              <w:t>正面免冠彩色白底照片</w:t>
            </w:r>
            <w:r>
              <w:rPr>
                <w:sz w:val="24"/>
                <w:szCs w:val="24"/>
              </w:rPr>
              <w:t>1张</w:t>
            </w:r>
          </w:p>
          <w:p w14:paraId="09EEC47A">
            <w:pPr>
              <w:spacing w:line="280" w:lineRule="exact"/>
              <w:jc w:val="right"/>
              <w:rPr>
                <w:sz w:val="24"/>
                <w:szCs w:val="24"/>
              </w:rPr>
            </w:pPr>
            <w:r>
              <w:rPr>
                <w:rFonts w:hint="eastAsia" w:ascii="方正楷体简体" w:hAnsi="仿宋" w:eastAsia="方正楷体简体" w:cs="仿宋"/>
                <w:sz w:val="24"/>
                <w:szCs w:val="24"/>
              </w:rPr>
              <w:t xml:space="preserve">  </w:t>
            </w:r>
            <w:r>
              <w:rPr>
                <w:rFonts w:ascii="方正楷体简体" w:hAnsi="仿宋" w:eastAsia="方正楷体简体" w:cs="仿宋"/>
                <w:sz w:val="24"/>
                <w:szCs w:val="24"/>
              </w:rPr>
              <w:t>(与网报时上传</w:t>
            </w:r>
            <w:r>
              <w:rPr>
                <w:rFonts w:hint="eastAsia" w:ascii="方正楷体简体" w:hAnsi="仿宋" w:eastAsia="方正楷体简体" w:cs="仿宋"/>
                <w:sz w:val="24"/>
                <w:szCs w:val="24"/>
              </w:rPr>
              <w:t>照</w:t>
            </w:r>
            <w:r>
              <w:rPr>
                <w:rFonts w:ascii="方正楷体简体" w:hAnsi="仿宋" w:eastAsia="方正楷体简体" w:cs="仿宋"/>
                <w:sz w:val="24"/>
                <w:szCs w:val="24"/>
              </w:rPr>
              <w:t>片同底版，背面写明姓名、身份证号</w:t>
            </w:r>
            <w:r>
              <w:rPr>
                <w:rFonts w:hint="eastAsia" w:ascii="方正楷体简体" w:hAnsi="仿宋" w:eastAsia="方正楷体简体" w:cs="仿宋"/>
                <w:sz w:val="24"/>
                <w:szCs w:val="24"/>
              </w:rPr>
              <w:t>；申请人提交后，由县市区教育局统一在规定纸质模板上稍加粘贴后报送</w:t>
            </w:r>
            <w:r>
              <w:rPr>
                <w:rFonts w:ascii="方正楷体简体" w:hAnsi="仿宋" w:eastAsia="方正楷体简体" w:cs="仿宋"/>
                <w:sz w:val="24"/>
                <w:szCs w:val="24"/>
              </w:rPr>
              <w:t>)</w:t>
            </w:r>
          </w:p>
        </w:tc>
        <w:tc>
          <w:tcPr>
            <w:tcW w:w="720" w:type="dxa"/>
            <w:vAlign w:val="center"/>
          </w:tcPr>
          <w:p w14:paraId="75356BCF">
            <w:pPr>
              <w:rPr>
                <w:sz w:val="24"/>
                <w:szCs w:val="24"/>
              </w:rPr>
            </w:pPr>
          </w:p>
        </w:tc>
      </w:tr>
      <w:tr w14:paraId="32E04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exact"/>
          <w:jc w:val="center"/>
        </w:trPr>
        <w:tc>
          <w:tcPr>
            <w:tcW w:w="725" w:type="dxa"/>
            <w:vAlign w:val="center"/>
          </w:tcPr>
          <w:p w14:paraId="0A9DF7A5">
            <w:pPr>
              <w:jc w:val="center"/>
              <w:rPr>
                <w:sz w:val="24"/>
                <w:szCs w:val="24"/>
              </w:rPr>
            </w:pPr>
            <w:r>
              <w:rPr>
                <w:rFonts w:hint="eastAsia"/>
                <w:sz w:val="24"/>
                <w:szCs w:val="24"/>
              </w:rPr>
              <w:t>4</w:t>
            </w:r>
          </w:p>
        </w:tc>
        <w:tc>
          <w:tcPr>
            <w:tcW w:w="7582" w:type="dxa"/>
            <w:vAlign w:val="center"/>
          </w:tcPr>
          <w:p w14:paraId="69A48E75">
            <w:pPr>
              <w:rPr>
                <w:sz w:val="24"/>
                <w:szCs w:val="24"/>
              </w:rPr>
            </w:pPr>
            <w:r>
              <w:rPr>
                <w:rFonts w:hint="eastAsia"/>
                <w:sz w:val="24"/>
                <w:szCs w:val="24"/>
              </w:rPr>
              <w:t>学历证书原件和复印件</w:t>
            </w:r>
            <w:r>
              <w:rPr>
                <w:rFonts w:hint="eastAsia" w:ascii="方正楷体简体" w:eastAsia="方正楷体简体"/>
                <w:sz w:val="24"/>
                <w:szCs w:val="24"/>
              </w:rPr>
              <w:t>（信息系统核验不通过者提交）</w:t>
            </w:r>
          </w:p>
        </w:tc>
        <w:tc>
          <w:tcPr>
            <w:tcW w:w="720" w:type="dxa"/>
            <w:vAlign w:val="center"/>
          </w:tcPr>
          <w:p w14:paraId="3DF602CE">
            <w:pPr>
              <w:rPr>
                <w:sz w:val="24"/>
                <w:szCs w:val="24"/>
              </w:rPr>
            </w:pPr>
          </w:p>
        </w:tc>
      </w:tr>
      <w:tr w14:paraId="3F58C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exact"/>
          <w:jc w:val="center"/>
        </w:trPr>
        <w:tc>
          <w:tcPr>
            <w:tcW w:w="725" w:type="dxa"/>
            <w:vAlign w:val="center"/>
          </w:tcPr>
          <w:p w14:paraId="2D9140DF">
            <w:pPr>
              <w:jc w:val="center"/>
              <w:rPr>
                <w:sz w:val="24"/>
                <w:szCs w:val="24"/>
              </w:rPr>
            </w:pPr>
            <w:r>
              <w:rPr>
                <w:rFonts w:hint="eastAsia"/>
                <w:sz w:val="24"/>
                <w:szCs w:val="24"/>
              </w:rPr>
              <w:t>5</w:t>
            </w:r>
          </w:p>
        </w:tc>
        <w:tc>
          <w:tcPr>
            <w:tcW w:w="7582" w:type="dxa"/>
            <w:vAlign w:val="center"/>
          </w:tcPr>
          <w:p w14:paraId="76627BEA">
            <w:pPr>
              <w:rPr>
                <w:sz w:val="24"/>
                <w:szCs w:val="24"/>
              </w:rPr>
            </w:pPr>
            <w:r>
              <w:rPr>
                <w:rFonts w:hint="eastAsia"/>
                <w:sz w:val="24"/>
                <w:szCs w:val="24"/>
              </w:rPr>
              <w:t>普通话水平测试等级证书原件和复印件</w:t>
            </w:r>
            <w:r>
              <w:rPr>
                <w:rFonts w:hint="eastAsia" w:ascii="方正楷体简体" w:eastAsia="方正楷体简体"/>
                <w:sz w:val="24"/>
                <w:szCs w:val="24"/>
              </w:rPr>
              <w:t>（信息系统核验不通过者提交）</w:t>
            </w:r>
          </w:p>
        </w:tc>
        <w:tc>
          <w:tcPr>
            <w:tcW w:w="720" w:type="dxa"/>
            <w:vAlign w:val="center"/>
          </w:tcPr>
          <w:p w14:paraId="15B7B054">
            <w:pPr>
              <w:rPr>
                <w:sz w:val="24"/>
                <w:szCs w:val="24"/>
              </w:rPr>
            </w:pPr>
          </w:p>
        </w:tc>
      </w:tr>
      <w:tr w14:paraId="79042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exact"/>
          <w:jc w:val="center"/>
        </w:trPr>
        <w:tc>
          <w:tcPr>
            <w:tcW w:w="725" w:type="dxa"/>
            <w:vMerge w:val="restart"/>
            <w:vAlign w:val="center"/>
          </w:tcPr>
          <w:p w14:paraId="72E51D28">
            <w:pPr>
              <w:jc w:val="center"/>
              <w:rPr>
                <w:sz w:val="24"/>
                <w:szCs w:val="24"/>
              </w:rPr>
            </w:pPr>
            <w:r>
              <w:rPr>
                <w:rFonts w:hint="eastAsia"/>
                <w:sz w:val="24"/>
                <w:szCs w:val="24"/>
              </w:rPr>
              <w:t>6</w:t>
            </w:r>
          </w:p>
        </w:tc>
        <w:tc>
          <w:tcPr>
            <w:tcW w:w="7582" w:type="dxa"/>
            <w:vAlign w:val="center"/>
          </w:tcPr>
          <w:p w14:paraId="500DA1D1">
            <w:pPr>
              <w:spacing w:line="320" w:lineRule="exact"/>
              <w:rPr>
                <w:sz w:val="24"/>
                <w:szCs w:val="24"/>
              </w:rPr>
            </w:pPr>
            <w:r>
              <w:rPr>
                <w:rFonts w:hint="eastAsia"/>
                <w:sz w:val="24"/>
                <w:szCs w:val="24"/>
              </w:rPr>
              <w:t>教师资格考试合格证明或《师范生教师职业能力证书》原件和复印件</w:t>
            </w:r>
            <w:r>
              <w:rPr>
                <w:rFonts w:hint="eastAsia" w:ascii="方正楷体简体" w:eastAsia="方正楷体简体"/>
                <w:sz w:val="24"/>
                <w:szCs w:val="24"/>
              </w:rPr>
              <w:t>（信息系统核验不通过者提交）</w:t>
            </w:r>
          </w:p>
        </w:tc>
        <w:tc>
          <w:tcPr>
            <w:tcW w:w="720" w:type="dxa"/>
            <w:vAlign w:val="center"/>
          </w:tcPr>
          <w:p w14:paraId="4A95DCAF">
            <w:pPr>
              <w:rPr>
                <w:sz w:val="24"/>
                <w:szCs w:val="24"/>
              </w:rPr>
            </w:pPr>
          </w:p>
        </w:tc>
      </w:tr>
      <w:tr w14:paraId="3977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6" w:hRule="exact"/>
          <w:jc w:val="center"/>
        </w:trPr>
        <w:tc>
          <w:tcPr>
            <w:tcW w:w="725" w:type="dxa"/>
            <w:vMerge w:val="continue"/>
            <w:vAlign w:val="center"/>
          </w:tcPr>
          <w:p w14:paraId="49A5222E">
            <w:pPr>
              <w:jc w:val="center"/>
              <w:rPr>
                <w:sz w:val="24"/>
                <w:szCs w:val="24"/>
              </w:rPr>
            </w:pPr>
          </w:p>
        </w:tc>
        <w:tc>
          <w:tcPr>
            <w:tcW w:w="7582" w:type="dxa"/>
            <w:vAlign w:val="center"/>
          </w:tcPr>
          <w:p w14:paraId="3FCBC054">
            <w:pPr>
              <w:spacing w:line="320" w:lineRule="exact"/>
              <w:rPr>
                <w:sz w:val="24"/>
                <w:szCs w:val="24"/>
              </w:rPr>
            </w:pPr>
            <w:r>
              <w:rPr>
                <w:rFonts w:hint="eastAsia"/>
                <w:sz w:val="24"/>
                <w:szCs w:val="24"/>
              </w:rPr>
              <w:t xml:space="preserve">师范教育专业毕业人员提供教育学、心理学、教育实习学业成绩原件和复印件及高校录取花名册申请人信息页复印件     </w:t>
            </w:r>
            <w:r>
              <w:rPr>
                <w:rFonts w:hint="eastAsia" w:ascii="方正楷体简体" w:hAnsi="仿宋" w:eastAsia="方正楷体简体" w:cs="仿宋"/>
                <w:sz w:val="24"/>
                <w:szCs w:val="24"/>
              </w:rPr>
              <w:t>（</w:t>
            </w:r>
            <w:r>
              <w:rPr>
                <w:rFonts w:ascii="方正楷体简体" w:hAnsi="仿宋" w:eastAsia="方正楷体简体" w:cs="仿宋"/>
                <w:sz w:val="24"/>
                <w:szCs w:val="24"/>
              </w:rPr>
              <w:t>2011年及以前入学的全日制师范教育专业毕业人员</w:t>
            </w:r>
            <w:r>
              <w:rPr>
                <w:rFonts w:hint="eastAsia" w:ascii="方正楷体简体" w:hAnsi="仿宋" w:eastAsia="方正楷体简体" w:cs="仿宋"/>
                <w:sz w:val="24"/>
                <w:szCs w:val="24"/>
              </w:rPr>
              <w:t>须</w:t>
            </w:r>
            <w:r>
              <w:rPr>
                <w:rFonts w:ascii="方正楷体简体" w:hAnsi="仿宋" w:eastAsia="方正楷体简体" w:cs="仿宋"/>
                <w:sz w:val="24"/>
                <w:szCs w:val="24"/>
              </w:rPr>
              <w:t>提</w:t>
            </w:r>
            <w:r>
              <w:rPr>
                <w:rFonts w:hint="eastAsia" w:ascii="方正楷体简体" w:hAnsi="仿宋" w:eastAsia="方正楷体简体" w:cs="仿宋"/>
                <w:sz w:val="24"/>
                <w:szCs w:val="24"/>
              </w:rPr>
              <w:t>交</w:t>
            </w:r>
            <w:r>
              <w:rPr>
                <w:rFonts w:ascii="方正楷体简体" w:hAnsi="仿宋" w:eastAsia="方正楷体简体" w:cs="仿宋"/>
                <w:sz w:val="24"/>
                <w:szCs w:val="24"/>
              </w:rPr>
              <w:t>）</w:t>
            </w:r>
          </w:p>
        </w:tc>
        <w:tc>
          <w:tcPr>
            <w:tcW w:w="720" w:type="dxa"/>
            <w:vAlign w:val="center"/>
          </w:tcPr>
          <w:p w14:paraId="0FAAD966">
            <w:pPr>
              <w:rPr>
                <w:sz w:val="24"/>
                <w:szCs w:val="24"/>
              </w:rPr>
            </w:pPr>
          </w:p>
        </w:tc>
      </w:tr>
      <w:tr w14:paraId="2396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exact"/>
          <w:jc w:val="center"/>
        </w:trPr>
        <w:tc>
          <w:tcPr>
            <w:tcW w:w="725" w:type="dxa"/>
            <w:vAlign w:val="center"/>
          </w:tcPr>
          <w:p w14:paraId="5BDC3B15">
            <w:pPr>
              <w:jc w:val="center"/>
              <w:rPr>
                <w:sz w:val="24"/>
                <w:szCs w:val="24"/>
              </w:rPr>
            </w:pPr>
            <w:r>
              <w:rPr>
                <w:rFonts w:hint="eastAsia"/>
                <w:sz w:val="24"/>
                <w:szCs w:val="24"/>
              </w:rPr>
              <w:t>7</w:t>
            </w:r>
          </w:p>
        </w:tc>
        <w:tc>
          <w:tcPr>
            <w:tcW w:w="7582" w:type="dxa"/>
            <w:vAlign w:val="center"/>
          </w:tcPr>
          <w:p w14:paraId="77DDF9FF">
            <w:pPr>
              <w:spacing w:line="280" w:lineRule="exact"/>
              <w:rPr>
                <w:sz w:val="24"/>
                <w:szCs w:val="24"/>
              </w:rPr>
            </w:pPr>
            <w:r>
              <w:rPr>
                <w:rFonts w:hint="eastAsia"/>
                <w:sz w:val="24"/>
                <w:szCs w:val="24"/>
              </w:rPr>
              <w:t>申请中职学校实习指导教师资格的人员，除上述资料外，还需提供相当助理工程师及以上专业技术职务的职称证书或中级及以上工人技术等级的资格证书原件和复印件</w:t>
            </w:r>
          </w:p>
        </w:tc>
        <w:tc>
          <w:tcPr>
            <w:tcW w:w="720" w:type="dxa"/>
            <w:vAlign w:val="center"/>
          </w:tcPr>
          <w:p w14:paraId="5D1596A6">
            <w:pPr>
              <w:rPr>
                <w:sz w:val="24"/>
                <w:szCs w:val="24"/>
              </w:rPr>
            </w:pPr>
          </w:p>
        </w:tc>
      </w:tr>
      <w:tr w14:paraId="35E0D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exact"/>
          <w:jc w:val="center"/>
        </w:trPr>
        <w:tc>
          <w:tcPr>
            <w:tcW w:w="725" w:type="dxa"/>
            <w:vAlign w:val="center"/>
          </w:tcPr>
          <w:p w14:paraId="6B8BE92B">
            <w:pPr>
              <w:spacing w:line="360" w:lineRule="exact"/>
              <w:jc w:val="center"/>
              <w:rPr>
                <w:sz w:val="24"/>
                <w:szCs w:val="24"/>
              </w:rPr>
            </w:pPr>
            <w:r>
              <w:rPr>
                <w:rFonts w:hint="eastAsia"/>
                <w:sz w:val="24"/>
                <w:szCs w:val="24"/>
              </w:rPr>
              <w:t>8</w:t>
            </w:r>
          </w:p>
        </w:tc>
        <w:tc>
          <w:tcPr>
            <w:tcW w:w="7582" w:type="dxa"/>
            <w:vAlign w:val="center"/>
          </w:tcPr>
          <w:p w14:paraId="11D22FC7">
            <w:pPr>
              <w:spacing w:line="240" w:lineRule="exact"/>
              <w:rPr>
                <w:sz w:val="24"/>
                <w:szCs w:val="24"/>
              </w:rPr>
            </w:pPr>
            <w:r>
              <w:rPr>
                <w:rFonts w:hint="eastAsia"/>
                <w:sz w:val="24"/>
                <w:szCs w:val="24"/>
              </w:rPr>
              <w:t>县市区公安机关出具的无犯罪记录证明的回函</w:t>
            </w:r>
            <w:r>
              <w:rPr>
                <w:rFonts w:hint="eastAsia" w:ascii="方正楷体简体" w:eastAsia="方正楷体简体"/>
                <w:sz w:val="24"/>
                <w:szCs w:val="24"/>
              </w:rPr>
              <w:t>（由县市区教育局提交）</w:t>
            </w:r>
          </w:p>
        </w:tc>
        <w:tc>
          <w:tcPr>
            <w:tcW w:w="720" w:type="dxa"/>
            <w:vAlign w:val="center"/>
          </w:tcPr>
          <w:p w14:paraId="13794121">
            <w:pPr>
              <w:rPr>
                <w:sz w:val="24"/>
                <w:szCs w:val="24"/>
              </w:rPr>
            </w:pPr>
          </w:p>
        </w:tc>
      </w:tr>
      <w:tr w14:paraId="6E66E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exact"/>
          <w:jc w:val="center"/>
        </w:trPr>
        <w:tc>
          <w:tcPr>
            <w:tcW w:w="725" w:type="dxa"/>
            <w:vAlign w:val="center"/>
          </w:tcPr>
          <w:p w14:paraId="141F3FA0">
            <w:pPr>
              <w:spacing w:line="360" w:lineRule="exact"/>
              <w:jc w:val="center"/>
              <w:rPr>
                <w:sz w:val="24"/>
                <w:szCs w:val="24"/>
              </w:rPr>
            </w:pPr>
            <w:r>
              <w:rPr>
                <w:rFonts w:hint="eastAsia"/>
                <w:sz w:val="24"/>
                <w:szCs w:val="24"/>
              </w:rPr>
              <w:t>9</w:t>
            </w:r>
          </w:p>
        </w:tc>
        <w:tc>
          <w:tcPr>
            <w:tcW w:w="7582" w:type="dxa"/>
            <w:vAlign w:val="center"/>
          </w:tcPr>
          <w:p w14:paraId="4C80C265">
            <w:pPr>
              <w:spacing w:line="240" w:lineRule="exact"/>
              <w:rPr>
                <w:sz w:val="24"/>
                <w:szCs w:val="24"/>
              </w:rPr>
            </w:pPr>
            <w:r>
              <w:rPr>
                <w:rFonts w:hint="eastAsia"/>
                <w:sz w:val="24"/>
                <w:szCs w:val="24"/>
              </w:rPr>
              <w:t>教师资格认定申请表</w:t>
            </w:r>
            <w:r>
              <w:rPr>
                <w:rFonts w:hint="eastAsia" w:ascii="方正楷体简体" w:eastAsia="方正楷体简体"/>
                <w:sz w:val="24"/>
                <w:szCs w:val="24"/>
              </w:rPr>
              <w:t>（由教师资格认定机构审核认定后打印存档）</w:t>
            </w:r>
          </w:p>
        </w:tc>
        <w:tc>
          <w:tcPr>
            <w:tcW w:w="720" w:type="dxa"/>
            <w:vAlign w:val="center"/>
          </w:tcPr>
          <w:p w14:paraId="2C8ADF8B">
            <w:pPr>
              <w:rPr>
                <w:sz w:val="24"/>
                <w:szCs w:val="24"/>
              </w:rPr>
            </w:pPr>
          </w:p>
        </w:tc>
      </w:tr>
      <w:tr w14:paraId="44885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exact"/>
          <w:jc w:val="center"/>
        </w:trPr>
        <w:tc>
          <w:tcPr>
            <w:tcW w:w="725" w:type="dxa"/>
            <w:vAlign w:val="center"/>
          </w:tcPr>
          <w:p w14:paraId="136F8EC8">
            <w:pPr>
              <w:spacing w:line="360" w:lineRule="exact"/>
              <w:jc w:val="center"/>
              <w:rPr>
                <w:sz w:val="24"/>
                <w:szCs w:val="24"/>
              </w:rPr>
            </w:pPr>
            <w:r>
              <w:rPr>
                <w:rFonts w:hint="eastAsia"/>
                <w:sz w:val="24"/>
                <w:szCs w:val="24"/>
              </w:rPr>
              <w:t>10</w:t>
            </w:r>
          </w:p>
        </w:tc>
        <w:tc>
          <w:tcPr>
            <w:tcW w:w="7582" w:type="dxa"/>
            <w:vAlign w:val="center"/>
          </w:tcPr>
          <w:p w14:paraId="178208D6">
            <w:pPr>
              <w:spacing w:line="240" w:lineRule="exact"/>
              <w:rPr>
                <w:sz w:val="24"/>
                <w:szCs w:val="24"/>
              </w:rPr>
            </w:pPr>
            <w:r>
              <w:rPr>
                <w:rFonts w:hint="eastAsia"/>
                <w:sz w:val="24"/>
                <w:szCs w:val="24"/>
              </w:rPr>
              <w:t>军官证、警官证或人事关系证明原件和复印件</w:t>
            </w:r>
            <w:r>
              <w:rPr>
                <w:rFonts w:hint="eastAsia" w:ascii="方正楷体简体" w:eastAsia="方正楷体简体"/>
                <w:sz w:val="24"/>
                <w:szCs w:val="24"/>
              </w:rPr>
              <w:t>（现役军人和现役武警申请人提交）</w:t>
            </w:r>
          </w:p>
        </w:tc>
        <w:tc>
          <w:tcPr>
            <w:tcW w:w="720" w:type="dxa"/>
            <w:vAlign w:val="center"/>
          </w:tcPr>
          <w:p w14:paraId="7B4EECD2">
            <w:pPr>
              <w:rPr>
                <w:sz w:val="24"/>
                <w:szCs w:val="24"/>
              </w:rPr>
            </w:pPr>
          </w:p>
        </w:tc>
      </w:tr>
      <w:tr w14:paraId="6D134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725" w:type="dxa"/>
            <w:vAlign w:val="center"/>
          </w:tcPr>
          <w:p w14:paraId="0323C1A2">
            <w:pPr>
              <w:jc w:val="center"/>
              <w:rPr>
                <w:sz w:val="24"/>
                <w:szCs w:val="24"/>
              </w:rPr>
            </w:pPr>
            <w:r>
              <w:rPr>
                <w:rFonts w:hint="eastAsia"/>
                <w:sz w:val="24"/>
                <w:szCs w:val="24"/>
              </w:rPr>
              <w:t>备注</w:t>
            </w:r>
          </w:p>
        </w:tc>
        <w:tc>
          <w:tcPr>
            <w:tcW w:w="7582" w:type="dxa"/>
            <w:vAlign w:val="center"/>
          </w:tcPr>
          <w:p w14:paraId="2F1D50E3">
            <w:pPr>
              <w:spacing w:line="320" w:lineRule="exact"/>
              <w:rPr>
                <w:rFonts w:ascii="方正楷体简体" w:eastAsia="方正楷体简体"/>
                <w:b/>
                <w:sz w:val="24"/>
                <w:szCs w:val="24"/>
              </w:rPr>
            </w:pPr>
            <w:r>
              <w:rPr>
                <w:rFonts w:hint="eastAsia" w:ascii="方正楷体简体" w:eastAsia="方正楷体简体"/>
                <w:b/>
                <w:sz w:val="24"/>
                <w:szCs w:val="24"/>
              </w:rPr>
              <w:t>上表第6项所列资料，根据申请人实际情况，任选其一提交；所有证件证书原件审核完毕后退还申请人，不留存。</w:t>
            </w:r>
          </w:p>
        </w:tc>
        <w:tc>
          <w:tcPr>
            <w:tcW w:w="720" w:type="dxa"/>
            <w:vAlign w:val="center"/>
          </w:tcPr>
          <w:p w14:paraId="3146FC71">
            <w:pPr>
              <w:rPr>
                <w:sz w:val="24"/>
                <w:szCs w:val="24"/>
              </w:rPr>
            </w:pPr>
          </w:p>
        </w:tc>
      </w:tr>
    </w:tbl>
    <w:p w14:paraId="1015565F">
      <w:pPr>
        <w:rPr>
          <w:rFonts w:hint="eastAsia" w:ascii="方正黑体简体" w:eastAsia="方正黑体简体"/>
          <w:sz w:val="24"/>
          <w:szCs w:val="24"/>
        </w:rPr>
      </w:pPr>
    </w:p>
    <w:p w14:paraId="11296096">
      <w:r>
        <w:rPr>
          <w:rFonts w:hint="eastAsia" w:ascii="方正黑体简体" w:eastAsia="方正黑体简体"/>
          <w:sz w:val="24"/>
          <w:szCs w:val="24"/>
        </w:rPr>
        <w:t>现场确认审核人签名：</w:t>
      </w:r>
      <w:r>
        <w:rPr>
          <w:rFonts w:hint="eastAsia"/>
          <w:sz w:val="24"/>
          <w:szCs w:val="24"/>
        </w:rPr>
        <w:t>_________________</w:t>
      </w:r>
      <w:r>
        <w:rPr>
          <w:rFonts w:hint="eastAsia" w:ascii="方正黑体简体" w:eastAsia="方正黑体简体"/>
          <w:sz w:val="24"/>
          <w:szCs w:val="24"/>
        </w:rPr>
        <w:t>认定机构复核人签名:</w:t>
      </w:r>
      <w:r>
        <w:rPr>
          <w:rFonts w:hint="eastAsia"/>
          <w:sz w:val="24"/>
          <w:szCs w:val="24"/>
        </w:rPr>
        <w:t xml:space="preserve"> __________________</w:t>
      </w:r>
    </w:p>
    <w:sectPr>
      <w:footerReference r:id="rId3" w:type="default"/>
      <w:footerReference r:id="rId4" w:type="even"/>
      <w:pgSz w:w="11906" w:h="16838"/>
      <w:pgMar w:top="2098" w:right="1474" w:bottom="1985" w:left="1588" w:header="851" w:footer="1474"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楷体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黑体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5ABBE4">
    <w:pPr>
      <w:pStyle w:val="2"/>
      <w:ind w:right="320" w:rightChars="100"/>
      <w:jc w:val="right"/>
      <w:rPr>
        <w:rFonts w:asciiTheme="minorEastAsia" w:hAnsiTheme="minorEastAsia" w:eastAsiaTheme="minorEastAsia"/>
        <w:sz w:val="28"/>
        <w:szCs w:val="28"/>
      </w:rPr>
    </w:pPr>
    <w:r>
      <w:rPr>
        <w:rFonts w:hint="eastAsia" w:asciiTheme="minorEastAsia" w:hAnsiTheme="minorEastAsia" w:eastAsiaTheme="minorEastAsia"/>
        <w:kern w:val="0"/>
        <w:sz w:val="28"/>
        <w:szCs w:val="28"/>
      </w:rPr>
      <w:t>—</w:t>
    </w:r>
    <w:r>
      <w:rPr>
        <w:rFonts w:asciiTheme="minorEastAsia" w:hAnsiTheme="minorEastAsia" w:eastAsiaTheme="minorEastAsia"/>
        <w:kern w:val="0"/>
        <w:sz w:val="28"/>
        <w:szCs w:val="28"/>
      </w:rPr>
      <w:t xml:space="preserve"> </w:t>
    </w:r>
    <w:r>
      <w:rPr>
        <w:rFonts w:asciiTheme="minorEastAsia" w:hAnsiTheme="minorEastAsia" w:eastAsiaTheme="minorEastAsia"/>
        <w:kern w:val="0"/>
        <w:sz w:val="28"/>
        <w:szCs w:val="28"/>
      </w:rPr>
      <w:fldChar w:fldCharType="begin"/>
    </w:r>
    <w:r>
      <w:rPr>
        <w:rFonts w:asciiTheme="minorEastAsia" w:hAnsiTheme="minorEastAsia" w:eastAsiaTheme="minorEastAsia"/>
        <w:kern w:val="0"/>
        <w:sz w:val="28"/>
        <w:szCs w:val="28"/>
      </w:rPr>
      <w:instrText xml:space="preserve"> PAGE </w:instrText>
    </w:r>
    <w:r>
      <w:rPr>
        <w:rFonts w:asciiTheme="minorEastAsia" w:hAnsiTheme="minorEastAsia" w:eastAsiaTheme="minorEastAsia"/>
        <w:kern w:val="0"/>
        <w:sz w:val="28"/>
        <w:szCs w:val="28"/>
      </w:rPr>
      <w:fldChar w:fldCharType="separate"/>
    </w:r>
    <w:r>
      <w:rPr>
        <w:rFonts w:asciiTheme="minorEastAsia" w:hAnsiTheme="minorEastAsia" w:eastAsiaTheme="minorEastAsia"/>
        <w:kern w:val="0"/>
        <w:sz w:val="28"/>
        <w:szCs w:val="28"/>
      </w:rPr>
      <w:t>1</w:t>
    </w:r>
    <w:r>
      <w:rPr>
        <w:rFonts w:asciiTheme="minorEastAsia" w:hAnsiTheme="minorEastAsia" w:eastAsiaTheme="minorEastAsia"/>
        <w:kern w:val="0"/>
        <w:sz w:val="28"/>
        <w:szCs w:val="28"/>
      </w:rPr>
      <w:fldChar w:fldCharType="end"/>
    </w:r>
    <w:r>
      <w:rPr>
        <w:rFonts w:asciiTheme="minorEastAsia" w:hAnsiTheme="minorEastAsia" w:eastAsiaTheme="minorEastAsia"/>
        <w:kern w:val="0"/>
        <w:sz w:val="28"/>
        <w:szCs w:val="28"/>
      </w:rPr>
      <w:t xml:space="preserve"> </w:t>
    </w:r>
    <w:r>
      <w:rPr>
        <w:rFonts w:hint="eastAsia" w:asciiTheme="minorEastAsia" w:hAnsiTheme="minorEastAsia" w:eastAsiaTheme="minorEastAsia"/>
        <w:kern w:val="0"/>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CE948">
    <w:pPr>
      <w:pStyle w:val="2"/>
      <w:ind w:left="320" w:leftChars="100"/>
      <w:rPr>
        <w:rFonts w:asciiTheme="minorEastAsia" w:hAnsiTheme="minorEastAsia" w:eastAsiaTheme="minorEastAsia"/>
        <w:sz w:val="28"/>
        <w:szCs w:val="28"/>
      </w:rPr>
    </w:pPr>
    <w:r>
      <w:rPr>
        <w:rFonts w:hint="eastAsia" w:asciiTheme="minorEastAsia" w:hAnsiTheme="minorEastAsia" w:eastAsiaTheme="minorEastAsia"/>
        <w:kern w:val="0"/>
        <w:sz w:val="28"/>
        <w:szCs w:val="28"/>
      </w:rPr>
      <w:t>—</w:t>
    </w:r>
    <w:r>
      <w:rPr>
        <w:rFonts w:asciiTheme="minorEastAsia" w:hAnsiTheme="minorEastAsia" w:eastAsiaTheme="minorEastAsia"/>
        <w:kern w:val="0"/>
        <w:sz w:val="28"/>
        <w:szCs w:val="28"/>
      </w:rPr>
      <w:t xml:space="preserve"> </w:t>
    </w:r>
    <w:r>
      <w:rPr>
        <w:rFonts w:asciiTheme="minorEastAsia" w:hAnsiTheme="minorEastAsia" w:eastAsiaTheme="minorEastAsia"/>
        <w:kern w:val="0"/>
        <w:sz w:val="28"/>
        <w:szCs w:val="28"/>
      </w:rPr>
      <w:fldChar w:fldCharType="begin"/>
    </w:r>
    <w:r>
      <w:rPr>
        <w:rFonts w:asciiTheme="minorEastAsia" w:hAnsiTheme="minorEastAsia" w:eastAsiaTheme="minorEastAsia"/>
        <w:kern w:val="0"/>
        <w:sz w:val="28"/>
        <w:szCs w:val="28"/>
      </w:rPr>
      <w:instrText xml:space="preserve"> PAGE </w:instrText>
    </w:r>
    <w:r>
      <w:rPr>
        <w:rFonts w:asciiTheme="minorEastAsia" w:hAnsiTheme="minorEastAsia" w:eastAsiaTheme="minorEastAsia"/>
        <w:kern w:val="0"/>
        <w:sz w:val="28"/>
        <w:szCs w:val="28"/>
      </w:rPr>
      <w:fldChar w:fldCharType="separate"/>
    </w:r>
    <w:r>
      <w:rPr>
        <w:rFonts w:asciiTheme="minorEastAsia" w:hAnsiTheme="minorEastAsia" w:eastAsiaTheme="minorEastAsia"/>
        <w:kern w:val="0"/>
        <w:sz w:val="28"/>
        <w:szCs w:val="28"/>
      </w:rPr>
      <w:t>2</w:t>
    </w:r>
    <w:r>
      <w:rPr>
        <w:rFonts w:asciiTheme="minorEastAsia" w:hAnsiTheme="minorEastAsia" w:eastAsiaTheme="minorEastAsia"/>
        <w:kern w:val="0"/>
        <w:sz w:val="28"/>
        <w:szCs w:val="28"/>
      </w:rPr>
      <w:fldChar w:fldCharType="end"/>
    </w:r>
    <w:r>
      <w:rPr>
        <w:rFonts w:asciiTheme="minorEastAsia" w:hAnsiTheme="minorEastAsia" w:eastAsiaTheme="minorEastAsia"/>
        <w:kern w:val="0"/>
        <w:sz w:val="28"/>
        <w:szCs w:val="28"/>
      </w:rPr>
      <w:t xml:space="preserve"> </w:t>
    </w:r>
    <w:r>
      <w:rPr>
        <w:rFonts w:hint="eastAsia" w:asciiTheme="minorEastAsia" w:hAnsiTheme="minorEastAsia" w:eastAsiaTheme="minorEastAsia"/>
        <w:kern w:val="0"/>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5451E3"/>
    <w:rsid w:val="15545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方正仿宋简体" w:cs="Times New Roman"/>
      <w:snapToGrid w:val="0"/>
      <w:kern w:val="2"/>
      <w:sz w:val="32"/>
      <w:szCs w:val="3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2025-04-08T07:35:00Z</dcterms:created>
  <dc:creator>车－马－邮件都慢</dc:creator>
  <cp:lastModifiedBy>车－马－邮件都慢</cp:lastModifiedBy>
  <dcterms:modified xsi:type="dcterms:W3CDTF">2025-04-08T07:35:44Z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87FC6911517E449097649D45E1552A38_11</vt:lpwstr>
  </property>
  <property fmtid="{D5CDD505-2E9C-101B-9397-08002B2CF9AE}" pid="4" name="KSOTemplateDocerSaveRecord">
    <vt:lpwstr>eyJoZGlkIjoiZDY3YmFkN2NhYWRkZTNiOTk2ZGQ4ZGU5ZDEyZDUyZGMiLCJ1c2VySWQiOiIzOTIzMTczNzEifQ==</vt:lpwstr>
  </property>
</Properties>
</file>