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ascii="Calibri" w:hAnsi="Calibri" w:cs="Calibri"/>
          <w:b w:val="0"/>
          <w:i w:val="0"/>
          <w:caps w:val="0"/>
          <w:color w:val="000000"/>
          <w:spacing w:val="8"/>
          <w:sz w:val="21"/>
          <w:szCs w:val="21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因工作需要，银川市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  <w:lang w:eastAsia="zh-CN"/>
        </w:rPr>
        <w:t>应急管理局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现面向社会公开招聘公益性岗位人员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名，现公告如下：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Calibri" w:hAnsi="Calibri" w:cs="Calibri"/>
          <w:b w:val="0"/>
          <w:i w:val="0"/>
          <w:caps w:val="0"/>
          <w:color w:val="000000"/>
          <w:spacing w:val="8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招聘原则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Calibri" w:hAnsi="Calibri" w:cs="Calibri"/>
          <w:b w:val="0"/>
          <w:i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坚持公开、公平、竞争、择优的原则，坚持德才兼备的标准，采取公开报名、严格审核、择优聘用的方式进行公开招聘。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Calibri" w:hAnsi="Calibri" w:cs="Calibri"/>
          <w:b w:val="0"/>
          <w:i w:val="0"/>
          <w:caps w:val="0"/>
          <w:color w:val="00000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招聘条件：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Calibri" w:hAnsi="Calibri" w:cs="Calibri"/>
          <w:b w:val="0"/>
          <w:i w:val="0"/>
          <w:caps w:val="0"/>
          <w:color w:val="000000"/>
          <w:spacing w:val="8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1.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拥护中国共产党的领导，遵守国家法律法规和政策，具有良好的政治素质和品行，无违法违纪记录。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Calibri" w:hAnsi="Calibri" w:cs="Calibri"/>
          <w:b w:val="0"/>
          <w:i w:val="0"/>
          <w:caps w:val="0"/>
          <w:color w:val="000000"/>
          <w:spacing w:val="8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2.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自愿从事公益性岗位工作，服从组织安排，保守工作秘密，具有忠诚、奉献、吃苦耐劳的精神。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3.具备公益性岗位安置条件，具有银川市三区两县一市非农业户口，毕业一年以上未就业的高校毕业生、失业半年以上且做过失业登记的人员、零就业家庭人员、部队随军家属或城镇长期失业人员，以上人员要求具有国家承认的全日制大学专科及以上学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Calibri" w:hAnsi="Calibri" w:cs="Calibri"/>
          <w:b w:val="0"/>
          <w:i w:val="0"/>
          <w:caps w:val="0"/>
          <w:color w:val="000000"/>
          <w:spacing w:val="8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4.身体健康，性别、年龄不限，能熟练操作使用电脑办公软件，有一定的写作功底。5.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已从事过公益性岗位工作人员不在本次招聘范围内。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Calibri" w:hAnsi="Calibri" w:cs="Calibri"/>
          <w:b w:val="0"/>
          <w:i w:val="0"/>
          <w:caps w:val="0"/>
          <w:color w:val="00000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报名方式：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4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报名方式：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instrText xml:space="preserve"> HYPERLINK "mailto:有意者请发相关材料至nx_ycajj@126.com邮箱。"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有意者请发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相关材料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ycsyjgljbgs@126.com邮箱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4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2.报名时间：即日起。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3.报名所需资料：凡符合上述条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件的人员，需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  <w:lang w:eastAsia="zh-CN"/>
        </w:rPr>
        <w:t>以下电子版资料：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本人身份证、毕业证、户口本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近期正面一寸彩色免冠证件照片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公益性岗位人员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  <w:lang w:eastAsia="zh-CN"/>
        </w:rPr>
        <w:t>求职报名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4.报名咨询：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  <w:lang w:eastAsia="zh-CN"/>
        </w:rPr>
        <w:t>王力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  0951-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  <w:lang w:val="en-US" w:eastAsia="zh-CN"/>
        </w:rPr>
        <w:t>6888689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1"/>
          <w:szCs w:val="31"/>
          <w:shd w:val="clear" w:color="auto" w:fill="FFFFFF"/>
        </w:rPr>
        <w:t>  </w:t>
      </w:r>
    </w:p>
    <w:p>
      <w:pPr>
        <w:jc w:val="center"/>
        <w:rPr>
          <w:rFonts w:hint="eastAsia" w:eastAsia="宋体"/>
          <w:sz w:val="16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40"/>
          <w:szCs w:val="40"/>
          <w:lang w:eastAsia="zh-CN"/>
        </w:rPr>
        <w:t>银川市应急管理局求职登记表（公益性岗位）</w:t>
      </w:r>
    </w:p>
    <w:p>
      <w:pPr>
        <w:spacing w:line="99" w:lineRule="exact"/>
      </w:pPr>
    </w:p>
    <w:tbl>
      <w:tblPr>
        <w:tblStyle w:val="7"/>
        <w:tblW w:w="10764" w:type="dxa"/>
        <w:tblInd w:w="-9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581"/>
        <w:gridCol w:w="1488"/>
        <w:gridCol w:w="1419"/>
        <w:gridCol w:w="1451"/>
        <w:gridCol w:w="2"/>
        <w:gridCol w:w="1534"/>
        <w:gridCol w:w="16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93" w:type="dxa"/>
            <w:noWrap w:val="0"/>
            <w:vAlign w:val="center"/>
          </w:tcPr>
          <w:p>
            <w:pPr>
              <w:spacing w:before="266" w:line="19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before="267" w:line="193" w:lineRule="auto"/>
              <w:ind w:left="5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before="266" w:line="19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before="265" w:line="193" w:lineRule="auto"/>
              <w:ind w:left="23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before="129" w:line="19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258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5" w:line="238" w:lineRule="exact"/>
              <w:ind w:left="61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11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蓝底或红底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11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593" w:type="dxa"/>
            <w:noWrap w:val="0"/>
            <w:vAlign w:val="center"/>
          </w:tcPr>
          <w:p>
            <w:pPr>
              <w:spacing w:before="82" w:line="19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before="247" w:line="193" w:lineRule="auto"/>
              <w:ind w:left="45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before="81" w:line="19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1" w:line="193" w:lineRule="auto"/>
              <w:ind w:left="23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before="209" w:line="19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81" w:line="192" w:lineRule="auto"/>
              <w:ind w:left="63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69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93" w:type="dxa"/>
            <w:noWrap w:val="0"/>
            <w:vAlign w:val="center"/>
          </w:tcPr>
          <w:p>
            <w:pPr>
              <w:spacing w:before="265" w:line="19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before="265" w:line="193" w:lineRule="auto"/>
              <w:ind w:left="5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before="265" w:line="19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before="263" w:line="193" w:lineRule="auto"/>
              <w:ind w:left="18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before="126" w:line="19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健康情况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before="265" w:line="192" w:lineRule="auto"/>
              <w:ind w:left="659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69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93" w:type="dxa"/>
            <w:noWrap w:val="0"/>
            <w:vAlign w:val="center"/>
          </w:tcPr>
          <w:p>
            <w:pPr>
              <w:spacing w:before="258" w:line="19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毕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业院校</w:t>
            </w:r>
          </w:p>
        </w:tc>
        <w:tc>
          <w:tcPr>
            <w:tcW w:w="4488" w:type="dxa"/>
            <w:gridSpan w:val="3"/>
            <w:noWrap w:val="0"/>
            <w:vAlign w:val="center"/>
          </w:tcPr>
          <w:p>
            <w:pPr>
              <w:spacing w:before="258" w:line="193" w:lineRule="auto"/>
              <w:ind w:left="125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before="258" w:line="19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spacing w:before="258" w:line="192" w:lineRule="auto"/>
              <w:ind w:left="150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593" w:type="dxa"/>
            <w:noWrap w:val="0"/>
            <w:vAlign w:val="center"/>
          </w:tcPr>
          <w:p>
            <w:pPr>
              <w:spacing w:before="272" w:line="19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88" w:type="dxa"/>
            <w:gridSpan w:val="3"/>
            <w:noWrap w:val="0"/>
            <w:vAlign w:val="center"/>
          </w:tcPr>
          <w:p>
            <w:pPr>
              <w:spacing w:before="271" w:line="192" w:lineRule="auto"/>
              <w:ind w:left="53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before="272" w:line="19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系电话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spacing w:line="242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4" w:line="220" w:lineRule="auto"/>
              <w:ind w:left="78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5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72" w:line="194" w:lineRule="auto"/>
              <w:jc w:val="both"/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是否失业登记</w:t>
            </w:r>
            <w:r>
              <w:rPr>
                <w:rFonts w:hint="eastAsia" w:ascii="宋体" w:hAnsi="宋体" w:eastAsia="宋体" w:cs="宋体"/>
                <w:spacing w:val="-17"/>
                <w:sz w:val="20"/>
                <w:szCs w:val="20"/>
                <w:lang w:eastAsia="zh-CN"/>
              </w:rPr>
              <w:t>（街道办事处）</w:t>
            </w:r>
          </w:p>
        </w:tc>
        <w:tc>
          <w:tcPr>
            <w:tcW w:w="448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72" w:line="194" w:lineRule="auto"/>
              <w:ind w:firstLine="690" w:firstLineChars="300"/>
              <w:jc w:val="both"/>
              <w:rPr>
                <w:rFonts w:hint="default" w:ascii="宋体" w:hAnsi="宋体" w:eastAsia="宋体" w:cs="宋体"/>
                <w:spacing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是【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 xml:space="preserve">           否【  】</w:t>
            </w:r>
          </w:p>
          <w:p>
            <w:pPr>
              <w:spacing w:before="272" w:line="194" w:lineRule="auto"/>
              <w:ind w:left="319"/>
              <w:jc w:val="center"/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2"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  <w:lang w:eastAsia="zh-CN"/>
              </w:rPr>
              <w:t>登记失业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2"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272" w:line="194" w:lineRule="auto"/>
              <w:ind w:left="319"/>
              <w:jc w:val="center"/>
              <w:rPr>
                <w:rFonts w:hint="eastAsia" w:ascii="宋体" w:hAnsi="宋体" w:eastAsia="宋体" w:cs="宋体"/>
                <w:spacing w:val="15"/>
                <w:sz w:val="19"/>
                <w:szCs w:val="19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593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6" w:lineRule="auto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</w:p>
          <w:p>
            <w:pPr>
              <w:spacing w:line="446" w:lineRule="auto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工</w:t>
            </w:r>
          </w:p>
          <w:p>
            <w:pPr>
              <w:spacing w:line="446" w:lineRule="auto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作</w:t>
            </w:r>
          </w:p>
          <w:p>
            <w:pPr>
              <w:spacing w:line="446" w:lineRule="auto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简</w:t>
            </w:r>
          </w:p>
          <w:p>
            <w:pPr>
              <w:spacing w:line="446" w:lineRule="auto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9171" w:type="dxa"/>
            <w:gridSpan w:val="7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pacing w:before="272" w:line="194" w:lineRule="auto"/>
              <w:ind w:left="319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  <w:p>
            <w:pPr>
              <w:spacing w:before="272" w:line="194" w:lineRule="auto"/>
              <w:ind w:left="319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  <w:p>
            <w:pPr>
              <w:spacing w:before="272" w:line="194" w:lineRule="auto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593" w:type="dxa"/>
            <w:vMerge w:val="continue"/>
            <w:noWrap w:val="0"/>
            <w:vAlign w:val="top"/>
          </w:tcPr>
          <w:p>
            <w:pPr>
              <w:spacing w:before="272" w:line="194" w:lineRule="auto"/>
              <w:ind w:left="319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  <w:tc>
          <w:tcPr>
            <w:tcW w:w="9171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272" w:line="194" w:lineRule="auto"/>
              <w:jc w:val="both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93" w:type="dxa"/>
            <w:vMerge w:val="restart"/>
            <w:noWrap w:val="0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446" w:lineRule="auto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自</w:t>
            </w:r>
          </w:p>
          <w:p>
            <w:pPr>
              <w:spacing w:line="44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我</w:t>
            </w:r>
          </w:p>
          <w:p>
            <w:pPr>
              <w:spacing w:line="44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</w:t>
            </w:r>
          </w:p>
          <w:p>
            <w:pPr>
              <w:spacing w:line="446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价</w:t>
            </w:r>
          </w:p>
        </w:tc>
        <w:tc>
          <w:tcPr>
            <w:tcW w:w="9171" w:type="dxa"/>
            <w:gridSpan w:val="7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pacing w:before="86" w:line="19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593" w:type="dxa"/>
            <w:vMerge w:val="continue"/>
            <w:noWrap w:val="0"/>
            <w:vAlign w:val="top"/>
          </w:tcPr>
          <w:p>
            <w:pPr>
              <w:spacing w:before="81" w:line="194" w:lineRule="auto"/>
              <w:ind w:left="325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71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81" w:line="192" w:lineRule="auto"/>
              <w:ind w:left="11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n">
    <w:altName w:val="Nimbus Roman No9 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DF30C"/>
    <w:multiLevelType w:val="singleLevel"/>
    <w:tmpl w:val="7FFDF3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77BDBB6"/>
    <w:rsid w:val="4FED1795"/>
    <w:rsid w:val="66E9A091"/>
    <w:rsid w:val="73B947F0"/>
    <w:rsid w:val="7AAE55F2"/>
    <w:rsid w:val="7AFFEE2B"/>
    <w:rsid w:val="7BDF6103"/>
    <w:rsid w:val="7F0BADE6"/>
    <w:rsid w:val="9DEFFB79"/>
    <w:rsid w:val="B99FAC9B"/>
    <w:rsid w:val="BFFE2248"/>
    <w:rsid w:val="DD8D43B5"/>
    <w:rsid w:val="DDEE0A78"/>
    <w:rsid w:val="DF7906C5"/>
    <w:rsid w:val="FEBF1ED1"/>
    <w:rsid w:val="FFEEC153"/>
    <w:rsid w:val="FFFE1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kylin</cp:lastModifiedBy>
  <cp:lastPrinted>2022-05-10T01:33:00Z</cp:lastPrinted>
  <dcterms:modified xsi:type="dcterms:W3CDTF">2024-05-24T15:44:04Z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