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3A81">
      <w:bookmarkStart w:id="0" w:name="_GoBack"/>
      <w:bookmarkEnd w:id="0"/>
    </w:p>
    <w:p w14:paraId="127C687B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2B71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515B4D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4BF622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A9EF9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27E348C7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6CB2F41C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CC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3B78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286166E5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4EDB4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447E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0D3E2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46ACF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6C1544A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98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49D4E3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4C04D501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879E37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7163F7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8ED4F4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188E6E7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429224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A0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2E30A0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705C1CE4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BE981BB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C8AEE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AE800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A5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3828FE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01BFB6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26996E3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6B5C21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AA3B24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6102DD6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1CE170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6C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36D10F1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3E0163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AD3414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5E98587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86C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7F23C1D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5704DC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0EC6EE9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661D80B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FF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5046C9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2B5F4959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57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6E4683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5CE4D59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74822F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395B11B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12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DFBBE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793F64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5CAA1D0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647C4B6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51553B2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D2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056876BB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F2B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FD4B3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6643546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0EB8DC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15E7E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6772E1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074819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4358C4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5A4C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7D858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92366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E86A2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5816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9E358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C2AE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D1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2CAC2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2A3952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D235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F40A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B3EA5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D9CA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39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9F381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183E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0A9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087F109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0B375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7D59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16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0699B838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1EC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1C26F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306F06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7E138E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D2520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742F4D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3D815E5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DC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B3691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3A53C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5338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6FB568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6459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D8215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6F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4AAD6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B3E85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813B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EE056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1EA97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27A66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6D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A1EC2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654C5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B095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7D861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28C3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545FA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A6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53043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B2977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8C147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2BB988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C51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7AB9C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22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740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111C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6A5A38B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6BCF116D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6B52F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52381D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6D1D70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35C6459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D76D63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16B28B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4E104A8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0F2E47C2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653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6990EA68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6A40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 w14:paraId="2BC714A9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6F3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7AB5252D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18CC3E88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8E3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26619585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F955572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79E81F06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077DFEA2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3B4403F2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263B509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552145-C0CA-4C0B-9061-7E6E15C388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284D47-2217-4985-93BE-60B78BBFEA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18C98F-1386-4F37-A92B-6F5F1AE152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AF4285-491F-47C3-AB3D-74F6C98C41B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493C5C9-9DA8-4494-9C30-C5006BCC660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EEB9E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YxNWZmOGFhZjgzMzEyZTdhM2Q5M2VmYjU0OGIifQ=="/>
  </w:docVars>
  <w:rsids>
    <w:rsidRoot w:val="00000000"/>
    <w:rsid w:val="15D601CA"/>
    <w:rsid w:val="43EF2044"/>
    <w:rsid w:val="46EC1F5F"/>
    <w:rsid w:val="4A4040DC"/>
    <w:rsid w:val="4B3A228A"/>
    <w:rsid w:val="50ED7854"/>
    <w:rsid w:val="5BA466A3"/>
    <w:rsid w:val="5C4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0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2024-08-08T08:02:11Z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FD5C88031EF147A8BFEC7560644FC9EE_13</vt:lpwstr>
  </property>
</Properties>
</file>