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1" w:rsidRPr="001A4734" w:rsidRDefault="006F4561" w:rsidP="006F4561">
      <w:pPr>
        <w:pStyle w:val="a5"/>
        <w:shd w:val="clear" w:color="auto" w:fill="FFFFFF"/>
        <w:spacing w:before="0" w:beforeAutospacing="0" w:after="0" w:afterAutospacing="0" w:line="387" w:lineRule="atLeast"/>
        <w:rPr>
          <w:rFonts w:asciiTheme="minorEastAsia" w:eastAsiaTheme="minorEastAsia" w:hAnsiTheme="minorEastAsia"/>
          <w:color w:val="292929"/>
          <w:sz w:val="32"/>
          <w:szCs w:val="32"/>
        </w:rPr>
      </w:pPr>
      <w:r w:rsidRPr="001A4734">
        <w:rPr>
          <w:rFonts w:asciiTheme="minorEastAsia" w:eastAsiaTheme="minorEastAsia" w:hAnsiTheme="minorEastAsia" w:hint="eastAsia"/>
          <w:color w:val="292929"/>
          <w:sz w:val="32"/>
          <w:szCs w:val="32"/>
        </w:rPr>
        <w:t>附件：新乡市</w:t>
      </w:r>
      <w:r>
        <w:rPr>
          <w:rFonts w:asciiTheme="minorEastAsia" w:eastAsiaTheme="minorEastAsia" w:hAnsiTheme="minorEastAsia" w:hint="eastAsia"/>
          <w:color w:val="292929"/>
          <w:sz w:val="32"/>
          <w:szCs w:val="32"/>
        </w:rPr>
        <w:t>农业科学院</w:t>
      </w:r>
      <w:r w:rsidRPr="001A4734">
        <w:rPr>
          <w:rFonts w:asciiTheme="minorEastAsia" w:eastAsiaTheme="minorEastAsia" w:hAnsiTheme="minorEastAsia" w:hint="eastAsia"/>
          <w:color w:val="292929"/>
          <w:sz w:val="32"/>
          <w:szCs w:val="32"/>
        </w:rPr>
        <w:t>2023年博士研究生招聘计划表</w:t>
      </w:r>
    </w:p>
    <w:tbl>
      <w:tblPr>
        <w:tblStyle w:val="a6"/>
        <w:tblW w:w="8472" w:type="dxa"/>
        <w:tblLook w:val="04A0"/>
      </w:tblPr>
      <w:tblGrid>
        <w:gridCol w:w="1242"/>
        <w:gridCol w:w="1276"/>
        <w:gridCol w:w="1418"/>
        <w:gridCol w:w="2881"/>
        <w:gridCol w:w="1655"/>
      </w:tblGrid>
      <w:tr w:rsidR="006F4561" w:rsidRPr="001A4734" w:rsidTr="00834824">
        <w:trPr>
          <w:trHeight w:val="629"/>
        </w:trPr>
        <w:tc>
          <w:tcPr>
            <w:tcW w:w="1242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招聘岗位</w:t>
            </w:r>
          </w:p>
        </w:tc>
        <w:tc>
          <w:tcPr>
            <w:tcW w:w="1276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需求人数</w:t>
            </w:r>
          </w:p>
        </w:tc>
        <w:tc>
          <w:tcPr>
            <w:tcW w:w="1418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专业要求</w:t>
            </w:r>
          </w:p>
        </w:tc>
        <w:tc>
          <w:tcPr>
            <w:tcW w:w="2881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岗位描述</w:t>
            </w:r>
          </w:p>
        </w:tc>
        <w:tc>
          <w:tcPr>
            <w:tcW w:w="1655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  <w:shd w:val="clear" w:color="auto" w:fill="FAFAFA"/>
              </w:rPr>
              <w:t>工作地点</w:t>
            </w:r>
          </w:p>
        </w:tc>
      </w:tr>
      <w:tr w:rsidR="006F4561" w:rsidRPr="001A4734" w:rsidTr="00834824">
        <w:tc>
          <w:tcPr>
            <w:tcW w:w="1242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玉米遗传育种</w:t>
            </w:r>
          </w:p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276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418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作物遗传育种（玉米方向）</w:t>
            </w:r>
          </w:p>
        </w:tc>
        <w:tc>
          <w:tcPr>
            <w:tcW w:w="2881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执行玉米育种计划及相关科研工作，乐于玉米育种田间工作，可以适应较为频繁的出差，愿意冬季在海南玉米南繁出差（1到4个月）。</w:t>
            </w:r>
          </w:p>
        </w:tc>
        <w:tc>
          <w:tcPr>
            <w:tcW w:w="1655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新乡、辉县（冬季在海南）</w:t>
            </w:r>
          </w:p>
        </w:tc>
      </w:tr>
      <w:tr w:rsidR="006F4561" w:rsidRPr="001A4734" w:rsidTr="00834824">
        <w:tc>
          <w:tcPr>
            <w:tcW w:w="1242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分子育种</w:t>
            </w:r>
          </w:p>
        </w:tc>
        <w:tc>
          <w:tcPr>
            <w:tcW w:w="1276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418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遗传学（分子育种方向）</w:t>
            </w:r>
          </w:p>
        </w:tc>
        <w:tc>
          <w:tcPr>
            <w:tcW w:w="2881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能够独立从事分子育种相关课题研究工作</w:t>
            </w:r>
          </w:p>
        </w:tc>
        <w:tc>
          <w:tcPr>
            <w:tcW w:w="1655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新乡</w:t>
            </w:r>
          </w:p>
        </w:tc>
      </w:tr>
      <w:tr w:rsidR="006F4561" w:rsidRPr="001A4734" w:rsidTr="00834824">
        <w:tc>
          <w:tcPr>
            <w:tcW w:w="1242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水稻遗传育种</w:t>
            </w:r>
          </w:p>
        </w:tc>
        <w:tc>
          <w:tcPr>
            <w:tcW w:w="1276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418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农艺与种业；生物工程</w:t>
            </w:r>
          </w:p>
        </w:tc>
        <w:tc>
          <w:tcPr>
            <w:tcW w:w="2881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水稻分子育种（水稻抗病分子育种优先）</w:t>
            </w:r>
          </w:p>
        </w:tc>
        <w:tc>
          <w:tcPr>
            <w:tcW w:w="1655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新乡</w:t>
            </w:r>
          </w:p>
        </w:tc>
      </w:tr>
      <w:tr w:rsidR="006F4561" w:rsidRPr="001A4734" w:rsidTr="00834824">
        <w:tc>
          <w:tcPr>
            <w:tcW w:w="1242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蔬菜育种</w:t>
            </w:r>
          </w:p>
        </w:tc>
        <w:tc>
          <w:tcPr>
            <w:tcW w:w="1276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418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分子生物学或遗传育种学</w:t>
            </w:r>
          </w:p>
        </w:tc>
        <w:tc>
          <w:tcPr>
            <w:tcW w:w="2881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大葱、辣椒等蔬菜作物分子育种</w:t>
            </w:r>
          </w:p>
        </w:tc>
        <w:tc>
          <w:tcPr>
            <w:tcW w:w="1655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1212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新乡</w:t>
            </w:r>
          </w:p>
        </w:tc>
      </w:tr>
      <w:tr w:rsidR="006F4561" w:rsidRPr="001A4734" w:rsidTr="00834824">
        <w:tc>
          <w:tcPr>
            <w:tcW w:w="1242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小麦遗传育种</w:t>
            </w:r>
          </w:p>
        </w:tc>
        <w:tc>
          <w:tcPr>
            <w:tcW w:w="1276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1</w:t>
            </w:r>
          </w:p>
        </w:tc>
        <w:tc>
          <w:tcPr>
            <w:tcW w:w="1418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作物遗传育种（小麦方向）</w:t>
            </w:r>
          </w:p>
        </w:tc>
        <w:tc>
          <w:tcPr>
            <w:tcW w:w="2881" w:type="dxa"/>
            <w:vAlign w:val="center"/>
          </w:tcPr>
          <w:p w:rsidR="006F4561" w:rsidRPr="0084738A" w:rsidRDefault="006F4561" w:rsidP="00834824">
            <w:pPr>
              <w:spacing w:line="4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4738A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小麦育种田间科研工作和实验室相关研究工作；小麦分子设计育种及小麦品质相关研究；英文科研论文撰写、科研项目申报与执行。</w:t>
            </w:r>
          </w:p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655" w:type="dxa"/>
            <w:vAlign w:val="center"/>
          </w:tcPr>
          <w:p w:rsidR="006F4561" w:rsidRPr="00812129" w:rsidRDefault="006F4561" w:rsidP="0083482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AFAFA"/>
              </w:rPr>
            </w:pPr>
            <w:r w:rsidRPr="0084738A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AFAFA"/>
              </w:rPr>
              <w:t>新乡市、辉县市（试验基地）</w:t>
            </w:r>
          </w:p>
        </w:tc>
      </w:tr>
    </w:tbl>
    <w:p w:rsidR="006F4561" w:rsidRPr="001A4734" w:rsidRDefault="006F4561" w:rsidP="006F4561">
      <w:pPr>
        <w:jc w:val="center"/>
        <w:rPr>
          <w:rFonts w:asciiTheme="minorEastAsia" w:hAnsiTheme="minorEastAsia"/>
          <w:color w:val="000000"/>
          <w:sz w:val="32"/>
          <w:szCs w:val="32"/>
          <w:shd w:val="clear" w:color="auto" w:fill="FAFAFA"/>
        </w:rPr>
      </w:pPr>
    </w:p>
    <w:p w:rsidR="00D42EE1" w:rsidRDefault="00D42EE1"/>
    <w:sectPr w:rsidR="00D4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E1" w:rsidRDefault="00D42EE1" w:rsidP="006F4561">
      <w:r>
        <w:separator/>
      </w:r>
    </w:p>
  </w:endnote>
  <w:endnote w:type="continuationSeparator" w:id="1">
    <w:p w:rsidR="00D42EE1" w:rsidRDefault="00D42EE1" w:rsidP="006F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E1" w:rsidRDefault="00D42EE1" w:rsidP="006F4561">
      <w:r>
        <w:separator/>
      </w:r>
    </w:p>
  </w:footnote>
  <w:footnote w:type="continuationSeparator" w:id="1">
    <w:p w:rsidR="00D42EE1" w:rsidRDefault="00D42EE1" w:rsidP="006F4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561"/>
    <w:rsid w:val="006F4561"/>
    <w:rsid w:val="00D4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561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45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F4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2023-08-31T07:21:00Z</dcterms:created>
  <dcterms:modified xsi:type="dcterms:W3CDTF">2023-08-31T07:21:00Z</dcterms:modified>
</cp:coreProperties>
</file>