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3第40届</w:t>
      </w:r>
      <w:r>
        <w:rPr>
          <w:rFonts w:hint="eastAsia" w:ascii="仿宋" w:hAnsi="仿宋" w:eastAsia="仿宋" w:cs="仿宋"/>
          <w:b/>
          <w:sz w:val="30"/>
          <w:szCs w:val="30"/>
        </w:rPr>
        <w:t>中国国际体育用品博览会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体育系统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团体观众</w:t>
      </w:r>
      <w:r>
        <w:rPr>
          <w:rFonts w:hint="eastAsia" w:ascii="仿宋" w:hAnsi="仿宋" w:eastAsia="仿宋" w:cs="仿宋"/>
          <w:b/>
          <w:sz w:val="30"/>
          <w:szCs w:val="30"/>
        </w:rPr>
        <w:t>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624"/>
        <w:gridCol w:w="366"/>
        <w:gridCol w:w="1064"/>
        <w:gridCol w:w="188"/>
        <w:gridCol w:w="594"/>
        <w:gridCol w:w="379"/>
        <w:gridCol w:w="24"/>
        <w:gridCol w:w="1451"/>
        <w:gridCol w:w="210"/>
        <w:gridCol w:w="158"/>
        <w:gridCol w:w="1486"/>
        <w:gridCol w:w="32"/>
        <w:gridCol w:w="8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201" w:type="pct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89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团组联系信息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408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手机：</w:t>
            </w:r>
          </w:p>
        </w:tc>
        <w:tc>
          <w:tcPr>
            <w:tcW w:w="1898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快递地址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201" w:type="pct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团组名单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（如有更多人员请插入行或另纸附后，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号为必填项）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OLE_LINK1" w:colFirst="0" w:colLast="4"/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如需商旅服务请填写：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（组委会商旅服务商将与您联系，沟通具体需求和服务价格）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5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酒店预订：</w:t>
            </w:r>
          </w:p>
        </w:tc>
        <w:tc>
          <w:tcPr>
            <w:tcW w:w="4004" w:type="pct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________间________晚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5" w:type="pct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接送机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车辆预定：</w:t>
            </w:r>
          </w:p>
        </w:tc>
        <w:tc>
          <w:tcPr>
            <w:tcW w:w="994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抵离站名：</w:t>
            </w: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乘车人数：</w:t>
            </w:r>
          </w:p>
        </w:tc>
        <w:tc>
          <w:tcPr>
            <w:tcW w:w="101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5" w:type="pct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4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接机/站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日期时间：</w:t>
            </w: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送机/站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日期时间：</w:t>
            </w:r>
          </w:p>
        </w:tc>
        <w:tc>
          <w:tcPr>
            <w:tcW w:w="101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感兴趣的产品（意向采购产品类别）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</w:rPr>
              <w:t>场馆设施营造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建筑配套设施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计时计分、屏显、围挡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看台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座椅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场馆围网、护栏，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临时性运动空间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声光电设备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泳池设备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其他运动设施设备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>运动地面系统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弹性运动地面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草类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其他运动地面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地面维护设备等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</w:rPr>
              <w:t>全民健身路径及儿少运动游乐设备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室外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全民健身器材，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残疾人健身器材、老年人健身器材、儿童游乐设施、青少年健身器材等）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</w:rPr>
              <w:t>康复设备及服务（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运动康复设备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医疗康复设备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体育科学仪器）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>球类、网羽运动及武术搏击展区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（足篮排、乒网羽器材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武术搏击、举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摔柔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器材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运动配件及周边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运动护具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绳网）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</w:rPr>
              <w:t>运动休闲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鞋服、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智能穿戴设备、智能模拟体育、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轮滑滑板、户外骑行、水上运动、登山、冰雪运动器材、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航空无线电运动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</w:rPr>
              <w:t>健身器材及用品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健身器材整机、健身器材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配件、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健身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小器械、健身护具、体质监测仪器、运动营养品、功能饮料、健身服饰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、瑜伽、普拉提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</w:rPr>
              <w:t>按摩及保健产品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（按摩椅及按摩器材、足浴盆及保健器材、按摩器材配件等）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white"/>
                <w:u w:val="single"/>
                <w:lang w:eastAsia="zh-CN"/>
              </w:rPr>
              <w:t>体育服务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体育赛事经纪、服务，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运动场地建设规划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，运动场所智能解决方案、场馆运营，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培训机构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、运动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俱乐部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，体能训练、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康复服务机构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，认证、检测机构和服务，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体育产业基地、产业园、体育旅游）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□其他（请注明）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8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希望对接的企业或品牌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431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8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意向采购金额（万元）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431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希望参加的展期会议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/活动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（名额有限，请等待组委会审核、通知是否获得参会席位）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请勾选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99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时间（暂定）</w:t>
            </w:r>
          </w:p>
        </w:tc>
        <w:tc>
          <w:tcPr>
            <w:tcW w:w="1262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中国体育产业峰会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日上午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  <w:t>厦门国际会议中心酒店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中国数字体育产业峰会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日下午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  <w:t>厦门国际会议中心酒店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城市体育运动空间峰会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日下午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  <w:t>厦门国际会议中心酒店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运动队训练和康复设施器材供需专项对接会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5月26日下午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展馆内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中国体育场馆设施论坛暨运动地材与铺装大会颁奖礼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5月26日上午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展馆内会议室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专人引导团体参观路线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全展期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展馆内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请</w:t>
      </w:r>
      <w:r>
        <w:rPr>
          <w:rFonts w:hint="eastAsia" w:ascii="宋体" w:hAnsi="宋体" w:eastAsia="宋体" w:cs="宋体"/>
          <w:b/>
          <w:bCs w:val="0"/>
          <w:sz w:val="24"/>
        </w:rPr>
        <w:t>于202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</w:rPr>
        <w:t>年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</w:rPr>
        <w:t>月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sz w:val="24"/>
        </w:rPr>
        <w:t>日前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将本申请表电子版和加盖公章的扫描件</w:t>
      </w:r>
      <w:r>
        <w:rPr>
          <w:rFonts w:hint="eastAsia" w:ascii="宋体" w:hAnsi="宋体" w:eastAsia="宋体" w:cs="宋体"/>
          <w:b/>
          <w:bCs w:val="0"/>
          <w:sz w:val="24"/>
        </w:rPr>
        <w:t>发送至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instrText xml:space="preserve"> HYPERLINK "loudanping@sportshow.com.cn" </w:instrTex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loudanping</w:t>
      </w:r>
      <w:r>
        <w:rPr>
          <w:rFonts w:hint="eastAsia" w:ascii="宋体" w:hAnsi="宋体" w:eastAsia="宋体" w:cs="宋体"/>
          <w:b/>
          <w:bCs w:val="0"/>
          <w:sz w:val="24"/>
        </w:rPr>
        <w:t>@sportshow.com.cn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 w:val="0"/>
          <w:sz w:val="24"/>
        </w:rPr>
        <w:t>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如有问题和更多参观需求，请联系：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展览部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楼丹萍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13911699862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电话：（010）87108881转43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邮箱：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"mailto:lizheng@sportshow.com.cn"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  <w:lang w:val="en-US" w:eastAsia="zh-CN"/>
        </w:rPr>
        <w:t>loudanping</w:t>
      </w:r>
      <w:r>
        <w:rPr>
          <w:rFonts w:hint="eastAsia" w:ascii="宋体" w:hAnsi="宋体" w:eastAsia="宋体" w:cs="宋体"/>
          <w:sz w:val="24"/>
        </w:rPr>
        <w:t>@sportshow.com.cn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-931545</wp:posOffset>
            </wp:positionV>
            <wp:extent cx="7574915" cy="10716260"/>
            <wp:effectExtent l="0" t="0" r="6985" b="2540"/>
            <wp:wrapNone/>
            <wp:docPr id="3" name="图片 3" descr="2023中国体博会参观邀请函扫描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中国体博会参观邀请函扫描件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-883920</wp:posOffset>
            </wp:positionV>
            <wp:extent cx="7510145" cy="10624185"/>
            <wp:effectExtent l="0" t="0" r="8255" b="5715"/>
            <wp:wrapNone/>
            <wp:docPr id="5" name="图片 5" descr="2023中国体博会参观邀请函扫描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中国体博会参观邀请函扫描件_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6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6414770</wp:posOffset>
            </wp:positionV>
            <wp:extent cx="5758180" cy="8145780"/>
            <wp:effectExtent l="0" t="0" r="7620" b="7620"/>
            <wp:wrapNone/>
            <wp:docPr id="4" name="图片 4" descr="2023中国体博会参观邀请函扫描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中国体博会参观邀请函扫描件_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0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1890" w:leftChars="-900" w:right="840" w:rightChars="40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171AD"/>
    <w:rsid w:val="0025434E"/>
    <w:rsid w:val="003231D1"/>
    <w:rsid w:val="003B0C55"/>
    <w:rsid w:val="005B021C"/>
    <w:rsid w:val="005B5F1B"/>
    <w:rsid w:val="006171AD"/>
    <w:rsid w:val="00664D4E"/>
    <w:rsid w:val="0067007B"/>
    <w:rsid w:val="0071605A"/>
    <w:rsid w:val="00754558"/>
    <w:rsid w:val="007F756A"/>
    <w:rsid w:val="009E6F81"/>
    <w:rsid w:val="00A31EAE"/>
    <w:rsid w:val="00A41BF3"/>
    <w:rsid w:val="00C00B07"/>
    <w:rsid w:val="00C40246"/>
    <w:rsid w:val="00C84C76"/>
    <w:rsid w:val="00C9258C"/>
    <w:rsid w:val="00CB7989"/>
    <w:rsid w:val="00CD66AA"/>
    <w:rsid w:val="00D14D8C"/>
    <w:rsid w:val="00D72899"/>
    <w:rsid w:val="00DA2DD0"/>
    <w:rsid w:val="00E83C12"/>
    <w:rsid w:val="00EE4057"/>
    <w:rsid w:val="00F31C2E"/>
    <w:rsid w:val="04641AFB"/>
    <w:rsid w:val="05864037"/>
    <w:rsid w:val="09C160D3"/>
    <w:rsid w:val="0C1773F3"/>
    <w:rsid w:val="0D10190D"/>
    <w:rsid w:val="0E445B47"/>
    <w:rsid w:val="1C1E4FE5"/>
    <w:rsid w:val="1D7622A7"/>
    <w:rsid w:val="1D9D5440"/>
    <w:rsid w:val="1F643AC5"/>
    <w:rsid w:val="2AD80D7B"/>
    <w:rsid w:val="2D5E139F"/>
    <w:rsid w:val="2E3315D5"/>
    <w:rsid w:val="3A951BF2"/>
    <w:rsid w:val="3F3F1D76"/>
    <w:rsid w:val="3FDF3C36"/>
    <w:rsid w:val="426F1DED"/>
    <w:rsid w:val="43FB2DEB"/>
    <w:rsid w:val="450178D9"/>
    <w:rsid w:val="47A644D9"/>
    <w:rsid w:val="4C4F64C8"/>
    <w:rsid w:val="525C2ECC"/>
    <w:rsid w:val="5F9855E7"/>
    <w:rsid w:val="60415CAD"/>
    <w:rsid w:val="6359745E"/>
    <w:rsid w:val="63C21261"/>
    <w:rsid w:val="6602104F"/>
    <w:rsid w:val="66977869"/>
    <w:rsid w:val="78D925CF"/>
    <w:rsid w:val="7A813115"/>
    <w:rsid w:val="7B382A26"/>
    <w:rsid w:val="7B5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14D3F-A295-47CF-B0C3-93AB1E761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1137</Characters>
  <Lines>14</Lines>
  <Paragraphs>4</Paragraphs>
  <TotalTime>1</TotalTime>
  <ScaleCrop>false</ScaleCrop>
  <LinksUpToDate>false</LinksUpToDate>
  <CharactersWithSpaces>1171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2019-12-25T06:49:00Z</dcterms:created>
  <dc:creator>Administrator</dc:creator>
  <cp:lastModifiedBy>张明飞</cp:lastModifiedBy>
  <cp:lastPrinted>2021-03-11T09:16:00Z</cp:lastPrinted>
  <dcterms:modified xsi:type="dcterms:W3CDTF">2023-04-21T13:51:48Z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D5AA891FAA5B40B182A3BBEFE9387645</vt:lpwstr>
  </property>
</Properties>
</file>