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708" w:lineRule="atLeast"/>
        <w:jc w:val="both"/>
        <w:textAlignment w:val="baseline"/>
        <w:rPr>
          <w:rFonts w:hint="default" w:cs="宋体"/>
          <w:b w:val="0"/>
          <w:bCs w:val="0"/>
          <w:color w:val="000000"/>
          <w:kern w:val="0"/>
          <w:sz w:val="21"/>
          <w:szCs w:val="21"/>
        </w:rPr>
      </w:pPr>
      <w:r>
        <w:rPr>
          <w:rFonts w:cs="宋体"/>
          <w:b w:val="0"/>
          <w:bCs w:val="0"/>
          <w:color w:val="000000"/>
          <w:kern w:val="0"/>
          <w:sz w:val="21"/>
          <w:szCs w:val="21"/>
        </w:rPr>
        <w:t>附件2</w:t>
      </w:r>
    </w:p>
    <w:p>
      <w:pPr>
        <w:pStyle w:val="2"/>
        <w:widowControl/>
        <w:spacing w:before="0" w:beforeAutospacing="0" w:after="0" w:afterAutospacing="0" w:line="708" w:lineRule="atLeast"/>
        <w:jc w:val="center"/>
        <w:textAlignment w:val="baseline"/>
        <w:rPr>
          <w:rFonts w:hint="default" w:cs="宋体"/>
          <w:color w:val="000000"/>
          <w:kern w:val="0"/>
          <w:sz w:val="28"/>
          <w:szCs w:val="32"/>
        </w:rPr>
      </w:pPr>
      <w:r>
        <w:rPr>
          <w:rFonts w:cs="宋体"/>
          <w:color w:val="000000"/>
          <w:kern w:val="0"/>
          <w:sz w:val="28"/>
          <w:szCs w:val="32"/>
        </w:rPr>
        <w:t>思明区公开招聘社区工作者考试考生健康申明卡及安全考试</w:t>
      </w:r>
      <w:bookmarkStart w:id="0" w:name="_GoBack"/>
      <w:bookmarkEnd w:id="0"/>
    </w:p>
    <w:p>
      <w:pPr>
        <w:pStyle w:val="2"/>
        <w:widowControl/>
        <w:spacing w:before="0" w:beforeAutospacing="0" w:after="0" w:afterAutospacing="0" w:line="708" w:lineRule="atLeast"/>
        <w:jc w:val="center"/>
        <w:textAlignment w:val="baseline"/>
        <w:rPr>
          <w:rFonts w:hint="default" w:cs="宋体"/>
          <w:color w:val="000000"/>
          <w:kern w:val="0"/>
          <w:sz w:val="32"/>
          <w:szCs w:val="32"/>
        </w:rPr>
      </w:pPr>
      <w:r>
        <w:rPr>
          <w:rFonts w:cs="宋体"/>
          <w:color w:val="000000"/>
          <w:kern w:val="0"/>
          <w:sz w:val="32"/>
          <w:szCs w:val="32"/>
        </w:rPr>
        <w:t>承诺书</w:t>
      </w:r>
    </w:p>
    <w:p>
      <w:pPr>
        <w:widowControl/>
        <w:spacing w:line="460" w:lineRule="exact"/>
        <w:ind w:firstLine="321" w:firstLineChars="100"/>
        <w:jc w:val="left"/>
        <w:rPr>
          <w:rFonts w:ascii="宋体" w:hAnsi="宋体" w:cs="宋体"/>
          <w:b/>
          <w:bCs/>
          <w:color w:val="000000"/>
          <w:kern w:val="0"/>
          <w:sz w:val="32"/>
          <w:szCs w:val="32"/>
        </w:rPr>
      </w:pPr>
    </w:p>
    <w:p>
      <w:pPr>
        <w:widowControl/>
        <w:spacing w:line="460" w:lineRule="exact"/>
        <w:ind w:firstLine="643" w:firstLineChars="200"/>
        <w:jc w:val="left"/>
        <w:rPr>
          <w:rFonts w:ascii="宋体" w:hAnsi="宋体" w:cs="宋体"/>
          <w:b/>
          <w:bCs/>
          <w:color w:val="000000"/>
          <w:kern w:val="0"/>
          <w:sz w:val="32"/>
          <w:szCs w:val="32"/>
          <w:highlight w:val="yellow"/>
        </w:rPr>
      </w:pPr>
      <w:r>
        <w:rPr>
          <w:rFonts w:hint="eastAsia" w:ascii="宋体" w:hAnsi="宋体" w:cs="宋体"/>
          <w:b/>
          <w:bCs/>
          <w:color w:val="000000"/>
          <w:kern w:val="0"/>
          <w:sz w:val="32"/>
          <w:szCs w:val="32"/>
          <w:highlight w:val="yellow"/>
        </w:rPr>
        <w:t>特别提示： 为确保您顺利应考，请提前打印本页并于考试当日填写完整，供进考点时查验</w:t>
      </w:r>
      <w:r>
        <w:rPr>
          <w:rFonts w:ascii="微软雅黑" w:hAnsi="微软雅黑" w:eastAsia="微软雅黑" w:cs="宋体"/>
          <w:b/>
          <w:bCs/>
          <w:color w:val="000000"/>
          <w:kern w:val="0"/>
          <w:sz w:val="32"/>
          <w:szCs w:val="32"/>
          <w:highlight w:val="yellow"/>
        </w:rPr>
        <w:t>、</w:t>
      </w:r>
      <w:r>
        <w:rPr>
          <w:rFonts w:hint="eastAsia" w:ascii="宋体" w:hAnsi="宋体" w:cs="宋体"/>
          <w:b/>
          <w:bCs/>
          <w:color w:val="000000"/>
          <w:kern w:val="0"/>
          <w:sz w:val="32"/>
          <w:szCs w:val="32"/>
          <w:highlight w:val="yellow"/>
        </w:rPr>
        <w:t>进考室时交监考人员。</w:t>
      </w:r>
    </w:p>
    <w:p>
      <w:pPr>
        <w:spacing w:before="156" w:beforeLines="50" w:line="400" w:lineRule="exact"/>
        <w:rPr>
          <w:rFonts w:ascii="黑体" w:hAnsi="黑体" w:eastAsia="黑体" w:cs="宋体"/>
          <w:szCs w:val="21"/>
        </w:rPr>
      </w:pPr>
      <w:r>
        <w:rPr>
          <w:rFonts w:hint="eastAsia" w:ascii="黑体" w:hAnsi="黑体" w:eastAsia="黑体" w:cs="宋体"/>
          <w:szCs w:val="21"/>
        </w:rPr>
        <w:t>姓</w:t>
      </w:r>
      <w:r>
        <w:rPr>
          <w:rFonts w:ascii="黑体" w:hAnsi="黑体" w:eastAsia="黑体" w:cs="宋体"/>
          <w:szCs w:val="21"/>
        </w:rPr>
        <w:t xml:space="preserve">    </w:t>
      </w:r>
      <w:r>
        <w:rPr>
          <w:rFonts w:hint="eastAsia" w:ascii="黑体" w:hAnsi="黑体" w:eastAsia="黑体" w:cs="宋体"/>
          <w:szCs w:val="21"/>
        </w:rPr>
        <w:t>名：</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hint="eastAsia" w:ascii="黑体" w:hAnsi="黑体" w:eastAsia="黑体" w:cs="宋体"/>
          <w:szCs w:val="21"/>
        </w:rPr>
        <w:t>性</w:t>
      </w:r>
      <w:r>
        <w:rPr>
          <w:rFonts w:ascii="黑体" w:hAnsi="黑体" w:eastAsia="黑体" w:cs="宋体"/>
          <w:szCs w:val="21"/>
        </w:rPr>
        <w:t xml:space="preserve">  </w:t>
      </w:r>
      <w:r>
        <w:rPr>
          <w:rFonts w:hint="eastAsia" w:ascii="黑体" w:hAnsi="黑体" w:eastAsia="黑体" w:cs="宋体"/>
          <w:szCs w:val="21"/>
        </w:rPr>
        <w:t>别：</w:t>
      </w:r>
      <w:r>
        <w:rPr>
          <w:rFonts w:ascii="黑体" w:hAnsi="黑体" w:eastAsia="黑体" w:cs="宋体"/>
          <w:szCs w:val="21"/>
          <w:u w:val="single"/>
        </w:rPr>
        <w:t xml:space="preserve">         </w:t>
      </w:r>
    </w:p>
    <w:p>
      <w:pPr>
        <w:spacing w:line="40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p>
    <w:p>
      <w:pPr>
        <w:widowControl/>
        <w:spacing w:before="156" w:beforeLines="50" w:line="460" w:lineRule="exact"/>
        <w:ind w:left="-199" w:leftChars="-95" w:firstLine="233" w:firstLineChars="83"/>
        <w:jc w:val="left"/>
        <w:rPr>
          <w:rFonts w:ascii="微软雅黑" w:hAnsi="微软雅黑" w:eastAsia="微软雅黑" w:cs="宋体"/>
          <w:color w:val="000000"/>
          <w:kern w:val="0"/>
          <w:sz w:val="24"/>
          <w:szCs w:val="24"/>
        </w:rPr>
      </w:pPr>
      <w:r>
        <w:rPr>
          <w:rFonts w:hint="eastAsia" w:ascii="微软雅黑" w:hAnsi="微软雅黑" w:eastAsia="微软雅黑" w:cs="宋体"/>
          <w:b/>
          <w:bCs/>
          <w:color w:val="000000"/>
          <w:kern w:val="0"/>
          <w:sz w:val="28"/>
          <w:szCs w:val="28"/>
        </w:rPr>
        <w:t>本人承诺</w:t>
      </w:r>
      <w:r>
        <w:rPr>
          <w:rFonts w:hint="eastAsia" w:ascii="微软雅黑" w:hAnsi="微软雅黑" w:eastAsia="微软雅黑" w:cs="宋体"/>
          <w:color w:val="000000"/>
          <w:kern w:val="0"/>
          <w:sz w:val="24"/>
          <w:szCs w:val="24"/>
        </w:rPr>
        <w:t>，本人与共同居住者：</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1.过去14日内，没有出现发热、干咳、乏力、鼻塞、流涕、咽痛、腹泻等症状。</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2.不属于新冠肺炎确诊病例、无症状感染者。 </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3.不属于集中</w:t>
      </w:r>
      <w:r>
        <w:rPr>
          <w:rFonts w:ascii="微软雅黑" w:hAnsi="微软雅黑" w:eastAsia="微软雅黑" w:cs="宋体"/>
          <w:color w:val="000000"/>
          <w:kern w:val="0"/>
          <w:sz w:val="24"/>
          <w:szCs w:val="24"/>
        </w:rPr>
        <w:t>医学观察</w:t>
      </w:r>
      <w:r>
        <w:rPr>
          <w:rFonts w:hint="eastAsia" w:ascii="微软雅黑" w:hAnsi="微软雅黑" w:eastAsia="微软雅黑" w:cs="宋体"/>
          <w:color w:val="000000"/>
          <w:kern w:val="0"/>
          <w:sz w:val="24"/>
          <w:szCs w:val="24"/>
        </w:rPr>
        <w:t>期</w:t>
      </w:r>
      <w:r>
        <w:rPr>
          <w:rFonts w:ascii="微软雅黑" w:hAnsi="微软雅黑" w:eastAsia="微软雅黑" w:cs="宋体"/>
          <w:color w:val="000000"/>
          <w:kern w:val="0"/>
          <w:sz w:val="24"/>
          <w:szCs w:val="24"/>
        </w:rPr>
        <w:t>、居家医学观察期内</w:t>
      </w:r>
      <w:r>
        <w:rPr>
          <w:rFonts w:hint="eastAsia" w:ascii="微软雅黑" w:hAnsi="微软雅黑" w:eastAsia="微软雅黑" w:cs="宋体"/>
          <w:color w:val="000000"/>
          <w:kern w:val="0"/>
          <w:sz w:val="24"/>
          <w:szCs w:val="24"/>
        </w:rPr>
        <w:t>、居家健康监测</w:t>
      </w:r>
      <w:r>
        <w:rPr>
          <w:rFonts w:ascii="微软雅黑" w:hAnsi="微软雅黑" w:eastAsia="微软雅黑" w:cs="宋体"/>
          <w:color w:val="000000"/>
          <w:kern w:val="0"/>
          <w:sz w:val="24"/>
          <w:szCs w:val="24"/>
        </w:rPr>
        <w:t>的人员</w:t>
      </w:r>
      <w:r>
        <w:rPr>
          <w:rFonts w:hint="eastAsia" w:ascii="微软雅黑" w:hAnsi="微软雅黑" w:eastAsia="微软雅黑" w:cs="宋体"/>
          <w:color w:val="000000"/>
          <w:kern w:val="0"/>
          <w:sz w:val="24"/>
          <w:szCs w:val="24"/>
        </w:rPr>
        <w:t>。</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4.过去</w:t>
      </w:r>
      <w:r>
        <w:rPr>
          <w:rFonts w:ascii="微软雅黑" w:hAnsi="微软雅黑" w:eastAsia="微软雅黑" w:cs="宋体"/>
          <w:color w:val="000000"/>
          <w:kern w:val="0"/>
          <w:sz w:val="24"/>
          <w:szCs w:val="24"/>
        </w:rPr>
        <w:t>14</w:t>
      </w:r>
      <w:r>
        <w:rPr>
          <w:rFonts w:hint="eastAsia" w:ascii="微软雅黑" w:hAnsi="微软雅黑" w:eastAsia="微软雅黑" w:cs="宋体"/>
          <w:color w:val="000000"/>
          <w:kern w:val="0"/>
          <w:sz w:val="24"/>
          <w:szCs w:val="24"/>
        </w:rPr>
        <w:t>日内没有中高风险地区或所在城市（直辖市为区）（</w:t>
      </w:r>
      <w:r>
        <w:rPr>
          <w:rFonts w:ascii="微软雅黑" w:hAnsi="微软雅黑" w:eastAsia="微软雅黑" w:cs="宋体"/>
          <w:color w:val="000000"/>
          <w:kern w:val="0"/>
          <w:sz w:val="24"/>
          <w:szCs w:val="24"/>
        </w:rPr>
        <w:t>以</w:t>
      </w:r>
      <w:r>
        <w:rPr>
          <w:rFonts w:hint="eastAsia" w:ascii="微软雅黑" w:hAnsi="微软雅黑" w:eastAsia="微软雅黑" w:cs="宋体"/>
          <w:color w:val="000000"/>
          <w:kern w:val="0"/>
          <w:sz w:val="24"/>
          <w:szCs w:val="24"/>
        </w:rPr>
        <w:t>考试</w:t>
      </w:r>
      <w:r>
        <w:rPr>
          <w:rFonts w:ascii="微软雅黑" w:hAnsi="微软雅黑" w:eastAsia="微软雅黑" w:cs="宋体"/>
          <w:color w:val="000000"/>
          <w:kern w:val="0"/>
          <w:sz w:val="24"/>
          <w:szCs w:val="24"/>
        </w:rPr>
        <w:t>当日国家卫生健康委公布数据为准）</w:t>
      </w:r>
      <w:r>
        <w:rPr>
          <w:rFonts w:hint="eastAsia" w:ascii="微软雅黑" w:hAnsi="微软雅黑" w:eastAsia="微软雅黑" w:cs="宋体"/>
          <w:color w:val="000000"/>
          <w:kern w:val="0"/>
          <w:sz w:val="24"/>
          <w:szCs w:val="24"/>
        </w:rPr>
        <w:t>旅居史。     </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5.过去21日</w:t>
      </w:r>
      <w:r>
        <w:rPr>
          <w:rFonts w:ascii="微软雅黑" w:hAnsi="微软雅黑" w:eastAsia="微软雅黑" w:cs="宋体"/>
          <w:color w:val="000000"/>
          <w:kern w:val="0"/>
          <w:sz w:val="24"/>
          <w:szCs w:val="24"/>
        </w:rPr>
        <w:t>内</w:t>
      </w:r>
      <w:r>
        <w:rPr>
          <w:rFonts w:hint="eastAsia" w:ascii="微软雅黑" w:hAnsi="微软雅黑" w:eastAsia="微软雅黑" w:cs="宋体"/>
          <w:color w:val="000000"/>
          <w:kern w:val="0"/>
          <w:sz w:val="24"/>
          <w:szCs w:val="24"/>
        </w:rPr>
        <w:t>没有从境外（含港澳台）入境。  </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6.过去14日内没有与新冠肺炎确诊病例、疑似病例或已发现无症状感染者有接触史。</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7.过去14日内没有与来自境外（含港澳台）还未解除观察或健康监测的人员有接触史。</w:t>
      </w:r>
    </w:p>
    <w:p>
      <w:pPr>
        <w:widowControl/>
        <w:spacing w:line="460" w:lineRule="exact"/>
        <w:ind w:left="-197" w:leftChars="-94" w:firstLine="616" w:firstLineChars="257"/>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8.“福建健康码”为绿码。 </w:t>
      </w: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color w:val="000000"/>
          <w:kern w:val="0"/>
          <w:sz w:val="24"/>
          <w:szCs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pacing w:line="460" w:lineRule="exact"/>
        <w:jc w:val="left"/>
        <w:rPr>
          <w:rFonts w:ascii="微软雅黑" w:hAnsi="微软雅黑" w:eastAsia="微软雅黑" w:cs="宋体"/>
          <w:color w:val="000000"/>
          <w:kern w:val="0"/>
          <w:sz w:val="27"/>
          <w:szCs w:val="27"/>
        </w:rPr>
      </w:pPr>
    </w:p>
    <w:p>
      <w:pPr>
        <w:widowControl/>
        <w:spacing w:line="460" w:lineRule="exact"/>
        <w:ind w:firstLine="482"/>
        <w:jc w:val="left"/>
        <w:rPr>
          <w:rFonts w:ascii="微软雅黑" w:hAnsi="微软雅黑" w:eastAsia="微软雅黑" w:cs="宋体"/>
          <w:color w:val="000000"/>
          <w:kern w:val="0"/>
          <w:sz w:val="27"/>
          <w:szCs w:val="27"/>
        </w:rPr>
      </w:pPr>
      <w:r>
        <w:rPr>
          <w:rFonts w:hint="eastAsia" w:ascii="微软雅黑" w:hAnsi="微软雅黑" w:eastAsia="微软雅黑" w:cs="宋体"/>
          <w:b/>
          <w:bCs/>
          <w:color w:val="000000"/>
          <w:kern w:val="0"/>
          <w:szCs w:val="21"/>
        </w:rPr>
        <w:t>考生签名</w:t>
      </w:r>
      <w:r>
        <w:rPr>
          <w:rFonts w:ascii="微软雅黑" w:hAnsi="微软雅黑" w:eastAsia="微软雅黑" w:cs="宋体"/>
          <w:b/>
          <w:bCs/>
          <w:color w:val="000000"/>
          <w:kern w:val="0"/>
          <w:szCs w:val="21"/>
        </w:rPr>
        <w:t>：</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rPr>
        <w:t xml:space="preserve">  填写</w:t>
      </w:r>
      <w:r>
        <w:rPr>
          <w:rFonts w:ascii="微软雅黑" w:hAnsi="微软雅黑" w:eastAsia="微软雅黑" w:cs="宋体"/>
          <w:b/>
          <w:bCs/>
          <w:color w:val="000000"/>
          <w:kern w:val="0"/>
          <w:szCs w:val="21"/>
        </w:rPr>
        <w:t>日期：</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r>
        <w:rPr>
          <w:rFonts w:ascii="微软雅黑" w:hAnsi="微软雅黑" w:eastAsia="微软雅黑" w:cs="宋体"/>
          <w:b/>
          <w:bCs/>
          <w:color w:val="000000"/>
          <w:kern w:val="0"/>
          <w:szCs w:val="21"/>
          <w:u w:val="single"/>
        </w:rPr>
        <w:t xml:space="preserve">  </w:t>
      </w:r>
      <w:r>
        <w:rPr>
          <w:rFonts w:hint="eastAsia" w:ascii="微软雅黑" w:hAnsi="微软雅黑" w:eastAsia="微软雅黑" w:cs="宋体"/>
          <w:b/>
          <w:bCs/>
          <w:color w:val="000000"/>
          <w:kern w:val="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WE2NWM2NjkyMzUxOGRkNDNkNjJlMmYxYjJlZDkifQ=="/>
  </w:docVars>
  <w:rsids>
    <w:rsidRoot w:val="28110E63"/>
    <w:rsid w:val="22AE2327"/>
    <w:rsid w:val="28110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2022-11-17T12:32:00Z</dcterms:created>
  <dc:creator>邱益清</dc:creator>
  <cp:lastModifiedBy>凡人</cp:lastModifiedBy>
  <dcterms:modified xsi:type="dcterms:W3CDTF">2022-11-18T03:04:43Z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600E9CB9A1474437858421DD8A6DA3A3</vt:lpwstr>
  </property>
</Properties>
</file>