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 w:val="0"/>
        <w:overflowPunct/>
        <w:autoSpaceDE w:val="0"/>
        <w:autoSpaceDN w:val="0"/>
        <w:bidi w:val="0"/>
        <w:spacing w:beforeLines="0" w:afterLines="0" w:line="600" w:lineRule="exact"/>
        <w:jc w:val="left"/>
        <w:textAlignment w:val="baseline"/>
        <w:rPr>
          <w:rFonts w:hint="default" w:ascii="Times New Roman" w:hAnsi="Times New Roman" w:eastAsia="Arial" w:cs="Arial"/>
          <w:snapToGrid w:val="0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FFFFFF"/>
          <w:lang w:eastAsia="zh-CN"/>
        </w:rPr>
        <w:t>申报药学专业、涉药工程系列</w:t>
      </w:r>
      <w:r>
        <w:rPr>
          <w:rFonts w:hint="eastAsia" w:ascii="Times New Roman" w:hAnsi="Times New Roman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初级职称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评审材料的有关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说明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ind w:left="0" w:leftChars="0"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一、申报材料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（一）评审表格类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《评审表》（A4纸正反面打印）3份（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统一用A3折页装订、骑马订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；全日制毕业生认定、系列转换、资格确认的人员不填）；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</w:rPr>
        <w:t>2</w:t>
      </w:r>
      <w:r>
        <w:rPr>
          <w:rFonts w:hint="eastAsia" w:ascii="Times New Roman" w:hAnsi="Times New Roman" w:cs="仿宋_GB2312"/>
          <w:sz w:val="32"/>
          <w:szCs w:val="32"/>
          <w:shd w:val="clear" w:color="auto" w:fill="auto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auto"/>
        </w:rPr>
        <w:t>《咸阳市全日制统招毕业生专业技术职务任职资格认定表》（在咸阳市人力资源和社会保障局官网搜索职称评审表格下载，并用A4纸打印；仅全日制毕业生认定人员填写）；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《陕西省专业技术人员转换系列聘任专业技术职务审批表》（A4纸打印；仅系列转换人员填写）；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《陕西省专业技术职务任职资格确认表》（A4纸打印；仅外省、中央驻陕、军队转业调入我省的工程系列专业技术人员填写）。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（二）评审材料类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职称申报诚信承诺书原件1份（须个人、单位法人签字，签署日期并加盖公章）；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公示证明（请用统一的公示证明模板）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申报人员身份证复印件1份；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学历、学位证书（第一学历至最高学历）以及学信网教育部学历证书电子注册备案表（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学历证书电子注册备案表在线验证时间应不少于半年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，无法从学信网查询教育部学历证书电子注册备案表的，提供教育部门出具的学历认证表、或毕业登记表）复印件1份；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职称证书复印件各1份（提供完整的职称证书和任职（批复）文件；持有职（执）业资格证书的，请提供完整的职（执）业资格证书，注册类职（执）业资格证书还须提供完整的注册证书；《全日制毕业生》认定人员不提供此项）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6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劳动合同、社保证明复印件各1份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（202</w:t>
      </w:r>
      <w:r>
        <w:rPr>
          <w:rFonts w:hint="eastAsia" w:ascii="Times New Roman" w:hAnsi="Times New Roman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年</w:t>
      </w:r>
      <w:r>
        <w:rPr>
          <w:rFonts w:hint="eastAsia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仿宋_GB2312"/>
          <w:b/>
          <w:bCs/>
          <w:sz w:val="32"/>
          <w:szCs w:val="32"/>
          <w:lang w:eastAsia="zh-CN"/>
        </w:rPr>
        <w:t>—</w:t>
      </w:r>
      <w:r>
        <w:rPr>
          <w:rFonts w:hint="eastAsia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月份社保缴费证明，验证时间须为2023年</w:t>
      </w:r>
      <w:r>
        <w:rPr>
          <w:rFonts w:hint="eastAsia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月）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原件扫描件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7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继续教育证书1份；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8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体现专业技术工作业绩水平的工作总结1份；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9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其他资料：参评人任现职以来获奖证书、论文论著、专利证书等主要业绩证明材料复印件各1份。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上述评审材料按照1-9顺序整理装订装入档案袋，编制材料目录表及封皮，按顺序装订成册1套（胶装或打孔），材料目录表应粘贴在档案袋封面并标清相关材料数目。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二、《评审表》填写要求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单位：填写单位全称（以单位公章为准）；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出生年月：XXXX．XX．XX，例如1975.02.03；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参加工作时间：XXXX．XX，例如1975.06；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身体状况：健康、一般、较弱（有严重疾病或伤残的要具体写明）；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最高学历：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（1）毕业时间：XXXX．XX，例如1975.06（以毕业证时间为准）；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（2）学校：填写毕业院校全称（以毕业证公章为准）；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（3）专业：填写所学专业（以毕业证为准）；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（4）学制：X年，例如：2年；2.5年；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（5）学位：填写学位（按照学位证书为准）。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6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现任专业技术职务及时间：填写现任专业技术职务及任职时间（以劳动合同或聘书为准）；例如：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主管药师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2013.03。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7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现从事何种专业技术职务：填写现在从事的专业技术工作。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8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专业技术职务资格（取得时间及审批机关）：填写专业技术职务、批准时间、批准机关（以职称证书为准，填写全称）；例如：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中药学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主管药师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、2013.03.08、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咸阳市人力资源和社会保障局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9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现（兼）任行政职务及任职时间：填写现任或兼任的行政职务及任职时间；例如：副总经理、2013.05；兼任副总经理、2013.05。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10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何时加入中国共产党（共青团）任何职务：例如：2010.03加入中国共产党；2010.03加入中国共青团。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11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何时何地参加何种民主党派任何职务：例如2010.04加入。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12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懂何种外语，达到何种程度：例如：英语、六级。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13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学习培训经历：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起止时间：XXXX．XX-XXXX．XX；例如：2010.05-2011.08。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14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工作经历：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（1）起止时间：XXXX年XX月-XXXX年XX月；例如：2011年05月-2012年10月。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（2）单位：填写工作单位全称；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（3）从事何专业技术工作：填写从事专业技术工作名称；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（4）职务：填写工作职务。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15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任现职以来的考核情况：填写近5年（2018-2022年度）工作年度考核情况。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16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单位推荐意见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（1）基层单位意见：填写单位意见，并填写公示情况及结果。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（2）呈报单位意见：由所属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县市区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人社部门、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行业主管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部门填写；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属直报单位填写。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三、其他要求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申报人员两寸近期蓝色背景免冠证件照3张贴《评审表》，并提供以本人姓名＆身份证号码命名的电子照片，电子照片格式要求：JPG、JPEG格式，626像素（高）x413像素（宽），大小不超过100K。</w:t>
      </w:r>
    </w:p>
    <w:p>
      <w:pPr>
        <w:pStyle w:val="2"/>
        <w:keepNext w:val="0"/>
        <w:keepLines w:val="0"/>
        <w:pageBreakBefore w:val="0"/>
        <w:widowControl w:val="0"/>
        <w:overflowPunct/>
        <w:bidi w:val="0"/>
        <w:spacing w:line="600" w:lineRule="exact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报送材料时，由所在单位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或主管部门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审核通过后，集中统一报送至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市专业技术鉴定服务中心或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所属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仿宋_GB2312"/>
          <w:sz w:val="32"/>
          <w:szCs w:val="32"/>
        </w:rPr>
        <w:t>市区</w:t>
      </w:r>
      <w:r>
        <w:rPr>
          <w:rFonts w:hint="eastAsia" w:ascii="Times New Roman" w:hAnsi="Times New Roman" w:cs="仿宋_GB2312"/>
          <w:sz w:val="32"/>
          <w:szCs w:val="32"/>
          <w:lang w:eastAsia="zh-CN"/>
        </w:rPr>
        <w:t>人社</w:t>
      </w:r>
      <w:r>
        <w:rPr>
          <w:rFonts w:hint="eastAsia" w:ascii="Times New Roman" w:hAnsi="Times New Roman" w:eastAsia="仿宋_GB2312" w:cs="仿宋_GB2312"/>
          <w:sz w:val="32"/>
          <w:szCs w:val="32"/>
        </w:rPr>
        <w:t>部门。相关表格资料在咸阳市人力资源和社会保障局官网</w:t>
      </w:r>
      <w:r>
        <w:rPr>
          <w:rFonts w:hint="eastAsia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搜索</w:t>
      </w:r>
      <w:r>
        <w:rPr>
          <w:rFonts w:hint="eastAsia" w:cs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职称评审表格</w:t>
      </w:r>
      <w:r>
        <w:rPr>
          <w:rFonts w:hint="eastAsia" w:cs="仿宋_GB231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下载。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1EEA2954"/>
    <w:rsid w:val="1EE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beforeLines="0" w:afterLines="0" w:line="560" w:lineRule="exact"/>
      <w:ind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2023-10-27T06:47:00Z</dcterms:created>
  <dc:creator>一天一天</dc:creator>
  <cp:lastModifiedBy>一天一天</cp:lastModifiedBy>
  <dcterms:modified xsi:type="dcterms:W3CDTF">2023-10-27T06:47:24Z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ADF04C27C7C34812BD7E31FF656FC439_11</vt:lpwstr>
  </property>
</Properties>
</file>