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E3" w:rsidRDefault="00963783">
      <w:pPr>
        <w:pStyle w:val="a3"/>
        <w:spacing w:before="175"/>
        <w:jc w:val="center"/>
        <w:rPr>
          <w:rFonts w:ascii="方正小标宋简体" w:eastAsia="方正小标宋简体"/>
        </w:rPr>
      </w:pPr>
      <w:bookmarkStart w:id="0" w:name="_GoBack"/>
      <w:r>
        <w:rPr>
          <w:rFonts w:ascii="方正小标宋简体" w:eastAsia="方正小标宋简体" w:hint="eastAsia"/>
        </w:rPr>
        <w:t>湖南省基本医疗保险法定断档补缴申请表</w:t>
      </w:r>
      <w:bookmarkEnd w:id="0"/>
      <w:r>
        <w:rPr>
          <w:rFonts w:ascii="方正小标宋简体" w:eastAsia="方正小标宋简体" w:hint="eastAsia"/>
        </w:rPr>
        <w:t>（表</w:t>
      </w:r>
      <w:r>
        <w:rPr>
          <w:rFonts w:ascii="方正小标宋简体" w:eastAsia="方正小标宋简体" w:hint="eastAsia"/>
        </w:rPr>
        <w:t>5</w:t>
      </w:r>
      <w:r>
        <w:rPr>
          <w:rFonts w:ascii="方正小标宋简体" w:eastAsia="方正小标宋简体" w:hint="eastAsia"/>
        </w:rPr>
        <w:t>）</w:t>
      </w:r>
    </w:p>
    <w:p w:rsidR="001E7EE3" w:rsidRDefault="00963783">
      <w:pPr>
        <w:tabs>
          <w:tab w:val="left" w:pos="5519"/>
        </w:tabs>
        <w:spacing w:before="96"/>
        <w:ind w:left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单位名称（单位公章）：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单位编码：</w:t>
      </w:r>
    </w:p>
    <w:p w:rsidR="001E7EE3" w:rsidRDefault="001E7EE3">
      <w:pPr>
        <w:pStyle w:val="a3"/>
        <w:spacing w:before="3"/>
        <w:rPr>
          <w:rFonts w:ascii="宋体"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67"/>
        <w:gridCol w:w="766"/>
        <w:gridCol w:w="972"/>
        <w:gridCol w:w="1862"/>
        <w:gridCol w:w="855"/>
        <w:gridCol w:w="1365"/>
        <w:gridCol w:w="710"/>
        <w:gridCol w:w="1143"/>
        <w:gridCol w:w="1285"/>
        <w:gridCol w:w="1285"/>
        <w:gridCol w:w="1977"/>
        <w:gridCol w:w="750"/>
      </w:tblGrid>
      <w:tr w:rsidR="001E7EE3">
        <w:trPr>
          <w:trHeight w:val="623"/>
        </w:trPr>
        <w:tc>
          <w:tcPr>
            <w:tcW w:w="700" w:type="dxa"/>
          </w:tcPr>
          <w:p w:rsidR="001E7EE3" w:rsidRDefault="00963783">
            <w:pPr>
              <w:pStyle w:val="TableParagraph"/>
              <w:spacing w:before="159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67" w:type="dxa"/>
          </w:tcPr>
          <w:p w:rsidR="001E7EE3" w:rsidRDefault="00963783">
            <w:pPr>
              <w:pStyle w:val="TableParagraph"/>
              <w:spacing w:before="159"/>
              <w:ind w:left="14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66" w:type="dxa"/>
          </w:tcPr>
          <w:p w:rsidR="001E7EE3" w:rsidRDefault="00963783">
            <w:pPr>
              <w:pStyle w:val="TableParagraph"/>
              <w:spacing w:before="159"/>
              <w:ind w:left="143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2" w:type="dxa"/>
          </w:tcPr>
          <w:p w:rsidR="001E7EE3" w:rsidRDefault="00963783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1E7EE3" w:rsidRDefault="00963783">
            <w:pPr>
              <w:pStyle w:val="TableParagraph"/>
              <w:spacing w:before="4"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1862" w:type="dxa"/>
          </w:tcPr>
          <w:p w:rsidR="001E7EE3" w:rsidRDefault="00963783">
            <w:pPr>
              <w:pStyle w:val="TableParagraph"/>
              <w:spacing w:before="159"/>
              <w:ind w:left="209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855" w:type="dxa"/>
          </w:tcPr>
          <w:p w:rsidR="001E7EE3" w:rsidRDefault="00963783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人员</w:t>
            </w:r>
          </w:p>
          <w:p w:rsidR="001E7EE3" w:rsidRDefault="00963783">
            <w:pPr>
              <w:pStyle w:val="TableParagraph"/>
              <w:spacing w:before="4" w:line="289" w:lineRule="exact"/>
              <w:ind w:left="186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365" w:type="dxa"/>
          </w:tcPr>
          <w:p w:rsidR="001E7EE3" w:rsidRDefault="00963783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补缴工资</w:t>
            </w:r>
          </w:p>
          <w:p w:rsidR="001E7EE3" w:rsidRDefault="00963783">
            <w:pPr>
              <w:pStyle w:val="TableParagraph"/>
              <w:spacing w:before="4" w:line="289" w:lineRule="exact"/>
              <w:ind w:left="168"/>
              <w:rPr>
                <w:sz w:val="24"/>
              </w:rPr>
            </w:pPr>
            <w:r>
              <w:rPr>
                <w:spacing w:val="-1"/>
                <w:sz w:val="24"/>
              </w:rPr>
              <w:t>（元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月）</w:t>
            </w:r>
          </w:p>
        </w:tc>
        <w:tc>
          <w:tcPr>
            <w:tcW w:w="710" w:type="dxa"/>
          </w:tcPr>
          <w:p w:rsidR="001E7EE3" w:rsidRDefault="00963783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参保</w:t>
            </w:r>
          </w:p>
          <w:p w:rsidR="001E7EE3" w:rsidRDefault="00963783">
            <w:pPr>
              <w:pStyle w:val="TableParagraph"/>
              <w:spacing w:before="4" w:line="289" w:lineRule="exact"/>
              <w:ind w:left="114"/>
              <w:rPr>
                <w:sz w:val="24"/>
              </w:rPr>
            </w:pPr>
            <w:r>
              <w:rPr>
                <w:sz w:val="24"/>
              </w:rPr>
              <w:t>险种</w:t>
            </w:r>
          </w:p>
        </w:tc>
        <w:tc>
          <w:tcPr>
            <w:tcW w:w="1143" w:type="dxa"/>
          </w:tcPr>
          <w:p w:rsidR="001E7EE3" w:rsidRDefault="00963783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当前参</w:t>
            </w:r>
          </w:p>
          <w:p w:rsidR="001E7EE3" w:rsidRDefault="00963783">
            <w:pPr>
              <w:pStyle w:val="TableParagraph"/>
              <w:spacing w:before="4" w:line="289" w:lineRule="exact"/>
              <w:ind w:left="210"/>
              <w:rPr>
                <w:sz w:val="24"/>
              </w:rPr>
            </w:pPr>
            <w:r>
              <w:rPr>
                <w:sz w:val="24"/>
              </w:rPr>
              <w:t>保状态</w:t>
            </w:r>
          </w:p>
        </w:tc>
        <w:tc>
          <w:tcPr>
            <w:tcW w:w="1285" w:type="dxa"/>
          </w:tcPr>
          <w:p w:rsidR="001E7EE3" w:rsidRDefault="00963783">
            <w:pPr>
              <w:pStyle w:val="TableParagraph"/>
              <w:spacing w:before="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补缴开始</w:t>
            </w:r>
          </w:p>
          <w:p w:rsidR="001E7EE3" w:rsidRDefault="00963783">
            <w:pPr>
              <w:pStyle w:val="TableParagraph"/>
              <w:spacing w:before="4" w:line="289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285" w:type="dxa"/>
          </w:tcPr>
          <w:p w:rsidR="001E7EE3" w:rsidRDefault="00963783">
            <w:pPr>
              <w:pStyle w:val="TableParagraph"/>
              <w:spacing w:before="3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补缴结束</w:t>
            </w:r>
          </w:p>
          <w:p w:rsidR="001E7EE3" w:rsidRDefault="00963783">
            <w:pPr>
              <w:pStyle w:val="TableParagraph"/>
              <w:spacing w:before="4" w:line="289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977" w:type="dxa"/>
          </w:tcPr>
          <w:p w:rsidR="001E7EE3" w:rsidRDefault="00963783">
            <w:pPr>
              <w:pStyle w:val="TableParagraph"/>
              <w:spacing w:before="159"/>
              <w:ind w:left="148"/>
              <w:rPr>
                <w:sz w:val="24"/>
              </w:rPr>
            </w:pPr>
            <w:r>
              <w:rPr>
                <w:sz w:val="24"/>
              </w:rPr>
              <w:t>参保人手写签名</w:t>
            </w:r>
          </w:p>
        </w:tc>
        <w:tc>
          <w:tcPr>
            <w:tcW w:w="750" w:type="dxa"/>
          </w:tcPr>
          <w:p w:rsidR="001E7EE3" w:rsidRDefault="00963783">
            <w:pPr>
              <w:pStyle w:val="TableParagraph"/>
              <w:spacing w:before="159"/>
              <w:ind w:left="13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rPr>
                <w:sz w:val="20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spacing w:before="12"/>
              <w:rPr>
                <w:sz w:val="19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spacing w:before="12"/>
              <w:rPr>
                <w:sz w:val="19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spacing w:before="11"/>
              <w:rPr>
                <w:sz w:val="19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rPr>
                <w:sz w:val="20"/>
              </w:rPr>
            </w:pPr>
          </w:p>
          <w:p w:rsidR="001E7EE3" w:rsidRDefault="00963783"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rPr>
                <w:sz w:val="20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rPr>
                <w:sz w:val="20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spacing w:before="12"/>
              <w:rPr>
                <w:sz w:val="19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EE3">
        <w:trPr>
          <w:trHeight w:val="600"/>
        </w:trPr>
        <w:tc>
          <w:tcPr>
            <w:tcW w:w="700" w:type="dxa"/>
          </w:tcPr>
          <w:p w:rsidR="001E7EE3" w:rsidRDefault="001E7EE3">
            <w:pPr>
              <w:pStyle w:val="TableParagraph"/>
              <w:spacing w:before="12"/>
              <w:rPr>
                <w:sz w:val="19"/>
              </w:rPr>
            </w:pPr>
          </w:p>
          <w:p w:rsidR="001E7EE3" w:rsidRDefault="00963783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6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1E7EE3" w:rsidRDefault="001E7E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E7EE3" w:rsidRDefault="00963783">
      <w:pPr>
        <w:spacing w:before="4"/>
        <w:ind w:left="60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</w:t>
      </w:r>
      <w:r>
        <w:rPr>
          <w:rFonts w:ascii="Times New Roman" w:eastAsia="Times New Roman" w:hAnsi="Times New Roman"/>
          <w:sz w:val="24"/>
        </w:rPr>
        <w:t>1.</w:t>
      </w:r>
      <w:r>
        <w:rPr>
          <w:rFonts w:ascii="宋体" w:eastAsia="宋体" w:hAnsi="宋体" w:hint="eastAsia"/>
          <w:sz w:val="24"/>
        </w:rPr>
        <w:t>人员类别填写“在职”或“退休”。</w:t>
      </w:r>
    </w:p>
    <w:p w:rsidR="001E7EE3" w:rsidRDefault="00963783">
      <w:pPr>
        <w:spacing w:before="4"/>
        <w:ind w:left="1080"/>
        <w:rPr>
          <w:rFonts w:ascii="宋体" w:eastAsia="宋体" w:hAnsi="宋体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宋体" w:eastAsia="宋体" w:hAnsi="宋体" w:hint="eastAsia"/>
          <w:sz w:val="24"/>
        </w:rPr>
        <w:t>当前参保状态填写“有效”或“无效”或“未参保”。</w:t>
      </w:r>
    </w:p>
    <w:p w:rsidR="001E7EE3" w:rsidRDefault="00963783" w:rsidP="003935DE">
      <w:pPr>
        <w:pStyle w:val="a3"/>
        <w:tabs>
          <w:tab w:val="left" w:pos="6362"/>
          <w:tab w:val="left" w:pos="7483"/>
        </w:tabs>
        <w:rPr>
          <w:rFonts w:ascii="方正仿宋简体" w:eastAsia="方正仿宋简体"/>
        </w:rPr>
      </w:pPr>
      <w:r>
        <w:rPr>
          <w:rFonts w:ascii="宋体" w:eastAsia="宋体" w:hint="eastAsia"/>
          <w:sz w:val="24"/>
        </w:rPr>
        <w:t>填报人：</w:t>
      </w:r>
      <w:r>
        <w:rPr>
          <w:rFonts w:ascii="宋体" w:eastAsia="宋体" w:hint="eastAsia"/>
          <w:sz w:val="24"/>
        </w:rPr>
        <w:t xml:space="preserve">　　</w:t>
      </w:r>
      <w:r w:rsidR="003935DE">
        <w:rPr>
          <w:rFonts w:ascii="宋体" w:eastAsia="宋体" w:hint="eastAsia"/>
          <w:sz w:val="24"/>
        </w:rPr>
        <w:t xml:space="preserve">　　　　　　　　</w:t>
      </w:r>
      <w:r>
        <w:rPr>
          <w:rFonts w:ascii="宋体" w:eastAsia="宋体" w:hint="eastAsia"/>
          <w:sz w:val="24"/>
        </w:rPr>
        <w:t>联系电话：</w:t>
      </w:r>
      <w:r>
        <w:rPr>
          <w:rFonts w:ascii="宋体" w:eastAsia="宋体" w:hint="eastAsia"/>
          <w:sz w:val="24"/>
        </w:rPr>
        <w:t xml:space="preserve">　</w:t>
      </w:r>
      <w:r w:rsidR="003935DE">
        <w:rPr>
          <w:rFonts w:ascii="宋体" w:eastAsia="宋体" w:hint="eastAsia"/>
          <w:sz w:val="24"/>
        </w:rPr>
        <w:t xml:space="preserve">　　　　　　　　　　</w:t>
      </w:r>
      <w:r>
        <w:rPr>
          <w:rFonts w:ascii="宋体" w:eastAsia="宋体" w:hint="eastAsia"/>
          <w:sz w:val="24"/>
        </w:rPr>
        <w:t xml:space="preserve">　</w:t>
      </w:r>
      <w:r>
        <w:rPr>
          <w:rFonts w:ascii="宋体" w:eastAsia="宋体" w:hint="eastAsia"/>
          <w:sz w:val="24"/>
        </w:rPr>
        <w:t xml:space="preserve">　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经办机构经办人：</w:t>
      </w:r>
      <w:r w:rsidR="003935DE">
        <w:rPr>
          <w:rFonts w:ascii="宋体" w:eastAsia="宋体" w:hint="eastAsia"/>
          <w:sz w:val="24"/>
        </w:rPr>
        <w:t xml:space="preserve">　　　　　　　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年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月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日</w:t>
      </w:r>
    </w:p>
    <w:sectPr w:rsidR="001E7EE3" w:rsidSect="001E7EE3">
      <w:footerReference w:type="even" r:id="rId7"/>
      <w:footerReference w:type="default" r:id="rId8"/>
      <w:pgSz w:w="16840" w:h="11910" w:orient="landscape"/>
      <w:pgMar w:top="1680" w:right="1580" w:bottom="1540" w:left="1080" w:header="0" w:footer="8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83" w:rsidRDefault="00963783" w:rsidP="001E7EE3">
      <w:r>
        <w:separator/>
      </w:r>
    </w:p>
  </w:endnote>
  <w:endnote w:type="continuationSeparator" w:id="1">
    <w:p w:rsidR="00963783" w:rsidRDefault="00963783" w:rsidP="001E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E3" w:rsidRDefault="001E7EE3">
    <w:pPr>
      <w:pStyle w:val="a3"/>
      <w:spacing w:line="14" w:lineRule="auto"/>
      <w:rPr>
        <w:sz w:val="20"/>
      </w:rPr>
    </w:pPr>
    <w:r w:rsidRPr="001E7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6.85pt;margin-top:786.8pt;width:50pt;height:15.3pt;z-index:-251658752;mso-position-horizontal-relative:page;mso-position-vertical-relative:page" filled="f" stroked="f">
          <v:textbox inset="0,0,0,0">
            <w:txbxContent>
              <w:p w:rsidR="001E7EE3" w:rsidRDefault="00963783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 142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E3" w:rsidRDefault="001E7EE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83" w:rsidRDefault="00963783" w:rsidP="001E7EE3">
      <w:r>
        <w:separator/>
      </w:r>
    </w:p>
  </w:footnote>
  <w:footnote w:type="continuationSeparator" w:id="1">
    <w:p w:rsidR="00963783" w:rsidRDefault="00963783" w:rsidP="001E7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E7EE3"/>
    <w:rsid w:val="001E7EE3"/>
    <w:rsid w:val="003935DE"/>
    <w:rsid w:val="00963783"/>
    <w:rsid w:val="01B7046C"/>
    <w:rsid w:val="052D194E"/>
    <w:rsid w:val="0F98690C"/>
    <w:rsid w:val="12B05E97"/>
    <w:rsid w:val="1DFA5D41"/>
    <w:rsid w:val="3A3B0AB2"/>
    <w:rsid w:val="3B7D3C1C"/>
    <w:rsid w:val="3DEF0E5D"/>
    <w:rsid w:val="40920BCB"/>
    <w:rsid w:val="4D9E2DA6"/>
    <w:rsid w:val="4E8316FD"/>
    <w:rsid w:val="5C33038A"/>
    <w:rsid w:val="5E794176"/>
    <w:rsid w:val="6EDC1690"/>
    <w:rsid w:val="6F415C01"/>
    <w:rsid w:val="739E4E04"/>
    <w:rsid w:val="762C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E7EE3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E7EE3"/>
    <w:pPr>
      <w:spacing w:before="16"/>
      <w:ind w:left="2632" w:right="2649"/>
      <w:jc w:val="center"/>
      <w:outlineLvl w:val="0"/>
    </w:pPr>
    <w:rPr>
      <w:rFonts w:ascii="方正小标宋简体" w:eastAsia="方正小标宋简体" w:hAnsi="方正小标宋简体" w:cs="方正小标宋简体"/>
      <w:sz w:val="52"/>
      <w:szCs w:val="52"/>
    </w:rPr>
  </w:style>
  <w:style w:type="paragraph" w:styleId="2">
    <w:name w:val="heading 2"/>
    <w:basedOn w:val="a"/>
    <w:next w:val="a"/>
    <w:uiPriority w:val="1"/>
    <w:qFormat/>
    <w:rsid w:val="001E7EE3"/>
    <w:pPr>
      <w:spacing w:before="11"/>
      <w:ind w:left="1331" w:right="1351"/>
      <w:jc w:val="center"/>
      <w:outlineLvl w:val="1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E7EE3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E7E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E7EE3"/>
    <w:pPr>
      <w:spacing w:before="214"/>
      <w:ind w:left="1080" w:firstLine="640"/>
    </w:pPr>
  </w:style>
  <w:style w:type="paragraph" w:customStyle="1" w:styleId="TableParagraph">
    <w:name w:val="Table Paragraph"/>
    <w:basedOn w:val="a"/>
    <w:uiPriority w:val="1"/>
    <w:qFormat/>
    <w:rsid w:val="001E7EE3"/>
    <w:rPr>
      <w:rFonts w:ascii="宋体" w:eastAsia="宋体" w:hAnsi="宋体" w:cs="宋体"/>
    </w:rPr>
  </w:style>
  <w:style w:type="paragraph" w:styleId="a5">
    <w:name w:val="header"/>
    <w:basedOn w:val="a"/>
    <w:link w:val="Char"/>
    <w:rsid w:val="0039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35DE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3935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935DE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屈致科</cp:lastModifiedBy>
  <cp:revision>2</cp:revision>
  <dcterms:created xsi:type="dcterms:W3CDTF">2020-11-13T03:34:00Z</dcterms:created>
  <dcterms:modified xsi:type="dcterms:W3CDTF">2020-11-18T07:25:00Z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2052-11.1.0.10132</vt:lpwstr>
  </property>
</Properties>
</file>