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仿宋_GB2312"/>
        </w:rPr>
      </w:pPr>
      <w:r>
        <w:rPr>
          <w:rFonts w:hint="eastAsia" w:ascii="仿宋_GB2312"/>
          <w:bCs w:val="0"/>
          <w:color w:val="000000"/>
        </w:rPr>
        <w:t xml:space="preserve">附件2 </w:t>
      </w:r>
    </w:p>
    <w:p>
      <w:pPr>
        <w:snapToGrid w:val="0"/>
        <w:spacing w:line="760" w:lineRule="exact"/>
        <w:jc w:val="center"/>
        <w:rPr>
          <w:rFonts w:hint="eastAsia" w:ascii="方正大标宋简体" w:eastAsia="方正大标宋简体"/>
          <w:bCs w:val="0"/>
          <w:color w:val="000000"/>
          <w:sz w:val="43"/>
          <w:szCs w:val="43"/>
        </w:rPr>
      </w:pPr>
      <w:bookmarkStart w:id="0" w:name="_GoBack"/>
      <w:r>
        <w:rPr>
          <w:rFonts w:hint="eastAsia" w:ascii="方正大标宋简体" w:eastAsia="方正大标宋简体"/>
          <w:bCs w:val="0"/>
          <w:color w:val="000000"/>
          <w:sz w:val="43"/>
          <w:szCs w:val="43"/>
        </w:rPr>
        <w:t>2024年许昌市建安区义务教育阶段</w:t>
      </w:r>
    </w:p>
    <w:p>
      <w:pPr>
        <w:snapToGrid w:val="0"/>
        <w:spacing w:line="760" w:lineRule="exact"/>
        <w:jc w:val="center"/>
        <w:rPr>
          <w:rFonts w:hint="eastAsia"/>
        </w:rPr>
      </w:pPr>
      <w:r>
        <w:rPr>
          <w:rFonts w:hint="eastAsia" w:ascii="方正大标宋简体" w:eastAsia="方正大标宋简体"/>
          <w:bCs w:val="0"/>
          <w:color w:val="000000"/>
          <w:sz w:val="43"/>
          <w:szCs w:val="43"/>
        </w:rPr>
        <w:t>招生信息采集承诺书</w:t>
      </w:r>
      <w:bookmarkEnd w:id="0"/>
    </w:p>
    <w:p>
      <w:pPr>
        <w:widowControl/>
        <w:snapToGrid w:val="0"/>
        <w:ind w:firstLine="620" w:firstLineChars="200"/>
        <w:jc w:val="left"/>
        <w:rPr>
          <w:rFonts w:hint="eastAsia" w:ascii="仿宋_GB2312"/>
          <w:bCs w:val="0"/>
          <w:color w:val="000000"/>
          <w:sz w:val="31"/>
          <w:szCs w:val="31"/>
        </w:rPr>
      </w:pPr>
      <w:r>
        <w:rPr>
          <w:rFonts w:hint="eastAsia" w:ascii="仿宋_GB2312"/>
          <w:bCs w:val="0"/>
          <w:color w:val="000000"/>
          <w:sz w:val="31"/>
          <w:szCs w:val="31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诚信是社会主义核心价值观的重要内容，是做人之本，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立业之基，更是一名公民应有的品格。我愿从现在做起，从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自己做起，践行诚信承诺，自觉维护招生信息采集工作的良好环境。 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一、诚实守信，认真阅读信息采集公告，如实填写有关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信息。 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二、真实准确地提供本人个人信息、证明资料、证件相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关材料。 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三、遵守信息采集纪律，不虚报、瞒报有关情况，不弄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虚作假，不盗用他人身份信息虚假填报，不干扰、破坏信息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采集秩序。 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四、若选择民办学校，知晓相应民办学校的办学条件、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收费标准等相关内容，自愿选择个人意向学校。 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五、对违反以上承诺所造成的后果，本人自愿承担责任。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信息采集承诺人（签名）：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信息采集承诺人身份证号：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 xml:space="preserve">信息采集儿童身份证号： </w:t>
      </w:r>
    </w:p>
    <w:p>
      <w:pPr>
        <w:snapToGrid w:val="0"/>
        <w:spacing w:line="560" w:lineRule="exact"/>
        <w:rPr>
          <w:rFonts w:hint="eastAsia"/>
        </w:rPr>
      </w:pPr>
      <w:r>
        <w:rPr>
          <w:rFonts w:hint="eastAsia" w:ascii="仿宋_GB2312"/>
          <w:bCs w:val="0"/>
          <w:color w:val="000000"/>
        </w:rPr>
        <w:t>信息采集承诺时间：               年    月    日</w:t>
      </w:r>
    </w:p>
    <w:p>
      <w:pPr>
        <w:snapToGrid w:val="0"/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YjcxMTUwZGQxZjc0YmMyYjAyZTU5MmUxMmMyMzYifQ=="/>
  </w:docVars>
  <w:rsids>
    <w:rsidRoot w:val="134675F6"/>
    <w:rsid w:val="134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仿宋_GB2312"/>
      <w:bCs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2024-07-09T09:18:00Z</dcterms:created>
  <dc:creator>Administrator</dc:creator>
  <cp:lastModifiedBy>Administrator</cp:lastModifiedBy>
  <dcterms:modified xsi:type="dcterms:W3CDTF">2024-07-09T09:18:23Z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073C7EE65B7741A282E4F222F209BCA7_11</vt:lpwstr>
  </property>
</Properties>
</file>