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spacing w:line="480" w:lineRule="atLeast"/>
        <w:jc w:val="center"/>
        <w:rPr>
          <w:rFonts w:ascii="方正小标宋简体" w:hAnsi="Microsoft YaHei UI" w:eastAsia="方正小标宋简体" w:cs="宋体"/>
          <w:color w:val="000000"/>
          <w:spacing w:val="8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  <w:lang w:eastAsia="zh-CN"/>
        </w:rPr>
        <w:t>长葛市</w:t>
      </w: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</w:rPr>
        <w:t>义务教育招生服务平台</w:t>
      </w:r>
    </w:p>
    <w:p>
      <w:pPr>
        <w:widowControl/>
        <w:shd w:val="clear" w:color="auto" w:fill="FFFFFF"/>
        <w:wordWrap w:val="0"/>
        <w:spacing w:line="480" w:lineRule="atLeast"/>
        <w:jc w:val="center"/>
        <w:rPr>
          <w:rFonts w:ascii="方正小标宋简体" w:hAnsi="Microsoft YaHei UI" w:eastAsia="方正小标宋简体" w:cs="宋体"/>
          <w:color w:val="000000"/>
          <w:spacing w:val="8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  <w:lang w:eastAsia="zh-CN"/>
        </w:rPr>
        <w:t>小</w:t>
      </w: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</w:rPr>
        <w:t>学</w:t>
      </w: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  <w:lang w:eastAsia="zh-CN"/>
        </w:rPr>
        <w:t>报名</w:t>
      </w:r>
      <w:r>
        <w:rPr>
          <w:rFonts w:hint="eastAsia" w:ascii="方正小标宋简体" w:hAnsi="宋体" w:eastAsia="方正小标宋简体" w:cs="宋体"/>
          <w:color w:val="000000"/>
          <w:spacing w:val="8"/>
          <w:kern w:val="0"/>
          <w:sz w:val="44"/>
          <w:szCs w:val="44"/>
        </w:rPr>
        <w:t>操作流程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一、登录平台和注册用户名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hint="default" w:ascii="宋体" w:hAnsi="宋体" w:eastAsia="宋体" w:cs="宋体"/>
          <w:color w:val="000000"/>
          <w:spacing w:val="8"/>
          <w:kern w:val="0"/>
          <w:sz w:val="27"/>
          <w:szCs w:val="27"/>
          <w:lang w:val="en-US" w:eastAsia="zh-CN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报名时间：</w:t>
      </w: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t>7月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  <w:lang w:val="en-US" w:eastAsia="zh-CN"/>
        </w:rPr>
        <w:t>1</w:t>
      </w: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t>日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  <w:lang w:eastAsia="zh-CN"/>
        </w:rPr>
        <w:t>—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  <w:lang w:val="en-US" w:eastAsia="zh-CN"/>
        </w:rPr>
        <w:t>7月5日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1591310</wp:posOffset>
            </wp:positionV>
            <wp:extent cx="5274310" cy="3599815"/>
            <wp:effectExtent l="0" t="0" r="3175" b="635"/>
            <wp:wrapSquare wrapText="bothSides"/>
            <wp:docPr id="1" name="图片 1" descr="图形用户界面, 应用程序&#10;&#10;中度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中度可信度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通过电脑打开“河南省义务教育招生平台”，网址：http://ywzs.jyt.henan.gov.cn/xxzs/ （建议使用Chrome、Firefox 、IE9或以上版本浏览器），如下图：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1. 新用户注册：</w:t>
      </w:r>
      <w:bookmarkStart w:id="0" w:name="_GoBack"/>
      <w:bookmarkEnd w:id="0"/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学生首次访问“河南省义务教育招生服务平台”需要先进行注册，设置账号密码信息。点击下方“新用户注册”，打开注册页面。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5274310" cy="2520315"/>
            <wp:effectExtent l="0" t="0" r="3175" b="0"/>
            <wp:wrapSquare wrapText="bothSides"/>
            <wp:docPr id="5" name="图片 5" descr="QR 代码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-31115</wp:posOffset>
            </wp:positionH>
            <wp:positionV relativeFrom="paragraph">
              <wp:posOffset>499110</wp:posOffset>
            </wp:positionV>
            <wp:extent cx="5274310" cy="5393055"/>
            <wp:effectExtent l="0" t="0" r="3175" b="0"/>
            <wp:wrapSquare wrapText="bothSides"/>
            <wp:docPr id="4" name="图片 4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3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首先选择国家和地区。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其次选择报名点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  <w:lang w:eastAsia="zh-CN"/>
        </w:rPr>
        <w:t>（即为申请入学的学校）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1591310</wp:posOffset>
            </wp:positionV>
            <wp:extent cx="5039995" cy="3599815"/>
            <wp:effectExtent l="0" t="0" r="8255" b="635"/>
            <wp:wrapSquare wrapText="bothSides"/>
            <wp:docPr id="6" name="图片 6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按照下图所示顺序进行，点”选择报名点“后的方框，找到“许昌市教育局”。点开下一级菜单，找到相应的中心校或市（县）直学校，点开下一级菜单，找到想报的学校，选中。选择完成后点击“确定”按钮选中学校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接下来按自己的实际情况填写上图各项内容，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学生姓名：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请填写真实姓名，且必须和身份证或户口簿上的姓名一致。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黑体" w:hAnsi="黑体" w:eastAsia="黑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证件类型：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居民身份证或者户口本。根据自己情况选择。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FF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证件号码：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根据自己情况输入号码</w:t>
      </w:r>
      <w:r>
        <w:rPr>
          <w:rFonts w:hint="eastAsia" w:ascii="宋体" w:hAnsi="宋体" w:eastAsia="宋体" w:cs="宋体"/>
          <w:color w:val="FF0000"/>
          <w:spacing w:val="8"/>
          <w:kern w:val="0"/>
          <w:sz w:val="27"/>
          <w:szCs w:val="27"/>
        </w:rPr>
        <w:t>（注意：身份证号最后一位</w:t>
      </w:r>
    </w:p>
    <w:p>
      <w:pPr>
        <w:widowControl/>
        <w:shd w:val="clear" w:color="auto" w:fill="FFFFFF"/>
        <w:wordWrap w:val="0"/>
        <w:spacing w:line="480" w:lineRule="atLeast"/>
        <w:ind w:left="572" w:hanging="572" w:hangingChars="200"/>
        <w:rPr>
          <w:rFonts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FF0000"/>
          <w:spacing w:val="8"/>
          <w:kern w:val="0"/>
          <w:sz w:val="27"/>
          <w:szCs w:val="27"/>
        </w:rPr>
        <w:t>是字母的必须大写）。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出生日期：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可手动输入格式为yyyy-mm-dd,也可点击输入框选</w:t>
      </w:r>
    </w:p>
    <w:p>
      <w:pPr>
        <w:widowControl/>
        <w:shd w:val="clear" w:color="auto" w:fill="FFFFFF"/>
        <w:wordWrap w:val="0"/>
        <w:spacing w:line="480" w:lineRule="atLeast"/>
        <w:ind w:left="572" w:hanging="572" w:hanging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择日期。（若选“居民身份证或户口本”输入身份证号后，出生日</w:t>
      </w:r>
    </w:p>
    <w:p>
      <w:pPr>
        <w:widowControl/>
        <w:shd w:val="clear" w:color="auto" w:fill="FFFFFF"/>
        <w:wordWrap w:val="0"/>
        <w:spacing w:line="480" w:lineRule="atLeast"/>
        <w:ind w:left="572" w:hanging="572" w:hanging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期会自动生成）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性别：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请选择性别，且必须和身份证上的性别一致。（若选“居</w:t>
      </w:r>
    </w:p>
    <w:p>
      <w:pPr>
        <w:widowControl/>
        <w:shd w:val="clear" w:color="auto" w:fill="FFFFFF"/>
        <w:wordWrap w:val="0"/>
        <w:spacing w:line="480" w:lineRule="atLeast"/>
        <w:ind w:left="572" w:hanging="572" w:hangingChars="200"/>
        <w:rPr>
          <w:rFonts w:ascii="黑体" w:hAnsi="黑体" w:eastAsia="黑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民身份证或户口本”输入身份证号后，性别会自动生成）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民族：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请选择民族，且必须和户口本上的民族一致。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用户名：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用户名由</w:t>
      </w: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t>6-20位字符、数字组成。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密码：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密码为</w:t>
      </w: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t>8位以上大小写字母、数字，且不能出现空格。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确认密码：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再次输入一下“密码”，必须与“密码”相同。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验证方式：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选择“短信验证”，需要输入手机号码（只支持河南</w:t>
      </w:r>
    </w:p>
    <w:p>
      <w:pPr>
        <w:widowControl/>
        <w:shd w:val="clear" w:color="auto" w:fill="FFFFFF"/>
        <w:wordWrap w:val="0"/>
        <w:spacing w:line="480" w:lineRule="atLeast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移动、河南联通手机号）接收</w:t>
      </w:r>
      <w:r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  <w:t>6位验证信息；选择“微信验证”，微信扫码关注公众号获取验证码信息。</w:t>
      </w:r>
    </w:p>
    <w:p>
      <w:pPr>
        <w:widowControl/>
        <w:shd w:val="clear" w:color="auto" w:fill="FFFFFF"/>
        <w:wordWrap w:val="0"/>
        <w:spacing w:line="480" w:lineRule="atLeast"/>
        <w:ind w:left="420" w:leftChars="20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信息输入完整后，点击“提交注册”按钮，提示注册成功。以前</w:t>
      </w:r>
    </w:p>
    <w:p>
      <w:pPr>
        <w:widowControl/>
        <w:shd w:val="clear" w:color="auto" w:fill="FFFFFF"/>
        <w:wordWrap w:val="0"/>
        <w:spacing w:line="480" w:lineRule="atLeast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注册的学生不能再次注册。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5274310" cy="2228850"/>
            <wp:effectExtent l="0" t="0" r="2540" b="0"/>
            <wp:wrapSquare wrapText="bothSides"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2.登录系统：</w:t>
      </w:r>
    </w:p>
    <w:p>
      <w:pPr>
        <w:widowControl/>
        <w:shd w:val="clear" w:color="auto" w:fill="FFFFFF"/>
        <w:wordWrap w:val="0"/>
        <w:spacing w:line="480" w:lineRule="atLeast"/>
        <w:ind w:firstLine="572" w:firstLineChars="20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返回登录界面后输入账号、身份证号、密码和完成验证后点击登录（注意正确输入你注册时输入的用户名，同一字母的大写和小写，系统默认是不同的用户名）。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二、完善信息：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485140</wp:posOffset>
            </wp:positionV>
            <wp:extent cx="5274310" cy="2820670"/>
            <wp:effectExtent l="0" t="0" r="2540" b="0"/>
            <wp:wrapSquare wrapText="bothSides"/>
            <wp:docPr id="3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登录成功后，进入学生个人中心。如下图：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4280535</wp:posOffset>
            </wp:positionV>
            <wp:extent cx="5274310" cy="3156585"/>
            <wp:effectExtent l="0" t="0" r="2540" b="5715"/>
            <wp:wrapSquare wrapText="bothSides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在上图右上角红色方框区查看本地教育局有关招生文件及公告，了解报名须知和要求。然后点击完善信息，在下图箭头所指处点击进入编辑页面。</w:t>
      </w:r>
    </w:p>
    <w:p>
      <w:pPr>
        <w:widowControl/>
        <w:shd w:val="clear" w:color="auto" w:fill="FFFFFF"/>
        <w:wordWrap w:val="0"/>
        <w:spacing w:line="480" w:lineRule="atLeast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rPr>
          <w:rFonts w:ascii="黑体" w:hAnsi="黑体" w:eastAsia="黑体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在下图可更改报名点，如不更改直接点下一步</w:t>
      </w:r>
    </w:p>
    <w:p>
      <w:pPr>
        <w:widowControl/>
        <w:shd w:val="clear" w:color="auto" w:fill="FFFFFF"/>
        <w:wordWrap w:val="0"/>
        <w:spacing w:line="480" w:lineRule="atLeast"/>
        <w:jc w:val="center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drawing>
          <wp:inline distT="0" distB="0" distL="0" distR="0">
            <wp:extent cx="5274310" cy="2334260"/>
            <wp:effectExtent l="0" t="0" r="2540" b="889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1950720</wp:posOffset>
            </wp:positionV>
            <wp:extent cx="5273675" cy="4253865"/>
            <wp:effectExtent l="0" t="0" r="3175" b="0"/>
            <wp:wrapSquare wrapText="bothSides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（一）选择报名点。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注意只有10次更改机会，这10次机会包括你报民办学校未摇中，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  <w:lang w:eastAsia="zh-CN"/>
        </w:rPr>
        <w:t>可在此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再次选择其它学校。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所以在完善基本信息时，不要反复更改，浪费机会。（选择报名点同注册时的操作）点”下一步“，进入完善基本信息页面。需要完善基本信息和房产信息。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（二）完善基本信息和房产信息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基本信息：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学生注册时填的一些基本信息会直接显示，不用再填。信息中带*号为必填项。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1)国别：请选择国别，必须证件上的一致。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2)入学前学校：不填写。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3)身份证件类型：按本人真实身份证件选择。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4)就近入学代码：不填。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5)户籍类型：只有两项，本地户籍和随迁子女，按真实填写。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6)家庭所在片区：按实际情况选择。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7)户籍所在地：按户口簿填写。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8)家庭详细地址：按实际居住地填写。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30"/>
          <w:szCs w:val="30"/>
        </w:rPr>
        <w:t>房产信息：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10)房产性质：根据自己实际情况选择。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11)房屋产权人姓名：请输入房屋产权人姓名。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12)产权人身份证号：请输入产权人身份证号信息。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13)产权人与学生关系：请根据自己实际情况选择。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14)产权地址：请按照XX省XX市XX县/区XX街道XX号XX号楼XX单元XX室格式填写。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15)产权人户籍所在地：根据实际情况选择。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16)产权人工作单位：请填写产权人工作单位信息。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17)产权人联系方式：请填写产权人联系电话信息。</w:t>
      </w:r>
    </w:p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信息填写完成后点击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30"/>
          <w:szCs w:val="30"/>
        </w:rPr>
        <w:t>“保存并继续”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按钮，进入父母或监护人信息。</w:t>
      </w:r>
      <w:r>
        <w:drawing>
          <wp:inline distT="0" distB="0" distL="0" distR="0">
            <wp:extent cx="5274310" cy="2390775"/>
            <wp:effectExtent l="0" t="0" r="2540" b="9525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报小学的学生，会出现一个空的监护人信息栏，按要求填完整，如需添加监护人，点“新增监护人”。如上图。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（三）完善“父母或监护人信息”。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1.登记的信息要务必全面完整。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2.信息中带*号的为必填项。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3.父母或监护人至少登记一条。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4.父母或监护人信息要如实填写。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5.要添加第二条父母监护人信息时，点击页面中的“新增监护人信息”按钮添加第二条。如上图。填完之后点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“保存并继续”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宋体" w:hAnsi="宋体" w:eastAsia="宋体" w:cs="宋体"/>
          <w:color w:val="000000"/>
          <w:spacing w:val="8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spacing w:line="480" w:lineRule="atLeast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672465</wp:posOffset>
            </wp:positionV>
            <wp:extent cx="5272405" cy="2035175"/>
            <wp:effectExtent l="0" t="0" r="4445" b="3175"/>
            <wp:wrapSquare wrapText="bothSides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 b="103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（四）上传证明材料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五、录取查询：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学生可在查询时间开放期间查询录取结果信息。成功登录后，点击左侧“录取查询”菜单进入信息查看页面，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  <w:lang w:eastAsia="zh-CN"/>
        </w:rPr>
        <w:t>如显示“已审核通过”，就说明学校已经认可了你的入学资格。</w:t>
      </w: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如下图：</w:t>
      </w:r>
      <w:r>
        <w:rPr>
          <w:rFonts w:hint="eastAsia" w:ascii="黑体" w:hAnsi="黑体" w:eastAsia="黑体" w:cs="宋体"/>
          <w:color w:val="000000"/>
          <w:spacing w:val="8"/>
          <w:kern w:val="0"/>
          <w:sz w:val="27"/>
          <w:szCs w:val="27"/>
        </w:rPr>
        <w:br w:type="textWrapping"/>
      </w:r>
      <w:r>
        <w:drawing>
          <wp:inline distT="0" distB="0" distL="0" distR="0">
            <wp:extent cx="5274310" cy="26263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  <w:lang w:eastAsia="zh-CN"/>
        </w:rPr>
        <w:t>三</w:t>
      </w: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7"/>
          <w:szCs w:val="27"/>
        </w:rPr>
        <w:t>、账号密码问题：</w:t>
      </w:r>
    </w:p>
    <w:p>
      <w:pPr>
        <w:widowControl/>
        <w:shd w:val="clear" w:color="auto" w:fill="FFFFFF"/>
        <w:wordWrap w:val="0"/>
        <w:spacing w:line="480" w:lineRule="atLeast"/>
        <w:ind w:firstLine="480"/>
        <w:rPr>
          <w:rFonts w:ascii="Microsoft YaHei UI" w:hAnsi="Microsoft YaHei UI" w:eastAsia="Microsoft YaHei UI" w:cs="宋体"/>
          <w:color w:val="000000"/>
          <w:spacing w:val="8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pacing w:val="8"/>
          <w:kern w:val="0"/>
          <w:sz w:val="27"/>
          <w:szCs w:val="27"/>
        </w:rPr>
        <w:t>注册后每个学生要妥善保管自己的账号密码，不要泄露给别人，以防填报信息被篡改，对学生的招生入学造成难以预料的影响。对于遗忘账号或密码的学生，可联系填报的报名点的管理员查找账号或重置密码，也可在登录页面点击忘记密码自行找回。</w:t>
      </w:r>
    </w:p>
    <w:sectPr>
      <w:pgSz w:w="11906" w:h="16838"/>
      <w:pgMar w:top="1276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Y1OWEzZjU4NTNkYjE3MGE3MzJmMGFkMTZiMWI3ZjYifQ=="/>
  </w:docVars>
  <w:rsids>
    <w:rsidRoot w:val="000E2193"/>
    <w:rsid w:val="000175AE"/>
    <w:rsid w:val="0008686D"/>
    <w:rsid w:val="000E2193"/>
    <w:rsid w:val="000F28A7"/>
    <w:rsid w:val="00153E43"/>
    <w:rsid w:val="00161F58"/>
    <w:rsid w:val="001B3DD6"/>
    <w:rsid w:val="001C2EA5"/>
    <w:rsid w:val="001F3DE5"/>
    <w:rsid w:val="001F44D1"/>
    <w:rsid w:val="00236EC7"/>
    <w:rsid w:val="003C7360"/>
    <w:rsid w:val="004627B9"/>
    <w:rsid w:val="004F58CA"/>
    <w:rsid w:val="00564E5E"/>
    <w:rsid w:val="005E3600"/>
    <w:rsid w:val="006B0369"/>
    <w:rsid w:val="006D4AFF"/>
    <w:rsid w:val="007409E4"/>
    <w:rsid w:val="007D6EEE"/>
    <w:rsid w:val="00845799"/>
    <w:rsid w:val="00905766"/>
    <w:rsid w:val="0093787D"/>
    <w:rsid w:val="00993119"/>
    <w:rsid w:val="009C55C0"/>
    <w:rsid w:val="00AA0666"/>
    <w:rsid w:val="00AC7B8C"/>
    <w:rsid w:val="00AD3F82"/>
    <w:rsid w:val="00AF66D9"/>
    <w:rsid w:val="00B47065"/>
    <w:rsid w:val="00BB7BEE"/>
    <w:rsid w:val="00C23820"/>
    <w:rsid w:val="00C80ECF"/>
    <w:rsid w:val="00DF4127"/>
    <w:rsid w:val="00E12C96"/>
    <w:rsid w:val="00E977C4"/>
    <w:rsid w:val="00F00F61"/>
    <w:rsid w:val="00F71FFC"/>
    <w:rsid w:val="00FE12BD"/>
    <w:rsid w:val="00FF6DB6"/>
    <w:rsid w:val="0AB53FF5"/>
    <w:rsid w:val="0E0422F0"/>
    <w:rsid w:val="19AC1223"/>
    <w:rsid w:val="2B785CF8"/>
    <w:rsid w:val="48975714"/>
    <w:rsid w:val="512576F5"/>
    <w:rsid w:val="536F6A46"/>
    <w:rsid w:val="6E14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1892</Words>
  <Characters>1995</Characters>
  <Lines>17</Lines>
  <Paragraphs>4</Paragraphs>
  <TotalTime>9</TotalTime>
  <ScaleCrop>false</ScaleCrop>
  <LinksUpToDate>false</LinksUpToDate>
  <CharactersWithSpaces>1998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2022-07-05T01:33:00Z</dcterms:created>
  <dc:creator>刘 浩杰</dc:creator>
  <cp:lastModifiedBy>微雨紫燕</cp:lastModifiedBy>
  <dcterms:modified xsi:type="dcterms:W3CDTF">2024-06-29T00:31:13Z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79ED42C4BC234BC3AD6B6F0E7B90D9FC_12</vt:lpwstr>
  </property>
</Properties>
</file>