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60" w:lineRule="exact"/>
        <w:jc w:val="center"/>
        <w:rPr>
          <w:rFonts w:eastAsia="方正小标宋简体"/>
          <w:color w:val="FF0000"/>
          <w:spacing w:val="240"/>
          <w:sz w:val="72"/>
          <w:szCs w:val="72"/>
        </w:rPr>
      </w:pPr>
      <w:r>
        <w:rPr>
          <w:rFonts w:eastAsia="方正小标宋简体"/>
          <w:color w:val="FF0000"/>
          <w:kern w:val="0"/>
          <w:sz w:val="72"/>
          <w:szCs w:val="72"/>
        </w:rPr>
        <w:t>西安市发展和改革委员会</w:t>
      </w:r>
    </w:p>
    <w:p>
      <w:pPr>
        <w:spacing w:line="30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方正小标宋简体"/>
          <w:color w:val="FF0000"/>
          <w:spacing w:val="40"/>
          <w:sz w:val="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157480</wp:posOffset>
                </wp:positionV>
                <wp:extent cx="6120130" cy="7747635"/>
                <wp:effectExtent l="32385" t="33655" r="29210" b="292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747635"/>
                          <a:chOff x="1134" y="2709"/>
                          <a:chExt cx="9638" cy="12947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1134" y="2709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134" y="15656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85pt;margin-top:12.4pt;height:610.05pt;width:481.9pt;z-index:251659264;mso-width-relative:page;mso-height-relative:page;" coordorigin="1134,2709" coordsize="9638,12947" o:gfxdata="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PxIsZ2wAAAAsBAAAPAAAAAAAAAAEAIAAAACIAAABkcnMvZG93bnJldi54bWxQSwECFAAUAAAA&#10;CACHTuJAzVAaKV0CAABZBgAADgAAAAAAAAABACAAAAAqAQAAZHJzL2Uyb0RvYy54bWxQSwUGAAAA&#10;AAYABgBZAQAA+QUAAAAA&#10;">
                <o:lock v:ext="edit" aspectratio="f"/>
                <v:line id="Line 3" o:spid="_x0000_s1026" o:spt="20" style="position:absolute;left:1134;top:2709;height:0;width:9638;" filled="f" stroked="t" coordsize="21600,21600" o:gfxdata="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U7EI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Line 4" o:spid="_x0000_s1026" o:spt="20" style="position:absolute;left:1134;top:15656;height:0;width:9638;" filled="f" stroked="t" coordsize="21600,21600" o:gfxdata="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BEA3rsAAADa&#10;AAAADwAAAAAAAAABACAAAAAiAAAAZHJzL2Rvd25yZXYueG1sUEsBAhQAFAAAAAgAh07iQDMvBZ47&#10;AAAAOQAAABAAAAAAAAAAAQAgAAAACgEAAGRycy9zaGFwZXhtbC54bWxQSwUGAAAAAAYABgBbAQAA&#10;tAM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76" w:lineRule="exact"/>
        <w:rPr>
          <w:rFonts w:hint="eastAsia" w:ascii="Times New Roman" w:hAnsi="Times New Roman" w:eastAsia="黑体" w:cs="Times New Roman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jc w:val="center"/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关于西安市</w:t>
      </w:r>
      <w:r>
        <w:rPr>
          <w:rFonts w:ascii="Times New Roman" w:hAnsi="Times New Roman" w:eastAsia="仿宋_GB2312" w:cs="Times New Roman"/>
          <w:sz w:val="44"/>
          <w:szCs w:val="44"/>
        </w:rPr>
        <w:t>2022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年第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eastAsia="zh-CN" w:bidi="ar"/>
        </w:rPr>
        <w:t>四</w:t>
      </w: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季度</w:t>
      </w:r>
    </w:p>
    <w:p>
      <w:pPr>
        <w:spacing w:line="576" w:lineRule="exact"/>
        <w:jc w:val="center"/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新能源汽车公（专）用及个人自用充电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基础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44"/>
          <w:szCs w:val="44"/>
          <w:shd w:val="clear" w:color="auto" w:fill="FFFFFF"/>
          <w:lang w:bidi="ar"/>
        </w:rPr>
        <w:t>设施符合申领补贴的公示</w:t>
      </w:r>
    </w:p>
    <w:p>
      <w:pPr>
        <w:spacing w:line="576" w:lineRule="exact"/>
        <w:rPr>
          <w:rFonts w:ascii="Times New Roman" w:hAnsi="Times New Roman" w:eastAsia="黑体" w:cs="Times New Roman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按照市发改委等四部门《关于印发西安市新能源汽车充（换）电基础设施建设运营财政补贴实施细则的通知》（市发改发〔</w:t>
      </w:r>
      <w:r>
        <w:rPr>
          <w:rFonts w:ascii="Times New Roman" w:hAnsi="Times New Roman" w:eastAsia="仿宋_GB2312" w:cs="Times New Roman"/>
          <w:sz w:val="32"/>
          <w:szCs w:val="32"/>
        </w:rPr>
        <w:t>2020〕216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号）文件要求，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日，西安市推进新能源汽车公共充电基础设施建设工作专班召开会议，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研究审议了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</w:t>
      </w:r>
      <w:r>
        <w:rPr>
          <w:rFonts w:ascii="Times New Roman" w:hAnsi="Times New Roman" w:eastAsia="仿宋_GB2312" w:cs="Times New Roman"/>
          <w:sz w:val="32"/>
          <w:szCs w:val="32"/>
        </w:rPr>
        <w:t>新能源汽车公（专）用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个人自用充电设施申领补贴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事宜，会议原则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同意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西安开迈斯新能源科技有限公司等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134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家企业及吕艳等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3660名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个人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自用充电设施申领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市级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补贴。现将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符合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申领补贴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条件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eastAsia="zh-CN" w:bidi="ar"/>
        </w:rPr>
        <w:t>的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企业和个人名单通过西安市发改委官方网站（xadrc.xa.gov.cn）进行公示（详见附表），公示时间自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 w:cs="Times New Roman"/>
          <w:sz w:val="32"/>
          <w:szCs w:val="32"/>
        </w:rPr>
        <w:t>日起至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 w:cs="Times New Roman"/>
          <w:sz w:val="32"/>
          <w:szCs w:val="32"/>
        </w:rPr>
        <w:t>日止，请社会各界予以监督。</w:t>
      </w:r>
    </w:p>
    <w:p>
      <w:pPr>
        <w:spacing w:line="576" w:lineRule="exact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ind w:left="2240" w:hanging="2240" w:hangingChars="70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附件：1.西安市</w:t>
      </w:r>
      <w:r>
        <w:rPr>
          <w:rFonts w:ascii="Times New Roman" w:hAnsi="Times New Roman" w:eastAsia="仿宋_GB2312" w:cs="Times New Roman"/>
          <w:sz w:val="32"/>
          <w:szCs w:val="32"/>
        </w:rPr>
        <w:t>2022年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新能源汽车充电基础设施</w:t>
      </w:r>
    </w:p>
    <w:p>
      <w:pPr>
        <w:spacing w:line="576" w:lineRule="exact"/>
        <w:ind w:left="2240" w:hanging="2240" w:hangingChars="70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公（专）用充电基础设施运营补贴资金拟支持项目</w:t>
      </w:r>
    </w:p>
    <w:p>
      <w:pPr>
        <w:spacing w:line="576" w:lineRule="exact"/>
        <w:ind w:left="2240" w:hanging="2240" w:hangingChars="7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公示表</w:t>
      </w:r>
    </w:p>
    <w:p>
      <w:pPr>
        <w:spacing w:line="576" w:lineRule="exact"/>
        <w:ind w:left="1920" w:hanging="1920" w:hangingChars="6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2.西安市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季度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新能源汽车个人自用充电设施申领财政补贴资金拟支持名单公示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表</w:t>
      </w:r>
    </w:p>
    <w:p>
      <w:pPr>
        <w:spacing w:line="576" w:lineRule="exac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rPr>
          <w:lang w:bidi="ar"/>
        </w:rPr>
      </w:pPr>
    </w:p>
    <w:p>
      <w:pPr>
        <w:pStyle w:val="2"/>
        <w:rPr>
          <w:lang w:bidi="ar"/>
        </w:rPr>
      </w:pPr>
    </w:p>
    <w:p>
      <w:pPr>
        <w:spacing w:line="576" w:lineRule="exact"/>
        <w:ind w:firstLine="3520" w:firstLineChars="11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西安市发展和改革委员会</w:t>
      </w:r>
    </w:p>
    <w:p>
      <w:pPr>
        <w:spacing w:line="576" w:lineRule="exact"/>
        <w:ind w:firstLine="4160" w:firstLineChars="1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（联系人：符宣锋   电话：</w:t>
      </w:r>
      <w:r>
        <w:rPr>
          <w:rFonts w:ascii="Times New Roman" w:hAnsi="Times New Roman" w:eastAsia="仿宋_GB2312" w:cs="Times New Roman"/>
          <w:sz w:val="32"/>
          <w:szCs w:val="32"/>
        </w:rPr>
        <w:t>86786309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）</w:t>
      </w: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ascii="Times New Roman" w:hAnsi="Times New Roman" w:eastAsia="黑体" w:cs="Times New Roman"/>
          <w:color w:val="333333"/>
          <w:kern w:val="0"/>
          <w:sz w:val="36"/>
          <w:szCs w:val="36"/>
          <w:shd w:val="clear" w:color="auto" w:fill="FFFFFF"/>
          <w:lang w:bidi="ar"/>
        </w:rPr>
      </w:pPr>
    </w:p>
    <w:p>
      <w:pPr>
        <w:spacing w:line="576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76" w:lineRule="exact"/>
        <w:rPr>
          <w:rFonts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556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西安市</w:t>
      </w:r>
      <w:r>
        <w:rPr>
          <w:rFonts w:ascii="Times New Roman" w:hAnsi="Times New Roman" w:eastAsia="仿宋_GB2312" w:cs="Times New Roman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</w:rPr>
        <w:t>季度新能源汽车公（专）用充电</w:t>
      </w:r>
    </w:p>
    <w:p>
      <w:pPr>
        <w:spacing w:line="556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基础设施运营补贴资金拟支持项目公示表</w:t>
      </w: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苏宁生活广场直流站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西安市白马世纪广场直流站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西安市新城区更新能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源有限公司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东元西路 42 号停车场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西安德源亚新能源科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西安德源亚线正腾达机动车检车有限公司电动车充电站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西安中瑞办公转椅厂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西安中瑞办公转椅厂停车场集中充电站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陕西长城电气设备制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造有限公司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西安福邸铭门充电站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西安沃昂新能源汽车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西安沃昂万年路充电站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sz w:val="24"/>
                <w:szCs w:val="24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西安城投智能充电股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长乐公园公交充电站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西安绿岛启航新能源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特来电绿岛西安博物院充电站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陕西皇阳新能源有限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西安第六中学南校区充电站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</w:tbl>
    <w:p>
      <w:pPr>
        <w:pStyle w:val="3"/>
        <w:jc w:val="left"/>
        <w:rPr>
          <w:rFonts w:ascii="Times New Roman" w:hAnsi="Times New Roman" w:cs="Times New Roman"/>
        </w:rPr>
      </w:pPr>
    </w:p>
    <w:p>
      <w:pPr>
        <w:pStyle w:val="3"/>
        <w:jc w:val="left"/>
        <w:rPr>
          <w:rFonts w:ascii="Times New Roman" w:hAnsi="Times New Roman" w:cs="Times New Roman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0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西安骐骥九天新能源有限公司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南二环太乙城充电站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蔚来汽车大兴西路换电站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陕西万充新能源科技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万马爱充西安桃园北路充电站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陕西瑜佑实业有限公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汉城北路瑜佑充电站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陕西起航汽车服务有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陕西起航汽车服务有限公司新能源充电站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美丽充星耀极速团结中路充电站二期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美丽充星耀极速团结中路充电站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西安天地人能源股份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天地人红光路西钢厂充电站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特来电三民馨苑小区南侧古都博源充电站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西安桃园路立交桥下充电站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西安市西市东桃园商业广场直流站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6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技有限公司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西安市金辉国际广场直流站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16"/>
                <w:sz w:val="24"/>
                <w:szCs w:val="24"/>
                <w:lang w:val="en-US" w:eastAsia="zh-CN" w:bidi="ar"/>
              </w:rPr>
              <w:t>莲湖区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延长壳牌莲湖区丰禾路充电站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西安途源新能源科技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途源西门环城西苑充电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7"/>
                <w:sz w:val="24"/>
                <w:szCs w:val="24"/>
                <w:lang w:val="en-US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陕西小特新能源科技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红光路 58 号充电站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Style w:val="17"/>
                <w:sz w:val="24"/>
                <w:szCs w:val="24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维森(西安) 环保科技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西城物资回收中心充电桩设施建设(维森高新一号)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新能源昆明路公共充电站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明德门遗址公园充电站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西安小充能源科技有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三峡电能充电站(未来运动公园)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特来电西沣路五龙凯里亚德酒店充电站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陕西皇阳新能源有限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三宝双喜南苑充电站二期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西安铭朗汽车信息咨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询服务有限公司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电厂东路铭朗充电站二期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特来电纺织城客运站四期充电站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西安市宏轩物业管理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西安市灞桥区华东购物广场充电项目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西安丰泰新能源汽车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西安丰泰新能源汽车半坡充电站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西安橘子新能源科技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西安红旗东路充电站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陕西万众源充电服务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北二环万众源充电站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陕西伊莱文新能源科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华帝金座 11 号充电站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西安莱充新能源科技有限公司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莱比森华浮宫充电站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维森(西安) 环保科技有限责任公司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汉长安城未央宫遗址西安门站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临潼区及时雨行西路充电场站-1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临潼区及时雨一号路华润燃气加气站院内充电站-2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临潼区及时雨代王街办周赵村充电站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临潼区及时雨秦汉大道西泉街办东赵村充电站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临潼区及时雨栎阳街办齐家村充电站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西安市临潼区及时雨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电动汽车充电站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临潼区及时雨零口街办西段村充电站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陕西乔乔新能源有限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陕西乔乔新能源充电站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西安城投智能充电股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学府大道公交充电站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西安市长安区客运有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西安市长安区太乙宫充电站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西安市长安区客运有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西安市长安区鸣犊充电站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西安可可八八科技有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万科棉花公寓充电站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卡丘(西安) 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卡丘太阳水岸充电站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西安骐骥九天新能源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骐骥九天新能源雁引路充电站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西安市重盛汽车服务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重盛汽修长兴北路新能源充电站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陕西长城电气设备制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国网陕西省西安市长安区何家营充电站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56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蔚来汽车南环东路换电站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西安城投智能充电股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西高公交充电站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西安京和新能源有限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鄠邑京和新能源充电桩项目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陕西寥若晨星新能源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南北七号路电动汽车充电站项目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陕西寥若晨星新能源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亿丰时代广场停车场新能源充电桩项目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特来电鄠投新能源西街充电站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62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蓝田县养勤能源科技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星星充电蓝田汤峪洪寨十字充电站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蓝田县三峰汽车租赁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维修服务有限公司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蓝田三峰充电站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西安嗞嗞新能源科技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西安高新区信息大道充电站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陕西万充新能源科技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万马爱充长安天然气公司停车场充电站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陕西中榆能源科技有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中榆能源高新逸品充电站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陕西浩立恒电力科技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浩立恒充电站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陕西正步能源科技新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能源有限责任公司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正步能源创汇社区集中式充电站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蔚来汽车西安高新普洛斯物流充换电站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蔚来汽车新泽西换电站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陕西小特新能源科技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国宾中央充电站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陕西小特新能源科技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西高新航天科技产业园充电站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陕西丰诚科境新能源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高新区保利双水磨充电站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星星充电星耀极速龙城铭园充电站项目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75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陕西中榆能源科技有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中榆能源联益中心充电站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陕西富海新能源科技有限公司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陕西富海北二环中联充电站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延长壳牌未央区北三环建元路充电站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延长壳牌未央区北凤城十路充电站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延长壳牌未央区北凤城三路充电站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西安昭明交通新能源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开发建设有限公司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西安城北客运站充电站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陕西万充新能源科技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万马爱充普盛产业园充电站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蔚来汽车西安尚北铭城换电站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西安凤城十二路首创国际城充电站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三丰公共充电站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凤城五路公共充电站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西安城投新能源有限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凤城一路停车场公共充电站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西安曲江威斯汀大酒店充电站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西安国际商务港充电站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西安市龙湖曲江星悦荟直流站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西安市曲江汉华城直流站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西安市金辉环球中心直流站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西安市环球金辉广场直流站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西安可可八八科技有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万科东方传奇充电站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维森(西安) 环保科技有限责任公司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杜陵公园 P1 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杨家庄社区充电站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陕西卡诺通讯设备有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金科天籁城地下停车场充电站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港华特来电西安未央百花村充电站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国网电动汽车服务(陕西)有限公司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国网未央路充电站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西安途源新能源科技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途源保亿大明宫充电站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开迈斯百寰易达广场直流站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西安众腾新能源汽车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迪卡侬辛家庙充电站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西安盛鑫博瑞能源服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务有限公司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星星盛鑫博瑞欧亚国际二期充电站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蔚来汽车浐灞城市广场换电站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西安浐灞贸易有限责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雁鸣湖休闲公园 3 号停车场充电站项目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西安浐灞贸易有限责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灞能充电浐灞城市广场充电站项目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延长壳牌石油有限公司充电站项目(金茂七路充电站)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延长壳牌石油有限公司充电站项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目(通塬路充电站)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陕西万充新能源科技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万马爱充保利心语花园充电桩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西安众欣源汽车服务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田家湾众欣新能源汽车充电站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西安汉都新月工贸有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中储公交充电站二期充电站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西安浐灞贸易有限责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灞能充电-特来电浐灞汽车主题公园充电站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西安市龙湖香醍天街直流充电站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陕西坐标快充网络科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阿凡提神州一路新能源汽车充电站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蔚来汽车西安吉泰换电站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蔚来汽车西安曲江澜山换电站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西安途源新能源科技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途源陕西省中小企业服务中心充电站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西安途源新能源科技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途源航天大道观山悦充电项目 (二期)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西安航空城艾维申现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代服务有限公司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西安航空基地航空科技走廊南区公共综合性新能源充电站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航空基地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119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西安城投智能充电股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新筑公交保养厂充电站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西安城投特来电新能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华南城五金机电市场充电站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陕西小精灵新能源有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沣东新城三桥公交车充电项目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星星充电大秦温泉养生苑鑫铭洋充电站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123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西安怡锦盛世新能源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沣东新城天台八路怡锦盛世充电站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陕西顺鑫安达新能源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汽车销售有限公司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陕西顺鑫安达孙武路充电站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陕西尔般智充能源科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尔般星星后卫寨充电站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126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蔚来汽车西安沣东新城换电站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127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西安蔚然能源有限公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蔚来汽车西安沣利莱换电站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128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西安优能新能源科技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优能新能源充电站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陕西万帮星星新能源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咸阳朝阳五路三普充电站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陕西晟达中安能源科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特来电文兴路汽车充电站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秦汉新城</w:t>
            </w: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7"/>
        <w:tblW w:w="4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14"/>
        <w:gridCol w:w="2866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项目投资主体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拟支持项目名称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所在区县、</w:t>
            </w:r>
          </w:p>
          <w:p>
            <w:pPr>
              <w:spacing w:line="556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131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西安市西咸吾悦广场直流充电站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132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西安开迈斯新能源科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西安市沣西吾悦直流充电站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沣西新城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陕西宝正机械有限公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特来电宝正充电站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泾河新城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西安阳光铭岛能源科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技有限公司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绿色智能重卡换电站 · 陕西恒达福</w:t>
            </w: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能源金贸区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pStyle w:val="3"/>
        <w:ind w:firstLine="0" w:firstLineChars="0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3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56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西安市</w:t>
      </w:r>
      <w:r>
        <w:rPr>
          <w:rFonts w:ascii="Times New Roman" w:hAnsi="Times New Roman" w:eastAsia="仿宋_GB2312" w:cs="Times New Roman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2</w:t>
      </w:r>
      <w:r>
        <w:rPr>
          <w:rFonts w:ascii="Times New Roman" w:hAnsi="Times New Roman" w:eastAsia="方正小标宋简体" w:cs="Times New Roman"/>
          <w:sz w:val="36"/>
          <w:szCs w:val="36"/>
        </w:rPr>
        <w:t>年第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四</w:t>
      </w:r>
      <w:r>
        <w:rPr>
          <w:rFonts w:ascii="Times New Roman" w:hAnsi="Times New Roman" w:eastAsia="方正小标宋简体" w:cs="Times New Roman"/>
          <w:sz w:val="36"/>
          <w:szCs w:val="36"/>
        </w:rPr>
        <w:t>季度新能源汽车个人自用充电</w:t>
      </w:r>
    </w:p>
    <w:p>
      <w:pPr>
        <w:spacing w:line="556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设施申领财政补贴资金拟支持名单公示表</w:t>
      </w:r>
      <w:bookmarkStart w:id="0" w:name="_GoBack"/>
      <w:bookmarkEnd w:id="0"/>
    </w:p>
    <w:tbl>
      <w:tblPr>
        <w:tblStyle w:val="8"/>
        <w:tblW w:w="0" w:type="auto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5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贾云袭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刘松岩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孟超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何冬玲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袁园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马娜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李小璐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查小兰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张雅玲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崔钰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王思晨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朱玉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肖春燕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常丹华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肖丽娜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郑语丝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高山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冀治鑫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邓志超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党雅菊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崔晶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凌旻晔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侯婷娟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陈奕丞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刘亚品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叶锋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焦楠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黄新莲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岳夕园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张纪军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王定宇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史瑜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林卓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夏冬梅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刘思宇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</w:tbl>
    <w:p>
      <w:pPr>
        <w:spacing w:line="556" w:lineRule="exact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8"/>
        <w:tblW w:w="0" w:type="auto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5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吴惠洁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王延安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李英梅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季晓宇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王元灵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林鸿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李骞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肖瑜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刘狄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赵晓琴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李爽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碑林区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张丛珊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田明镜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王渊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王超凡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高溪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何雪亮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折慧芝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何子豪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</w:tbl>
    <w:p>
      <w:pPr>
        <w:spacing w:line="556" w:lineRule="exact"/>
        <w:jc w:val="both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pgSz w:w="11906" w:h="16838"/>
          <w:pgMar w:top="1985" w:right="1474" w:bottom="1701" w:left="158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8"/>
        <w:tblW w:w="0" w:type="auto"/>
        <w:tblInd w:w="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955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贾振翔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蔡毓生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梁云龙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韩大熙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汤仕奎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王寿疆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侯丽娜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谷彦辉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师小军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薛卫东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范伟东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郭凯鹏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庞潇阳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李诤言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王荷娜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赵喜虎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杨士超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贺攀龙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向戈强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谯如虹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冯占平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郭海亚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惠鹏星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付美娇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任康伟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巨静妮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刘行行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曹紫星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郑姣姣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姜红卫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郑一那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卫建发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高露华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蒋保平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韩铭昭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肖鼎新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郭彬彬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强美绒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孙惠亮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付建栋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李锐隆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程金涛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尹霞霞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洪晓燕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许永辉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赫雯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阮祥文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潘德峰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崔户丹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黄晓凤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吴璇菀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薛攀军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吕朋娣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刘赛遥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王杨凡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邱于民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段欢龙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石萌萌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敬晓辉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贾红军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权利军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杜冬冬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马瑞涛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党海涛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田明旻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杜治廷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陈杏子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杨卫民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向俊西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韩俊峰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骆红岗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曹相玉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郭宗亮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刘鹿原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卢晓波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槐栩颢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牛艺婷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贺昊阳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李进雄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史旭哲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拜文俊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唐克文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金维吾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张党贸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乔维涛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闫晓飞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方天宇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方海周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慕俊哲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杜昌林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李戈辉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杜晓敏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仝晓东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马梦启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龚大江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万军虎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赵筱雪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董艳全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尚科学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谭冲冲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扫海超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龚高锋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范潇沛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范卫海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纪力琨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祝河虎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贾新亮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杜忠科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吴珊珊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肖依娜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马颖异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卜华鹏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贠江剑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赵建春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尚子超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赵爽伯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王相魁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严雪溶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李珂杰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郭春建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史龙飞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杨柏林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梁多才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马宇航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宗文婷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叶发本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邵振强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顾春玲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谢巍龙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吕巧言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贺胤华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璩传龙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汪配怡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汪旭光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王丁茂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姬小荣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褚志伟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户清清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陈娟利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汤鸿延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毕博瑞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吕宝刚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葛滨榕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陈乃海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晁瑜辰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赵剑巍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贺増琦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祝儒明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周骁舟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张安峰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虞华双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李旭东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冯建鹏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宁小玲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汪湘娥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梁柏刚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李普查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符炳权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吕锺欣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朱相屹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赵亚锋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崔剑锋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高育龙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于东海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贾俊强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王朝阳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刘如镜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马吴斌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徐学东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翟强卫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鲁军军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史姝倩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籍宏太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王进瑞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孙芳芳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冯若晨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帖靖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杨富强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卫秦妮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王宗昱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邓执中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杨雪梅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雁塔区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史占旗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高芙蓉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杨宝红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范栋娇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李心怡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付晓卫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杨兵兵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王祎文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沈方晨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罗建军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王利华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徐晨曦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闫小玲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高亚利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阴淑贤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杨子健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杨淑萍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秦婵婵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严晓鹏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徐亚楠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谢振华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延京津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陈宾斌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张博达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刘朋飞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毛起强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刘永仙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党媛媛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郑海朝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倪用玺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阎爱君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吕昊楠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何学美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韩会强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韩军侠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白冬宇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屈家鼎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徐瑾花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施旭洋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灞桥区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乔延波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姜潘军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姜治军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宋亚楠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边静波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熊梦瑶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秦楠楠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韩利克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康麒龙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赵结斌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庞永学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白思晨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任凯旋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党彩娟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赵漠夫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白倚海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庞伟龙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崔雨晨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朱武科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管若芸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殷小明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姚凯英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梁熠喆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雍兴渊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师雯静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相宝华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樊爱军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路桂芳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未央区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黄鑫磊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高均端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董啸林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李满盈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程鸿祥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宿永建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唐志明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宋初昂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米永宁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慕小勇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冯佳明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刘卫娟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武恩阳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宋方方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樊娇艳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丁永利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宋同林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权晓冬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高建林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韩振兴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任登峰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吕利芬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常雪娟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牛宏伟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曾小锋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吴茸利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惠金涛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靳德雨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邵阿妮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缑通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雷芳朝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孙光奇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韦鲜利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惠梦婷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冯亚娟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孙登平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武小娟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孙登科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关海峰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杨江洋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高妮妮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马乐乐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董晓会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汪建贤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临潼区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冀闯平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于连军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段保护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翟喜森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薛小燕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董振邦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马寻昌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吴峰伟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蒋秋杰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王寅吉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翟鑫谋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余艾玲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董少飞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高举旗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邢瑞哲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于鹏伟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赵波涛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曹端慧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唐利杰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宋西岐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王胜疆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刘荣艳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张超群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梁一波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陈姗姗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陈枭雄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孟丽君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乔艳芬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刘佩康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张玲玲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孙一帆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李勤瑞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苗继宗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井永成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翟柱柱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曲玫洁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刘晶珂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冀凯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翟向东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李淑艳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亢亚巍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付少兵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周永生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张甲娣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李科锋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王沛军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邹顺鹏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康惠君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哈国涛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马煜雄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施亚燃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行佳俊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赵桐羽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张勤豪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王碧霞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孙薛梦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彭瑾思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张怡旋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翟旭红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杨国英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陈健勇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段小波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张亮中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王重阳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刘昀轩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仵蕾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桑培敏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丁若愚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李梦启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吕向华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童帅帅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倪坤坤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唐亚亭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徐航海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周西波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贾林勃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夏敦岭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罗文阁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李子墨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张选会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任艾玛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种含伟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王韶斌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胡子恒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荆珂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赵孝涛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何利涛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史得发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舒凯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崔春花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李浪浪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杨凤翔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陈永涛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石吕瑶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李晨召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佘情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李飞飞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弋渭滨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高亚军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朱明远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冉开杰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祝婷婷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张凯龙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司宽宽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宗进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冯雅莹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胡建波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屈涛锋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解博龙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韩嘉维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康江波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王任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郭剑锋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翟少科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童明芳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庞明玉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贠彪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龚泽界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祝思远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闫庆豪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成德峰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曾昭昊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张阿宁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吕维安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张雨薇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赵淑亮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谢续强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党璐鹭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蔡祥强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伍仙平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鲁成娟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岳晓阳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郭朋辉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邓秋月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童芳杰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郑少飞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张项阳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杨展滔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秦培杰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贺维敏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樊晋华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强欣康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郝稳明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郑玛丽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吕安东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辛津津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赵小军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米星宇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陈梦娜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顾亮亮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李凯楠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武新玲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周亚奇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王蓉蓉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李勇军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王甲誉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何三帅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马理瑞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康攀龙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王沙沙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孙小芳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杨景越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安社伟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孟剑莉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董乐明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苟勇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种魏芳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梁会军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杨永珊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惠徐健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任冬冬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屈立锋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寇军强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韩延良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韩兰云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赵向峰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刘翠翠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贾小伟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翟刘琪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师小安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刘启建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柏玉强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肖顾丹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贾根五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井雯溪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许秋宁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令璐璐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李兆惠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陈彩霞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苗春丽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尚利斌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席存良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李开文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杨卫斌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温俊英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仝沛丹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王利祥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郑方园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耿喆竺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韩晓亮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杜玉花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张源恒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金雅萍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常宁安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胡栋楠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程战强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刘晓甲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庞毅刚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佘红涛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刘云会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孙寅博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徐向阳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张楠卿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王莎莎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杨忙生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马红格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贾蕊婕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耖宇航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闫维继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凌芷璇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姚博兴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阴昊天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马重庆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马嘉祺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王耀峰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曹钟瑾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刘齐文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奚鸣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张洪斌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杜伟华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岳小妮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周晓民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毛小荣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吉庆锋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祝卫朋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崔浩飞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高栓栓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周增华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贺小强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崔超峰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樊一桥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王诗画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夏聪伶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杨祯瑛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张德明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焦先铭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惠凯歌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汪雨露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乔佳星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和高峰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宋芙蓉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屈聪颖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严银娥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孟启航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仝阿雷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李逍瑶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焦旭升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郑旭光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牛璟普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代知礼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段建荣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辛思敏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吴昌盛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戚文怡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霍恒伟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乔振杰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党江飞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杨若熙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翟保省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姜夏青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靳宏虎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谭鹏辉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崔代斌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沈秉辉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王运波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张甲乐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吕亚军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姚雪娇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王玻琳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李树永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谭怡辉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罗颖慧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梁鹏研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朱竹森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胡勃学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赵发挥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杜云英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杨希夏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张攀东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施展屏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鄠邑区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段宏亮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支旭光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魏雨露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马毅超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刘平均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穆彦明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潘晓东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杨毅超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段宝强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余秀君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赵初利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党路明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惠佳伟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段毅江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门锦涛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樊敏荣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唐学海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卫小安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胡科峰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白景明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薛祎成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杜园园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许馨怡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郗小锋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朱翔翔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夏朝霞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张户玲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齐伟势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常团虎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薛东伟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赵西斌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魏康凯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高雷古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杨焕苗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何峰辉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任英豪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畅总社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厍聪聪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郭潇洒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赵宛丽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王山山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李康现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程学文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杨石龙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蔡雪华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段昀初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盛祖涵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宇文鸿儒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周靖哲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徐祎辰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邓艳宁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付冠军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职泽文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林祥华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任悫睿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汪泽洲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晁永安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万先迪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燕朝阳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袁利勇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杨洪燕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高海涛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倪同明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童子月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申莉君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余孟璠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余敏浩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闫顺利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温善丞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程嘉鑫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杨有崑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霍铜标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何小英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何峻宇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张雅莉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许艳妮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董娇娇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雷云川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张少武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薛玉侠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郭智瑛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闫楠楠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邹娟茹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侯文选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靳昭国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任勃媛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姜勃涛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祁雪艳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唐世红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樊利利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吉二祥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许晋闻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吴龙宝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金鹏娟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权苏会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马安进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卫双顺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高妮娜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史曼玲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冯丽娜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胡蒙娜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来晓敏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强小宁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樊芸芸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张铁柱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焦文浩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杜彦卿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张辰越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王有超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赵金牛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王斌斌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杨芝锦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肖文革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韩煜琛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杨丹萍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胡永朋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杨思雨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韩家豪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董天育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胡文如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杨博莉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杨嘉帅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解梦怡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孙浩楠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折天浩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马智尧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张明博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马红亮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易自砚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余雯瑾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贺建文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马婉珍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吴爱萍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蒲绪强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田铁涛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姚思腾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劳雯婷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秦小萌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骆晓敏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童朝勃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杜新峰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姚新虎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左尧丹阳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唐成务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贾希德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董林锋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阎杰民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王星晨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宋锁平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柳雅萍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郭冬洁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裴爱明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史毓敏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缪洪丽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吴恒炜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刘骏达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牛银环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万洋洋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袁晓鹏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马应菊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李攀峰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肖周桥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王念社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高冬梅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李治国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杨卓宇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伏立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张艺莹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白茂乾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李莹玥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刘兴华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芮军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党力群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石金霞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胡粔珲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鲁健波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刘兆玲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杨震宇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闫志军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胡炜涛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何翘楚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杨战武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同文婷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何秀秀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鲁花逢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武超重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韩宝华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庞佳星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蒋秀荣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白晓彤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刘桠男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李芝林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岳柳青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崔玉佳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邓钰春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何万源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赵姝玥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李辽梅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班锦强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吴绪红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褚昌铭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董建勇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席天云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白子龙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韦红艳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崔振钢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张雄康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李四鹏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薛惠文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徐雪梅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王太元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梁小芳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沈尚颐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郭宝山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栗江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赵炫铭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朱阿刚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吕兴盛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柳大超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巩志帅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和晓宇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黄卫卿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侯红波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王映文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王二亮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郭太芳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邵俊杰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倶伟峰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邵中力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严军虎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邹锦双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晏轶康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秦泽伟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第五海龙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来庆虹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白瀚生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钞海波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李原夏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韩李疆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贺春玲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殷春民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孟亚天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吴潇潇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白闫洁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邵越冬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谢宏博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卿荣波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熊星淋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崔艳丽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韩爱玲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姚铁虎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杨殿国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李勇让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刘姝玮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张润泽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范大卫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张敬垚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李高瑞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薛卓娜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刘海斌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尹博兴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冉博群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冯润东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王高峰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郝颖赟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黄培成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朱若佩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乔兴茹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韩兆林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宋启明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阮黎虹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杨金晔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野银萍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李泽军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张鹏杰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宋彦斌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高婧薇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樊永平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韩江涛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邱媛媛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郭啸宇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樊双萍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李蕊蕊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刘子凡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吴奔路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骞亦清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牛晓婷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林鑫鑫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施洪钧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李欢东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李昕蕾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顾阳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徐维莲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郝晓慧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张云鹏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马小红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权海英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安静宇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蒋丽媛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杨利平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白江涛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丁晓凤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张钰琦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葛玉芳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张武鹏飞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刘博闻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卫彦颖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任欢欢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王司琪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杨香菊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高超华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王茂菁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晁珩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王正隆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阮向娜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齐和涛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王长春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郭张冰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聂俊媛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阚洪阁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王航班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徐近月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李代娣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韩新峰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鹿诗璇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屈小艳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萧鑫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刘一聪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杨镇远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刘典多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李盈盈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胡泽鑫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李秉学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肖小慧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云瑞雪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权会萍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司晨路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祁光军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付碧波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徐浩铖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王交通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于成海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刘力铭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贝宁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袁俊辉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卫温欢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尹志翔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闵艳彬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武一平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龚春雷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逄玉梅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贾亚娟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娄玢蕃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俞彦江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何碧波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马艳丽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祝林一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贺光奕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黄程波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鱼浩楠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梁春辉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赖菁华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包成钰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韩子祝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单圣哲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朱梦迪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尚梦圆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石申申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齐海军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梁建新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楚宁宁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袁美毅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毛建强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阿骏熠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黄无忌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王西霞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彭晓桩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党冬宏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叶奕华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芦曼宜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刘航舟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董伟产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周爱兵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常刘军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周昊钰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郭海涛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宋小红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赵昊晨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赵万菊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马雯雯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马快艇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南晓燕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邹亚辰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武豆倩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王柏文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曹诗湘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苏春梅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左莉娜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沈志云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李柏萱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董军锋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党博辉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杨理雯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聂文凯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吴尧尧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戚晓钟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许译文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袁存虎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袁福盈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闫海龙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王子威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蒋润岗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张城玮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唐秋妩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杨述乔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党劲宏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蔡新华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张真玮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魏跟华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贺宇博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毛水仙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杨杰荣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白艳芳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李林森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丁亚君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穆重华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李玲玲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杨彩迪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牟垚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贺嘉男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于瑞智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慕晶晶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何少伟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穆菲蓉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唐玲莉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陈梦瑶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高素芳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曲江新区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王应安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薛瑞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马雨生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薛倩倩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何巍巍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党永康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姬长荣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曹哲源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任跃武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于丰源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鲁江南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尤文元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朱警雷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杨培亮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穆丽娜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常卫毅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张录强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康智渊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段永吉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孙恩明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尹晓静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原蕾森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冯少青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权振兴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黑苏娟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姚文静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赵苏芮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管筱燕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董利勤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薛宏艳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史曼瑜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贾佩佩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马德得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蔡利娜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文祎珂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南福学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齐叶红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于伟锋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白雨婷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温明旺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党安军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李房源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曲江大明宫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潘阳阳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程艳丽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冯全鼎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冉德龙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解晓疆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李伟博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樊小红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刁小鹏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惠培育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师海琎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戚亚鹏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石宏喜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雒偲立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钟卫阳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李炯锋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宋香菊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陈延江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赵志鹏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刘西锋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焦彩红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程夏蓓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梁云龙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曹好硕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杨艺宁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杨思源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贺张科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马飞杨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周子敬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李红霞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董雨萌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邓晓楠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冯伟东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周林林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李蓓蕾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师国瑞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秦武霞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寇飞龙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鲍嘉怡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杨月睿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郝鹏宇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覃滢羽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李四岗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田志红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胡煜晨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孔云飞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闫伟亮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刘于涵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徐小晔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杜彬凤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邵伟杰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董芝亮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原兴霞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闫启路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高嘉璟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翁志萍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庞嘉嘉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强一飞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陶凡凡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吴崔亮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胡宜贵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姚元标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仲雅红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刘铠睿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成元芳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李冉怡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曹秦鲁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师延超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耿嘉乐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巩艳艳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成艳梅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张康静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任姣阳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赵成林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康春玲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康会平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辛菊香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苏小锋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常思源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钱菲菲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赵卫岗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武晓霞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尉泽浩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田林涛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左永心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史彦彬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贠鑫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胡春燕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姚中辉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李怡达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邱文鹤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曹琛瑶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董阳阳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贺丽萍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仝健康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万小强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张耀芳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骞金靖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于光远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孙瑾堃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朱相全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郭栋梁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徐民芳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曹进军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陈思磊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翟正茂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冯田泽平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郭春晓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胡宝强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江志中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霍继军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靳辉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李彦青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刘继祥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刘亮亮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罗希婧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罗旭斌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倪铭韩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闵婷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马玉秀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彭文娜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唐雨佳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泰灵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宋彦佳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宋万德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王武刚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万安露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王笑天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肖辽华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武世博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吴皖婕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杨舒悦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杨景龙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薛晓琳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辛广涛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张宝燕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张康宁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张文博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杨和雪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浐灞生态区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文星皓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亓楠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王照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刘利明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同彦龙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张昊昱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赵珊珊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仇鹏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芦晋朝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校永亮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朱晓虹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杜彦龙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安传宝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杨腾飞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周纳纳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杜小东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崔惠星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李演望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赵倩玉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申文欣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浐灞生态区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孙信蕾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宋哲名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杨盼盼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轩玮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党小娟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白彩凤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成欣悦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姚雨墨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俞光伟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贾景卫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郭锦睿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刘现晨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杨传凯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冯佑潮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秦晓英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高亦楠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韩叶青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安晓东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薛清军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甄志毅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侯靖晔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杨靖伟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晁磊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郝宁燕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混楚楚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黎春瑜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付晨晖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郭济睿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党晓刚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蒿静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贺博荣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段姣姣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罗旭阳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朱锦涛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王崇远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任林涛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任东迎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孙新随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王洋溢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郭西京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乔新华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朱利萍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侯一欣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杨周瑾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乔皓晨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王寒羽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潘崇林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姚艺伟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张严军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国际港务区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柴杭杭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闫明辉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西咸新区沣东新城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王歆颜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侯方锐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尚迎春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陈琦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冯路瑶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田云超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洪述强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贾一凡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田元元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牛蓉蓉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郑苗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朱国庆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陈雄博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王巨龙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刘光军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黄小荣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任文娟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何伟超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王少磊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张礼平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李立伟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耿一杰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崔和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邹同云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刘颂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李占荣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姚展军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余旭辉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董宁波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孙佳伟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解雪明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邓韩莹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马惠龙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赵崇恩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叶至飞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杨创战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 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张小权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沈维松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吕吟博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李继安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杜平平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石宇涛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边荣刚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马少杰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白群义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原旖晨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杨舒婷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张佳坤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刘霄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马渝清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权鹏博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贾宁宁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赵联军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王乔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焦子豪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蔺星月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王海宜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高新伟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郝盼盼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于嵘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张伟达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夏静洁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吴新刚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邓占国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梁小燕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杜红飞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乔小兰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何琳琳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焦喜明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袁阁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延卫峰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惠召龙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邓力涛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董轩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3619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吕聪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代品博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吕少华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任龙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3625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罗航奇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赵金泉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雷丹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毛元加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史媛媛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王银枫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韩改维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田瑛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古原源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皇甫志国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赵鹏飞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孙智超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刘建刚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梅青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230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申报人姓名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spacing w:line="556" w:lineRule="exact"/>
              <w:jc w:val="center"/>
              <w:rPr>
                <w:rFonts w:hint="default" w:ascii="Times New Roman" w:hAnsi="Times New Roman" w:cs="Times New Roman"/>
                <w:color w:val="auto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申报人所在区县、开发区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姬雅琳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杜盼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张旸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李玉升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任倩云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常龙欢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赵宝露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王雨森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惠楠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陈勇先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西咸新区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王伟江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浐灞生态区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第三季度遗漏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边 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西咸新区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  <w:t>第三季度遗漏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6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ascii="Times New Roman" w:hAnsi="Times New Roman" w:cs="Times New Roman"/>
        </w:rPr>
      </w:pPr>
    </w:p>
    <w:sectPr>
      <w:pgSz w:w="11906" w:h="16838"/>
      <w:pgMar w:top="1985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2688" w:wrap="around" w:vAnchor="text" w:hAnchor="page" w:x="9107" w:y="-184"/>
      <w:ind w:left="237" w:leftChars="113" w:firstLine="14" w:firstLineChars="5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3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2688" w:wrap="around" w:vAnchor="text" w:hAnchor="page" w:x="1507" w:y="-162"/>
      <w:ind w:left="237" w:leftChars="113" w:firstLine="14" w:firstLineChars="5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jMyYjIwOWRkY2UwMDE4YzU4MDE5YjEwZmQ4MWMifQ=="/>
  </w:docVars>
  <w:rsids>
    <w:rsidRoot w:val="002F2815"/>
    <w:rsid w:val="002F2815"/>
    <w:rsid w:val="005B7776"/>
    <w:rsid w:val="00814C5C"/>
    <w:rsid w:val="00F111E8"/>
    <w:rsid w:val="00F118F2"/>
    <w:rsid w:val="0148432E"/>
    <w:rsid w:val="01D95357"/>
    <w:rsid w:val="02A412D4"/>
    <w:rsid w:val="035B751F"/>
    <w:rsid w:val="038260BA"/>
    <w:rsid w:val="038978B0"/>
    <w:rsid w:val="03A6435E"/>
    <w:rsid w:val="05637B53"/>
    <w:rsid w:val="066174C2"/>
    <w:rsid w:val="078B5EF9"/>
    <w:rsid w:val="07A2742E"/>
    <w:rsid w:val="08811A39"/>
    <w:rsid w:val="08CE42EF"/>
    <w:rsid w:val="08F135CE"/>
    <w:rsid w:val="08FA5590"/>
    <w:rsid w:val="0C680C9B"/>
    <w:rsid w:val="0C830B58"/>
    <w:rsid w:val="0D2443F3"/>
    <w:rsid w:val="0DAD6AB7"/>
    <w:rsid w:val="0E7D27BB"/>
    <w:rsid w:val="0FAD6B05"/>
    <w:rsid w:val="0FF03D70"/>
    <w:rsid w:val="129D207C"/>
    <w:rsid w:val="130F4315"/>
    <w:rsid w:val="137F3524"/>
    <w:rsid w:val="1443255E"/>
    <w:rsid w:val="15E213DA"/>
    <w:rsid w:val="169F3024"/>
    <w:rsid w:val="18F0196A"/>
    <w:rsid w:val="19060DCB"/>
    <w:rsid w:val="1C73104A"/>
    <w:rsid w:val="1E9275FD"/>
    <w:rsid w:val="1F8E06A9"/>
    <w:rsid w:val="1FAD659B"/>
    <w:rsid w:val="204D581D"/>
    <w:rsid w:val="22412FAB"/>
    <w:rsid w:val="23C86062"/>
    <w:rsid w:val="24B3655C"/>
    <w:rsid w:val="26CD710F"/>
    <w:rsid w:val="2992682C"/>
    <w:rsid w:val="2A4E4E38"/>
    <w:rsid w:val="2B430715"/>
    <w:rsid w:val="2BFC72E5"/>
    <w:rsid w:val="2CE5652A"/>
    <w:rsid w:val="2D332E26"/>
    <w:rsid w:val="2D4A7FD3"/>
    <w:rsid w:val="2EF2537E"/>
    <w:rsid w:val="2F295B6B"/>
    <w:rsid w:val="31FA274A"/>
    <w:rsid w:val="32DD5E93"/>
    <w:rsid w:val="33622339"/>
    <w:rsid w:val="339945D9"/>
    <w:rsid w:val="33BD62F3"/>
    <w:rsid w:val="359E465A"/>
    <w:rsid w:val="35A518C9"/>
    <w:rsid w:val="35B84D5B"/>
    <w:rsid w:val="3686757A"/>
    <w:rsid w:val="36F60C8E"/>
    <w:rsid w:val="379B7E8B"/>
    <w:rsid w:val="37E51E93"/>
    <w:rsid w:val="38367EFB"/>
    <w:rsid w:val="39BC4D4D"/>
    <w:rsid w:val="39D80551"/>
    <w:rsid w:val="3AA0768F"/>
    <w:rsid w:val="3ADE5457"/>
    <w:rsid w:val="3BA12740"/>
    <w:rsid w:val="3DB26FCC"/>
    <w:rsid w:val="3EB730F7"/>
    <w:rsid w:val="3ECB4CE9"/>
    <w:rsid w:val="40723D23"/>
    <w:rsid w:val="4077266A"/>
    <w:rsid w:val="41DC3433"/>
    <w:rsid w:val="42A31597"/>
    <w:rsid w:val="433E3363"/>
    <w:rsid w:val="438E4268"/>
    <w:rsid w:val="44EF2A2F"/>
    <w:rsid w:val="4596576A"/>
    <w:rsid w:val="46274A64"/>
    <w:rsid w:val="47132D28"/>
    <w:rsid w:val="47237637"/>
    <w:rsid w:val="47ED194F"/>
    <w:rsid w:val="49331B32"/>
    <w:rsid w:val="494C6180"/>
    <w:rsid w:val="49EE64EE"/>
    <w:rsid w:val="4CEC509E"/>
    <w:rsid w:val="4CED5E3A"/>
    <w:rsid w:val="4D515386"/>
    <w:rsid w:val="4E0B7047"/>
    <w:rsid w:val="4E5355FE"/>
    <w:rsid w:val="4EE026B9"/>
    <w:rsid w:val="4FB46C9C"/>
    <w:rsid w:val="506F7733"/>
    <w:rsid w:val="50930868"/>
    <w:rsid w:val="50B767C9"/>
    <w:rsid w:val="533A6E06"/>
    <w:rsid w:val="53B320A2"/>
    <w:rsid w:val="54290784"/>
    <w:rsid w:val="546724FB"/>
    <w:rsid w:val="55C343BA"/>
    <w:rsid w:val="56061EFF"/>
    <w:rsid w:val="56362FE5"/>
    <w:rsid w:val="56536DB7"/>
    <w:rsid w:val="56EA2728"/>
    <w:rsid w:val="58CC7408"/>
    <w:rsid w:val="59465A7D"/>
    <w:rsid w:val="5AD532A1"/>
    <w:rsid w:val="5B8A1D3E"/>
    <w:rsid w:val="5C6C7B30"/>
    <w:rsid w:val="5CB403F9"/>
    <w:rsid w:val="5EE55377"/>
    <w:rsid w:val="5FA42145"/>
    <w:rsid w:val="5FE85F5A"/>
    <w:rsid w:val="60D41A0E"/>
    <w:rsid w:val="6115578D"/>
    <w:rsid w:val="612C6F7A"/>
    <w:rsid w:val="619A43B2"/>
    <w:rsid w:val="62AA0FF0"/>
    <w:rsid w:val="62BF4F24"/>
    <w:rsid w:val="636E1AA6"/>
    <w:rsid w:val="63A06419"/>
    <w:rsid w:val="6474358B"/>
    <w:rsid w:val="648F53E0"/>
    <w:rsid w:val="65AC72E3"/>
    <w:rsid w:val="661E6917"/>
    <w:rsid w:val="662C0876"/>
    <w:rsid w:val="66E46F05"/>
    <w:rsid w:val="678F3D42"/>
    <w:rsid w:val="689F7F5F"/>
    <w:rsid w:val="69D03A74"/>
    <w:rsid w:val="6A610324"/>
    <w:rsid w:val="6AB52539"/>
    <w:rsid w:val="6B0A13CB"/>
    <w:rsid w:val="6C704000"/>
    <w:rsid w:val="6FC17203"/>
    <w:rsid w:val="70FC1F65"/>
    <w:rsid w:val="7289326F"/>
    <w:rsid w:val="747C6B48"/>
    <w:rsid w:val="74EE0972"/>
    <w:rsid w:val="75716A6B"/>
    <w:rsid w:val="758B02BC"/>
    <w:rsid w:val="764F50B1"/>
    <w:rsid w:val="76B820C3"/>
    <w:rsid w:val="77884AB3"/>
    <w:rsid w:val="79F71A7C"/>
    <w:rsid w:val="79FC52E4"/>
    <w:rsid w:val="7BBB3F9B"/>
    <w:rsid w:val="7C550244"/>
    <w:rsid w:val="7EA03763"/>
    <w:rsid w:val="7F97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360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qFormat/>
    <w:uiPriority w:val="0"/>
    <w:pPr>
      <w:spacing w:line="360" w:lineRule="auto"/>
    </w:pPr>
    <w:rPr>
      <w:rFonts w:ascii="仿宋_GB2312" w:eastAsia="仿宋_GB2312"/>
      <w:b/>
      <w:sz w:val="32"/>
      <w:szCs w:val="3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6">
    <w:name w:val="font11"/>
    <w:basedOn w:val="9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31"/>
    <w:basedOn w:val="9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161</Pages>
  <Words>33657</Words>
  <Characters>43786</Characters>
  <Lines>12</Lines>
  <Paragraphs>3</Paragraphs>
  <TotalTime>209</TotalTime>
  <ScaleCrop>false</ScaleCrop>
  <LinksUpToDate>false</LinksUpToDate>
  <CharactersWithSpaces>44813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2020-08-17T01:30:00Z</dcterms:created>
  <dc:creator>Administrator</dc:creator>
  <cp:lastModifiedBy>嘉兴</cp:lastModifiedBy>
  <cp:lastPrinted>2022-08-05T03:36:00Z</cp:lastPrinted>
  <dcterms:modified xsi:type="dcterms:W3CDTF">2023-05-16T04:48:16Z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08B039826F8145D98970495745B0621C</vt:lpwstr>
  </property>
</Properties>
</file>