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FB" w:rsidRDefault="002716FB" w:rsidP="002716FB">
      <w:pPr>
        <w:spacing w:line="560" w:lineRule="exact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</w:p>
    <w:p w:rsidR="002716FB" w:rsidRDefault="002716FB" w:rsidP="002716FB">
      <w:pPr>
        <w:spacing w:line="560" w:lineRule="exact"/>
        <w:jc w:val="left"/>
        <w:rPr>
          <w:rFonts w:ascii="黑体" w:eastAsia="黑体" w:hAnsi="黑体" w:cs="黑体"/>
        </w:rPr>
      </w:pPr>
    </w:p>
    <w:p w:rsidR="002716FB" w:rsidRDefault="002716FB" w:rsidP="002716FB">
      <w:pPr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西安文理学院2024年公开招聘工作人员岗位需求表</w:t>
      </w:r>
    </w:p>
    <w:tbl>
      <w:tblPr>
        <w:tblW w:w="13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5"/>
        <w:gridCol w:w="1300"/>
        <w:gridCol w:w="700"/>
        <w:gridCol w:w="683"/>
        <w:gridCol w:w="1883"/>
        <w:gridCol w:w="1284"/>
        <w:gridCol w:w="3430"/>
        <w:gridCol w:w="2590"/>
      </w:tblGrid>
      <w:tr w:rsidR="002716FB" w:rsidTr="00211539">
        <w:trPr>
          <w:trHeight w:val="532"/>
          <w:tblHeader/>
          <w:jc w:val="center"/>
        </w:trPr>
        <w:tc>
          <w:tcPr>
            <w:tcW w:w="1205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单位性质/经费形式</w:t>
            </w:r>
          </w:p>
        </w:tc>
        <w:tc>
          <w:tcPr>
            <w:tcW w:w="1300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岗位名称</w:t>
            </w:r>
          </w:p>
        </w:tc>
        <w:tc>
          <w:tcPr>
            <w:tcW w:w="70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岗位类别</w:t>
            </w:r>
          </w:p>
        </w:tc>
        <w:tc>
          <w:tcPr>
            <w:tcW w:w="683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招聘人数</w:t>
            </w:r>
          </w:p>
        </w:tc>
        <w:tc>
          <w:tcPr>
            <w:tcW w:w="1883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学历层次</w:t>
            </w:r>
          </w:p>
        </w:tc>
        <w:tc>
          <w:tcPr>
            <w:tcW w:w="1284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学位</w:t>
            </w:r>
          </w:p>
        </w:tc>
        <w:tc>
          <w:tcPr>
            <w:tcW w:w="3430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硕士毕业学科要求</w:t>
            </w:r>
          </w:p>
        </w:tc>
        <w:tc>
          <w:tcPr>
            <w:tcW w:w="2590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其他条件</w:t>
            </w:r>
          </w:p>
        </w:tc>
      </w:tr>
      <w:tr w:rsidR="002716FB" w:rsidTr="00211539">
        <w:trPr>
          <w:jc w:val="center"/>
        </w:trPr>
        <w:tc>
          <w:tcPr>
            <w:tcW w:w="1205" w:type="dxa"/>
            <w:vMerge w:val="restart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公益二类/全额拨款</w:t>
            </w:r>
          </w:p>
        </w:tc>
        <w:tc>
          <w:tcPr>
            <w:tcW w:w="1300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辅导员1</w:t>
            </w:r>
          </w:p>
        </w:tc>
        <w:tc>
          <w:tcPr>
            <w:tcW w:w="700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专技</w:t>
            </w:r>
          </w:p>
        </w:tc>
        <w:tc>
          <w:tcPr>
            <w:tcW w:w="683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83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硕士研究生及以上</w:t>
            </w:r>
          </w:p>
        </w:tc>
        <w:tc>
          <w:tcPr>
            <w:tcW w:w="1284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硕士及以上</w:t>
            </w:r>
          </w:p>
        </w:tc>
        <w:tc>
          <w:tcPr>
            <w:tcW w:w="3430" w:type="dxa"/>
            <w:noWrap/>
            <w:vAlign w:val="center"/>
          </w:tcPr>
          <w:p w:rsidR="002716FB" w:rsidRDefault="002716FB" w:rsidP="00211539">
            <w:pPr>
              <w:widowControl/>
              <w:spacing w:line="280" w:lineRule="exact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马克思主义理论，社会工作</w:t>
            </w:r>
          </w:p>
        </w:tc>
        <w:tc>
          <w:tcPr>
            <w:tcW w:w="259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left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中共党员</w:t>
            </w:r>
            <w:r>
              <w:rPr>
                <w:rFonts w:ascii="仿宋_GB2312" w:hAnsi="仿宋_GB2312" w:cs="仿宋_GB2312" w:hint="eastAsia"/>
                <w:szCs w:val="21"/>
              </w:rPr>
              <w:t>（含预备党员）；</w:t>
            </w:r>
            <w:r>
              <w:rPr>
                <w:rFonts w:ascii="仿宋_GB2312" w:hAnsi="仿宋_GB2312" w:cs="仿宋_GB2312" w:hint="eastAsia"/>
                <w:szCs w:val="21"/>
              </w:rPr>
              <w:t>2.</w:t>
            </w:r>
            <w:r>
              <w:rPr>
                <w:rFonts w:ascii="仿宋_GB2312" w:hAnsi="仿宋_GB2312" w:cs="仿宋_GB2312" w:hint="eastAsia"/>
                <w:szCs w:val="21"/>
              </w:rPr>
              <w:t>具有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hAnsi="仿宋_GB2312" w:cs="仿宋_GB2312" w:hint="eastAsia"/>
                <w:szCs w:val="21"/>
              </w:rPr>
              <w:t>年及以上学生管理工作经历。</w:t>
            </w:r>
          </w:p>
        </w:tc>
      </w:tr>
      <w:tr w:rsidR="002716FB" w:rsidTr="00211539">
        <w:trPr>
          <w:jc w:val="center"/>
        </w:trPr>
        <w:tc>
          <w:tcPr>
            <w:tcW w:w="1205" w:type="dxa"/>
            <w:vMerge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300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辅导员2</w:t>
            </w:r>
          </w:p>
        </w:tc>
        <w:tc>
          <w:tcPr>
            <w:tcW w:w="700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专技</w:t>
            </w:r>
          </w:p>
        </w:tc>
        <w:tc>
          <w:tcPr>
            <w:tcW w:w="683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83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硕士研究生及以上</w:t>
            </w:r>
          </w:p>
        </w:tc>
        <w:tc>
          <w:tcPr>
            <w:tcW w:w="1284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硕士及以上</w:t>
            </w:r>
          </w:p>
        </w:tc>
        <w:tc>
          <w:tcPr>
            <w:tcW w:w="3430" w:type="dxa"/>
            <w:noWrap/>
            <w:vAlign w:val="center"/>
          </w:tcPr>
          <w:p w:rsidR="002716FB" w:rsidRDefault="002716FB" w:rsidP="00211539">
            <w:pPr>
              <w:widowControl/>
              <w:spacing w:line="280" w:lineRule="exact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szCs w:val="21"/>
                <w:lang/>
              </w:rPr>
              <w:t>美术，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美术学，美术与书法</w:t>
            </w:r>
          </w:p>
        </w:tc>
        <w:tc>
          <w:tcPr>
            <w:tcW w:w="259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left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中共党员</w:t>
            </w:r>
            <w:r>
              <w:rPr>
                <w:rFonts w:ascii="仿宋_GB2312" w:hAnsi="仿宋_GB2312" w:cs="仿宋_GB2312" w:hint="eastAsia"/>
                <w:szCs w:val="21"/>
              </w:rPr>
              <w:t>（含预备党员）；</w:t>
            </w:r>
            <w:r>
              <w:rPr>
                <w:rFonts w:ascii="仿宋_GB2312" w:hAnsi="仿宋_GB2312" w:cs="仿宋_GB2312" w:hint="eastAsia"/>
                <w:szCs w:val="21"/>
              </w:rPr>
              <w:t>2.</w:t>
            </w:r>
            <w:r>
              <w:rPr>
                <w:rFonts w:ascii="仿宋_GB2312" w:hAnsi="仿宋_GB2312" w:cs="仿宋_GB2312" w:hint="eastAsia"/>
                <w:szCs w:val="21"/>
              </w:rPr>
              <w:t>具有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hAnsi="仿宋_GB2312" w:cs="仿宋_GB2312" w:hint="eastAsia"/>
                <w:szCs w:val="21"/>
              </w:rPr>
              <w:t>年及以上学生管理工作经历。</w:t>
            </w:r>
          </w:p>
        </w:tc>
      </w:tr>
      <w:tr w:rsidR="002716FB" w:rsidTr="00211539">
        <w:trPr>
          <w:jc w:val="center"/>
        </w:trPr>
        <w:tc>
          <w:tcPr>
            <w:tcW w:w="1205" w:type="dxa"/>
            <w:vMerge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300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辅导员3</w:t>
            </w:r>
          </w:p>
        </w:tc>
        <w:tc>
          <w:tcPr>
            <w:tcW w:w="700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专技</w:t>
            </w:r>
          </w:p>
        </w:tc>
        <w:tc>
          <w:tcPr>
            <w:tcW w:w="683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83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硕士研究生及以上</w:t>
            </w:r>
          </w:p>
        </w:tc>
        <w:tc>
          <w:tcPr>
            <w:tcW w:w="1284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硕士及以上</w:t>
            </w:r>
          </w:p>
        </w:tc>
        <w:tc>
          <w:tcPr>
            <w:tcW w:w="3430" w:type="dxa"/>
            <w:noWrap/>
            <w:vAlign w:val="center"/>
          </w:tcPr>
          <w:p w:rsidR="002716FB" w:rsidRDefault="002716FB" w:rsidP="00211539">
            <w:pPr>
              <w:widowControl/>
              <w:spacing w:line="280" w:lineRule="exact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金融，金融学</w:t>
            </w:r>
          </w:p>
        </w:tc>
        <w:tc>
          <w:tcPr>
            <w:tcW w:w="259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left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中共党员</w:t>
            </w:r>
            <w:r>
              <w:rPr>
                <w:rFonts w:ascii="仿宋_GB2312" w:hAnsi="仿宋_GB2312" w:cs="仿宋_GB2312" w:hint="eastAsia"/>
                <w:szCs w:val="21"/>
              </w:rPr>
              <w:t>（含预备党员）；</w:t>
            </w:r>
            <w:r>
              <w:rPr>
                <w:rFonts w:ascii="仿宋_GB2312" w:hAnsi="仿宋_GB2312" w:cs="仿宋_GB2312" w:hint="eastAsia"/>
                <w:szCs w:val="21"/>
              </w:rPr>
              <w:t>2.</w:t>
            </w:r>
            <w:r>
              <w:rPr>
                <w:rFonts w:ascii="仿宋_GB2312" w:hAnsi="仿宋_GB2312" w:cs="仿宋_GB2312" w:hint="eastAsia"/>
                <w:szCs w:val="21"/>
              </w:rPr>
              <w:t>具有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hAnsi="仿宋_GB2312" w:cs="仿宋_GB2312" w:hint="eastAsia"/>
                <w:szCs w:val="21"/>
              </w:rPr>
              <w:t>年及以上学生管理工作经历。</w:t>
            </w:r>
          </w:p>
        </w:tc>
      </w:tr>
      <w:tr w:rsidR="002716FB" w:rsidTr="00211539">
        <w:trPr>
          <w:jc w:val="center"/>
        </w:trPr>
        <w:tc>
          <w:tcPr>
            <w:tcW w:w="1205" w:type="dxa"/>
            <w:vMerge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300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辅导员4</w:t>
            </w:r>
          </w:p>
        </w:tc>
        <w:tc>
          <w:tcPr>
            <w:tcW w:w="700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专技</w:t>
            </w:r>
          </w:p>
        </w:tc>
        <w:tc>
          <w:tcPr>
            <w:tcW w:w="683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1883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硕士研究生及以上</w:t>
            </w:r>
          </w:p>
        </w:tc>
        <w:tc>
          <w:tcPr>
            <w:tcW w:w="1284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硕士及以上</w:t>
            </w:r>
          </w:p>
        </w:tc>
        <w:tc>
          <w:tcPr>
            <w:tcW w:w="3430" w:type="dxa"/>
            <w:noWrap/>
            <w:vAlign w:val="center"/>
          </w:tcPr>
          <w:p w:rsidR="002716FB" w:rsidRDefault="002716FB" w:rsidP="00211539">
            <w:pPr>
              <w:widowControl/>
              <w:spacing w:line="280" w:lineRule="exact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舞蹈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Cs w:val="21"/>
                <w:lang/>
              </w:rPr>
              <w:t>，舞蹈学</w:t>
            </w:r>
          </w:p>
        </w:tc>
        <w:tc>
          <w:tcPr>
            <w:tcW w:w="259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left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中共党员</w:t>
            </w:r>
            <w:r>
              <w:rPr>
                <w:rFonts w:ascii="仿宋_GB2312" w:hAnsi="仿宋_GB2312" w:cs="仿宋_GB2312" w:hint="eastAsia"/>
                <w:szCs w:val="21"/>
              </w:rPr>
              <w:t>（含预备党员）；</w:t>
            </w:r>
            <w:r>
              <w:rPr>
                <w:rFonts w:ascii="仿宋_GB2312" w:hAnsi="仿宋_GB2312" w:cs="仿宋_GB2312" w:hint="eastAsia"/>
                <w:szCs w:val="21"/>
              </w:rPr>
              <w:t>2.</w:t>
            </w:r>
            <w:r>
              <w:rPr>
                <w:rFonts w:ascii="仿宋_GB2312" w:hAnsi="仿宋_GB2312" w:cs="仿宋_GB2312" w:hint="eastAsia"/>
                <w:szCs w:val="21"/>
              </w:rPr>
              <w:t>具有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hAnsi="仿宋_GB2312" w:cs="仿宋_GB2312" w:hint="eastAsia"/>
                <w:szCs w:val="21"/>
              </w:rPr>
              <w:t>年及以上学生管理工作经历。</w:t>
            </w:r>
          </w:p>
        </w:tc>
      </w:tr>
      <w:tr w:rsidR="002716FB" w:rsidTr="00211539">
        <w:trPr>
          <w:jc w:val="center"/>
        </w:trPr>
        <w:tc>
          <w:tcPr>
            <w:tcW w:w="1205" w:type="dxa"/>
            <w:vMerge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300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辅导员5</w:t>
            </w:r>
          </w:p>
        </w:tc>
        <w:tc>
          <w:tcPr>
            <w:tcW w:w="700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专技</w:t>
            </w:r>
          </w:p>
        </w:tc>
        <w:tc>
          <w:tcPr>
            <w:tcW w:w="683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83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硕士研究生及以上</w:t>
            </w:r>
          </w:p>
        </w:tc>
        <w:tc>
          <w:tcPr>
            <w:tcW w:w="1284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硕士及以上</w:t>
            </w:r>
          </w:p>
        </w:tc>
        <w:tc>
          <w:tcPr>
            <w:tcW w:w="3430" w:type="dxa"/>
            <w:noWrap/>
            <w:vAlign w:val="center"/>
          </w:tcPr>
          <w:p w:rsidR="002716FB" w:rsidRDefault="002716FB" w:rsidP="00211539">
            <w:pPr>
              <w:widowControl/>
              <w:spacing w:line="280" w:lineRule="exact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音乐，</w:t>
            </w:r>
            <w:r>
              <w:rPr>
                <w:rFonts w:ascii="仿宋_GB2312" w:hAnsi="仿宋_GB2312" w:cs="仿宋_GB2312" w:hint="eastAsia"/>
                <w:color w:val="000000"/>
                <w:kern w:val="0"/>
                <w:szCs w:val="21"/>
                <w:lang/>
              </w:rPr>
              <w:t>音乐学，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学科教学（音乐）</w:t>
            </w:r>
          </w:p>
        </w:tc>
        <w:tc>
          <w:tcPr>
            <w:tcW w:w="259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left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中共党员</w:t>
            </w:r>
            <w:r>
              <w:rPr>
                <w:rFonts w:ascii="仿宋_GB2312" w:hAnsi="仿宋_GB2312" w:cs="仿宋_GB2312" w:hint="eastAsia"/>
                <w:szCs w:val="21"/>
              </w:rPr>
              <w:t>（含预备党员）；</w:t>
            </w:r>
            <w:r>
              <w:rPr>
                <w:rFonts w:ascii="仿宋_GB2312" w:hAnsi="仿宋_GB2312" w:cs="仿宋_GB2312" w:hint="eastAsia"/>
                <w:szCs w:val="21"/>
              </w:rPr>
              <w:t>2.</w:t>
            </w:r>
            <w:r>
              <w:rPr>
                <w:rFonts w:ascii="仿宋_GB2312" w:hAnsi="仿宋_GB2312" w:cs="仿宋_GB2312" w:hint="eastAsia"/>
                <w:szCs w:val="21"/>
              </w:rPr>
              <w:t>具有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hAnsi="仿宋_GB2312" w:cs="仿宋_GB2312" w:hint="eastAsia"/>
                <w:szCs w:val="21"/>
              </w:rPr>
              <w:t>年及以上学生管理工作经历。</w:t>
            </w:r>
          </w:p>
        </w:tc>
      </w:tr>
      <w:tr w:rsidR="002716FB" w:rsidTr="00211539">
        <w:trPr>
          <w:jc w:val="center"/>
        </w:trPr>
        <w:tc>
          <w:tcPr>
            <w:tcW w:w="1205" w:type="dxa"/>
            <w:vMerge/>
            <w:noWrap/>
            <w:vAlign w:val="center"/>
          </w:tcPr>
          <w:p w:rsidR="002716FB" w:rsidRDefault="002716FB" w:rsidP="00211539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300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辅导员6</w:t>
            </w:r>
          </w:p>
        </w:tc>
        <w:tc>
          <w:tcPr>
            <w:tcW w:w="70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专技</w:t>
            </w:r>
          </w:p>
        </w:tc>
        <w:tc>
          <w:tcPr>
            <w:tcW w:w="683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83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硕士研究生及以上</w:t>
            </w:r>
          </w:p>
        </w:tc>
        <w:tc>
          <w:tcPr>
            <w:tcW w:w="1284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硕士及以上</w:t>
            </w:r>
          </w:p>
        </w:tc>
        <w:tc>
          <w:tcPr>
            <w:tcW w:w="3430" w:type="dxa"/>
            <w:noWrap/>
            <w:vAlign w:val="center"/>
          </w:tcPr>
          <w:p w:rsidR="002716FB" w:rsidRDefault="002716FB" w:rsidP="00211539">
            <w:pPr>
              <w:widowControl/>
              <w:spacing w:line="280" w:lineRule="exact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会计，会计学</w:t>
            </w:r>
          </w:p>
        </w:tc>
        <w:tc>
          <w:tcPr>
            <w:tcW w:w="259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left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中共党员</w:t>
            </w:r>
            <w:r>
              <w:rPr>
                <w:rFonts w:ascii="仿宋_GB2312" w:hAnsi="仿宋_GB2312" w:cs="仿宋_GB2312" w:hint="eastAsia"/>
                <w:szCs w:val="21"/>
              </w:rPr>
              <w:t>（含预备党员）；</w:t>
            </w:r>
            <w:r>
              <w:rPr>
                <w:rFonts w:ascii="仿宋_GB2312" w:hAnsi="仿宋_GB2312" w:cs="仿宋_GB2312" w:hint="eastAsia"/>
                <w:szCs w:val="21"/>
              </w:rPr>
              <w:t>2.</w:t>
            </w:r>
            <w:r>
              <w:rPr>
                <w:rFonts w:ascii="仿宋_GB2312" w:hAnsi="仿宋_GB2312" w:cs="仿宋_GB2312" w:hint="eastAsia"/>
                <w:szCs w:val="21"/>
              </w:rPr>
              <w:t>具有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hAnsi="仿宋_GB2312" w:cs="仿宋_GB2312" w:hint="eastAsia"/>
                <w:szCs w:val="21"/>
              </w:rPr>
              <w:t>年及以上学生管理工作经历。</w:t>
            </w:r>
          </w:p>
        </w:tc>
      </w:tr>
      <w:tr w:rsidR="002716FB" w:rsidTr="00211539">
        <w:trPr>
          <w:jc w:val="center"/>
        </w:trPr>
        <w:tc>
          <w:tcPr>
            <w:tcW w:w="1205" w:type="dxa"/>
            <w:vMerge/>
            <w:noWrap/>
            <w:vAlign w:val="center"/>
          </w:tcPr>
          <w:p w:rsidR="002716FB" w:rsidRDefault="002716FB" w:rsidP="00211539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300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辅导员7</w:t>
            </w:r>
          </w:p>
        </w:tc>
        <w:tc>
          <w:tcPr>
            <w:tcW w:w="70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专技</w:t>
            </w:r>
          </w:p>
        </w:tc>
        <w:tc>
          <w:tcPr>
            <w:tcW w:w="683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83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硕士研究生及以上</w:t>
            </w:r>
          </w:p>
        </w:tc>
        <w:tc>
          <w:tcPr>
            <w:tcW w:w="1284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硕士及以上</w:t>
            </w:r>
          </w:p>
        </w:tc>
        <w:tc>
          <w:tcPr>
            <w:tcW w:w="3430" w:type="dxa"/>
            <w:noWrap/>
            <w:vAlign w:val="center"/>
          </w:tcPr>
          <w:p w:rsidR="002716FB" w:rsidRDefault="002716FB" w:rsidP="00211539">
            <w:pPr>
              <w:widowControl/>
              <w:spacing w:line="280" w:lineRule="exact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信息与通信工程</w:t>
            </w:r>
          </w:p>
        </w:tc>
        <w:tc>
          <w:tcPr>
            <w:tcW w:w="259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left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中共党员</w:t>
            </w:r>
            <w:r>
              <w:rPr>
                <w:rFonts w:ascii="仿宋_GB2312" w:hAnsi="仿宋_GB2312" w:cs="仿宋_GB2312" w:hint="eastAsia"/>
                <w:szCs w:val="21"/>
              </w:rPr>
              <w:t>（含预备党员）；</w:t>
            </w:r>
            <w:r>
              <w:rPr>
                <w:rFonts w:ascii="仿宋_GB2312" w:hAnsi="仿宋_GB2312" w:cs="仿宋_GB2312" w:hint="eastAsia"/>
                <w:szCs w:val="21"/>
              </w:rPr>
              <w:t>2.</w:t>
            </w:r>
            <w:r>
              <w:rPr>
                <w:rFonts w:ascii="仿宋_GB2312" w:hAnsi="仿宋_GB2312" w:cs="仿宋_GB2312" w:hint="eastAsia"/>
                <w:szCs w:val="21"/>
              </w:rPr>
              <w:t>具有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hAnsi="仿宋_GB2312" w:cs="仿宋_GB2312" w:hint="eastAsia"/>
                <w:szCs w:val="21"/>
              </w:rPr>
              <w:t>年及以上学生管理工作经历。</w:t>
            </w:r>
          </w:p>
        </w:tc>
      </w:tr>
      <w:tr w:rsidR="002716FB" w:rsidTr="00211539">
        <w:trPr>
          <w:trHeight w:val="445"/>
          <w:jc w:val="center"/>
        </w:trPr>
        <w:tc>
          <w:tcPr>
            <w:tcW w:w="1205" w:type="dxa"/>
            <w:vMerge/>
            <w:noWrap/>
            <w:vAlign w:val="center"/>
          </w:tcPr>
          <w:p w:rsidR="002716FB" w:rsidRDefault="002716FB" w:rsidP="00211539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300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辅导员8</w:t>
            </w:r>
          </w:p>
        </w:tc>
        <w:tc>
          <w:tcPr>
            <w:tcW w:w="70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专技</w:t>
            </w:r>
          </w:p>
        </w:tc>
        <w:tc>
          <w:tcPr>
            <w:tcW w:w="683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83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硕士研究生及以上</w:t>
            </w:r>
          </w:p>
        </w:tc>
        <w:tc>
          <w:tcPr>
            <w:tcW w:w="1284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硕士及以上</w:t>
            </w:r>
          </w:p>
        </w:tc>
        <w:tc>
          <w:tcPr>
            <w:tcW w:w="3430" w:type="dxa"/>
            <w:noWrap/>
            <w:vAlign w:val="center"/>
          </w:tcPr>
          <w:p w:rsidR="002716FB" w:rsidRDefault="002716FB" w:rsidP="00211539">
            <w:pPr>
              <w:widowControl/>
              <w:spacing w:line="280" w:lineRule="exact"/>
              <w:textAlignment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生态学</w:t>
            </w:r>
          </w:p>
        </w:tc>
        <w:tc>
          <w:tcPr>
            <w:tcW w:w="259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left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中共党员</w:t>
            </w:r>
            <w:r>
              <w:rPr>
                <w:rFonts w:ascii="仿宋_GB2312" w:hAnsi="仿宋_GB2312" w:cs="仿宋_GB2312" w:hint="eastAsia"/>
                <w:szCs w:val="21"/>
              </w:rPr>
              <w:t>（含预备党员）；</w:t>
            </w:r>
            <w:r>
              <w:rPr>
                <w:rFonts w:ascii="仿宋_GB2312" w:hAnsi="仿宋_GB2312" w:cs="仿宋_GB2312" w:hint="eastAsia"/>
                <w:szCs w:val="21"/>
              </w:rPr>
              <w:t>2.</w:t>
            </w:r>
            <w:r>
              <w:rPr>
                <w:rFonts w:ascii="仿宋_GB2312" w:hAnsi="仿宋_GB2312" w:cs="仿宋_GB2312" w:hint="eastAsia"/>
                <w:szCs w:val="21"/>
              </w:rPr>
              <w:t>具有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hAnsi="仿宋_GB2312" w:cs="仿宋_GB2312" w:hint="eastAsia"/>
                <w:szCs w:val="21"/>
              </w:rPr>
              <w:t>年及以上学生管理工作经历。</w:t>
            </w:r>
          </w:p>
        </w:tc>
      </w:tr>
      <w:tr w:rsidR="002716FB" w:rsidTr="00211539">
        <w:trPr>
          <w:jc w:val="center"/>
        </w:trPr>
        <w:tc>
          <w:tcPr>
            <w:tcW w:w="1205" w:type="dxa"/>
            <w:vMerge/>
            <w:noWrap/>
            <w:vAlign w:val="center"/>
          </w:tcPr>
          <w:p w:rsidR="002716FB" w:rsidRDefault="002716FB" w:rsidP="00211539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300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辅导员9</w:t>
            </w:r>
          </w:p>
        </w:tc>
        <w:tc>
          <w:tcPr>
            <w:tcW w:w="70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专技</w:t>
            </w:r>
          </w:p>
        </w:tc>
        <w:tc>
          <w:tcPr>
            <w:tcW w:w="683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83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硕士研究生及以上</w:t>
            </w:r>
          </w:p>
        </w:tc>
        <w:tc>
          <w:tcPr>
            <w:tcW w:w="1284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硕士及以上</w:t>
            </w:r>
          </w:p>
        </w:tc>
        <w:tc>
          <w:tcPr>
            <w:tcW w:w="3430" w:type="dxa"/>
            <w:noWrap/>
            <w:vAlign w:val="center"/>
          </w:tcPr>
          <w:p w:rsidR="002716FB" w:rsidRDefault="002716FB" w:rsidP="00211539">
            <w:pPr>
              <w:widowControl/>
              <w:spacing w:line="280" w:lineRule="exact"/>
              <w:textAlignment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设计，设计学</w:t>
            </w:r>
          </w:p>
        </w:tc>
        <w:tc>
          <w:tcPr>
            <w:tcW w:w="259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left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中共党员</w:t>
            </w:r>
            <w:r>
              <w:rPr>
                <w:rFonts w:ascii="仿宋_GB2312" w:hAnsi="仿宋_GB2312" w:cs="仿宋_GB2312" w:hint="eastAsia"/>
                <w:szCs w:val="21"/>
              </w:rPr>
              <w:t>（含预备党员）；</w:t>
            </w:r>
            <w:r>
              <w:rPr>
                <w:rFonts w:ascii="仿宋_GB2312" w:hAnsi="仿宋_GB2312" w:cs="仿宋_GB2312" w:hint="eastAsia"/>
                <w:szCs w:val="21"/>
              </w:rPr>
              <w:t>2.</w:t>
            </w:r>
            <w:r>
              <w:rPr>
                <w:rFonts w:ascii="仿宋_GB2312" w:hAnsi="仿宋_GB2312" w:cs="仿宋_GB2312" w:hint="eastAsia"/>
                <w:szCs w:val="21"/>
              </w:rPr>
              <w:t>具有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hAnsi="仿宋_GB2312" w:cs="仿宋_GB2312" w:hint="eastAsia"/>
                <w:szCs w:val="21"/>
              </w:rPr>
              <w:t>年及以上学生管理工作经历。</w:t>
            </w:r>
          </w:p>
        </w:tc>
      </w:tr>
      <w:tr w:rsidR="002716FB" w:rsidTr="00211539">
        <w:trPr>
          <w:trHeight w:val="625"/>
          <w:jc w:val="center"/>
        </w:trPr>
        <w:tc>
          <w:tcPr>
            <w:tcW w:w="1205" w:type="dxa"/>
            <w:vMerge/>
            <w:noWrap/>
          </w:tcPr>
          <w:p w:rsidR="002716FB" w:rsidRDefault="002716FB" w:rsidP="00211539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300" w:type="dxa"/>
            <w:noWrap/>
            <w:vAlign w:val="center"/>
          </w:tcPr>
          <w:p w:rsidR="002716FB" w:rsidRDefault="002716FB" w:rsidP="0021153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体育教师</w:t>
            </w:r>
          </w:p>
          <w:p w:rsidR="002716FB" w:rsidRDefault="002716FB" w:rsidP="0021153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（篮球专项）</w:t>
            </w:r>
          </w:p>
        </w:tc>
        <w:tc>
          <w:tcPr>
            <w:tcW w:w="70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专技</w:t>
            </w:r>
          </w:p>
        </w:tc>
        <w:tc>
          <w:tcPr>
            <w:tcW w:w="683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83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硕士研究生及以上</w:t>
            </w:r>
          </w:p>
        </w:tc>
        <w:tc>
          <w:tcPr>
            <w:tcW w:w="1284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硕士及以上</w:t>
            </w:r>
          </w:p>
        </w:tc>
        <w:tc>
          <w:tcPr>
            <w:tcW w:w="3430" w:type="dxa"/>
            <w:noWrap/>
            <w:vAlign w:val="center"/>
          </w:tcPr>
          <w:p w:rsidR="002716FB" w:rsidRDefault="002716FB" w:rsidP="00211539">
            <w:pPr>
              <w:widowControl/>
              <w:spacing w:line="280" w:lineRule="exact"/>
              <w:textAlignment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体育，体育学</w:t>
            </w:r>
          </w:p>
        </w:tc>
        <w:tc>
          <w:tcPr>
            <w:tcW w:w="259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left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具有国家一级及以上运动员（篮球）证书</w:t>
            </w:r>
          </w:p>
        </w:tc>
      </w:tr>
      <w:tr w:rsidR="002716FB" w:rsidTr="00211539">
        <w:trPr>
          <w:trHeight w:val="635"/>
          <w:jc w:val="center"/>
        </w:trPr>
        <w:tc>
          <w:tcPr>
            <w:tcW w:w="1205" w:type="dxa"/>
            <w:vMerge/>
            <w:noWrap/>
          </w:tcPr>
          <w:p w:rsidR="002716FB" w:rsidRDefault="002716FB" w:rsidP="00211539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</w:p>
        </w:tc>
        <w:tc>
          <w:tcPr>
            <w:tcW w:w="1300" w:type="dxa"/>
            <w:noWrap/>
            <w:vAlign w:val="center"/>
          </w:tcPr>
          <w:p w:rsidR="002716FB" w:rsidRDefault="002716FB" w:rsidP="0021153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体育教师</w:t>
            </w:r>
          </w:p>
          <w:p w:rsidR="002716FB" w:rsidRDefault="002716FB" w:rsidP="00211539">
            <w:pPr>
              <w:widowControl/>
              <w:spacing w:line="280" w:lineRule="exact"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（足球专项）</w:t>
            </w:r>
          </w:p>
        </w:tc>
        <w:tc>
          <w:tcPr>
            <w:tcW w:w="70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专技</w:t>
            </w:r>
          </w:p>
        </w:tc>
        <w:tc>
          <w:tcPr>
            <w:tcW w:w="683" w:type="dxa"/>
            <w:noWrap/>
            <w:vAlign w:val="center"/>
          </w:tcPr>
          <w:p w:rsidR="002716FB" w:rsidRDefault="002716FB" w:rsidP="00211539">
            <w:pPr>
              <w:widowControl/>
              <w:jc w:val="center"/>
              <w:textAlignment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1883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硕士研究生及以上</w:t>
            </w:r>
          </w:p>
        </w:tc>
        <w:tc>
          <w:tcPr>
            <w:tcW w:w="1284" w:type="dxa"/>
            <w:noWrap/>
            <w:vAlign w:val="center"/>
          </w:tcPr>
          <w:p w:rsidR="002716FB" w:rsidRDefault="002716FB" w:rsidP="00211539">
            <w:pPr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硕士及以上</w:t>
            </w:r>
          </w:p>
        </w:tc>
        <w:tc>
          <w:tcPr>
            <w:tcW w:w="3430" w:type="dxa"/>
            <w:noWrap/>
            <w:vAlign w:val="center"/>
          </w:tcPr>
          <w:p w:rsidR="002716FB" w:rsidRDefault="002716FB" w:rsidP="00211539">
            <w:pPr>
              <w:widowControl/>
              <w:spacing w:line="280" w:lineRule="exact"/>
              <w:textAlignment w:val="center"/>
              <w:rPr>
                <w:rFonts w:ascii="仿宋_GB2312" w:hAnsi="仿宋_GB2312" w:cs="仿宋_GB2312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/>
              </w:rPr>
              <w:t>体育，体育学</w:t>
            </w:r>
          </w:p>
        </w:tc>
        <w:tc>
          <w:tcPr>
            <w:tcW w:w="2590" w:type="dxa"/>
            <w:noWrap/>
            <w:vAlign w:val="center"/>
          </w:tcPr>
          <w:p w:rsidR="002716FB" w:rsidRDefault="002716FB" w:rsidP="00211539">
            <w:pPr>
              <w:spacing w:line="280" w:lineRule="exact"/>
              <w:jc w:val="left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具有国家一级及以上运动员（足球）证书</w:t>
            </w:r>
          </w:p>
        </w:tc>
      </w:tr>
      <w:tr w:rsidR="002716FB" w:rsidTr="00211539">
        <w:trPr>
          <w:trHeight w:val="664"/>
          <w:jc w:val="center"/>
        </w:trPr>
        <w:tc>
          <w:tcPr>
            <w:tcW w:w="3205" w:type="dxa"/>
            <w:gridSpan w:val="3"/>
            <w:noWrap/>
            <w:vAlign w:val="center"/>
          </w:tcPr>
          <w:p w:rsidR="002716FB" w:rsidRDefault="002716FB" w:rsidP="00211539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合计</w:t>
            </w:r>
          </w:p>
        </w:tc>
        <w:tc>
          <w:tcPr>
            <w:tcW w:w="9870" w:type="dxa"/>
            <w:gridSpan w:val="5"/>
            <w:noWrap/>
            <w:vAlign w:val="center"/>
          </w:tcPr>
          <w:p w:rsidR="002716FB" w:rsidRDefault="002716FB" w:rsidP="00211539">
            <w:pPr>
              <w:spacing w:line="280" w:lineRule="exact"/>
              <w:jc w:val="center"/>
              <w:rPr>
                <w:rFonts w:ascii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</w:tr>
    </w:tbl>
    <w:p w:rsidR="006A661F" w:rsidRDefault="006A661F"/>
    <w:sectPr w:rsidR="006A661F" w:rsidSect="002716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661F" w:rsidRDefault="006A661F" w:rsidP="002716FB">
      <w:r>
        <w:separator/>
      </w:r>
    </w:p>
  </w:endnote>
  <w:endnote w:type="continuationSeparator" w:id="1">
    <w:p w:rsidR="006A661F" w:rsidRDefault="006A661F" w:rsidP="002716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661F" w:rsidRDefault="006A661F" w:rsidP="002716FB">
      <w:r>
        <w:separator/>
      </w:r>
    </w:p>
  </w:footnote>
  <w:footnote w:type="continuationSeparator" w:id="1">
    <w:p w:rsidR="006A661F" w:rsidRDefault="006A661F" w:rsidP="002716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16FB"/>
    <w:rsid w:val="002716FB"/>
    <w:rsid w:val="006A6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716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716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716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716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靳龙</dc:creator>
  <cp:keywords/>
  <dc:description/>
  <cp:lastModifiedBy>靳龙</cp:lastModifiedBy>
  <cp:revision>2</cp:revision>
  <dcterms:created xsi:type="dcterms:W3CDTF">2024-04-30T08:38:00Z</dcterms:created>
  <dcterms:modified xsi:type="dcterms:W3CDTF">2024-04-30T08:39:00Z</dcterms:modified>
</cp:coreProperties>
</file>