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2A521" w14:textId="77777777" w:rsidR="009170A2" w:rsidRDefault="00000000">
      <w:pPr>
        <w:jc w:val="center"/>
        <w:rPr>
          <w:rFonts w:ascii="宋体" w:eastAsia="宋体" w:hAnsi="宋体" w:hint="eastAsia"/>
          <w:b/>
          <w:sz w:val="27"/>
        </w:rPr>
      </w:pPr>
      <w:r>
        <w:rPr>
          <w:rFonts w:ascii="宋体" w:eastAsia="宋体" w:hAnsi="宋体" w:hint="eastAsia"/>
          <w:b/>
          <w:sz w:val="31"/>
        </w:rPr>
        <w:t>芜湖县第一中学</w:t>
      </w:r>
      <w:r>
        <w:rPr>
          <w:rFonts w:ascii="宋体" w:eastAsia="宋体" w:hAnsi="宋体"/>
          <w:b/>
          <w:sz w:val="31"/>
        </w:rPr>
        <w:t>202</w:t>
      </w:r>
      <w:r>
        <w:rPr>
          <w:rFonts w:ascii="宋体" w:eastAsia="宋体" w:hAnsi="宋体" w:hint="eastAsia"/>
          <w:b/>
          <w:sz w:val="31"/>
        </w:rPr>
        <w:t>5</w:t>
      </w:r>
      <w:r>
        <w:rPr>
          <w:rFonts w:ascii="宋体" w:eastAsia="宋体" w:hAnsi="宋体"/>
          <w:b/>
          <w:sz w:val="31"/>
        </w:rPr>
        <w:t>年高一自主招生简章</w:t>
      </w:r>
    </w:p>
    <w:p w14:paraId="493A1F30" w14:textId="77777777" w:rsidR="009170A2" w:rsidRDefault="009170A2">
      <w:pPr>
        <w:rPr>
          <w:rFonts w:ascii="宋体" w:eastAsia="宋体" w:hAnsi="宋体" w:hint="eastAsia"/>
          <w:sz w:val="23"/>
        </w:rPr>
      </w:pPr>
    </w:p>
    <w:p w14:paraId="6235C584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一、招生计划</w:t>
      </w:r>
    </w:p>
    <w:p w14:paraId="43E753C3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 xml:space="preserve">    面向芜湖市湾沚区自主招生78名。</w:t>
      </w:r>
    </w:p>
    <w:p w14:paraId="643DC470" w14:textId="77777777" w:rsidR="009170A2" w:rsidRDefault="009170A2">
      <w:pPr>
        <w:spacing w:line="360" w:lineRule="auto"/>
        <w:rPr>
          <w:rFonts w:ascii="宋体" w:eastAsia="宋体" w:hAnsi="宋体" w:hint="eastAsia"/>
          <w:sz w:val="23"/>
        </w:rPr>
      </w:pPr>
    </w:p>
    <w:p w14:paraId="1C852E84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二、报名条件、方式及时间</w:t>
      </w:r>
    </w:p>
    <w:p w14:paraId="3C564D27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1.</w:t>
      </w:r>
      <w:r>
        <w:rPr>
          <w:rFonts w:ascii="宋体" w:eastAsia="宋体" w:hAnsi="宋体"/>
          <w:sz w:val="23"/>
        </w:rPr>
        <w:t>报名条件：参加芜湖市湾沚区中考报名的品学兼优的202</w:t>
      </w:r>
      <w:r>
        <w:rPr>
          <w:rFonts w:ascii="宋体" w:eastAsia="宋体" w:hAnsi="宋体" w:hint="eastAsia"/>
          <w:sz w:val="23"/>
        </w:rPr>
        <w:t>5</w:t>
      </w:r>
      <w:r>
        <w:rPr>
          <w:rFonts w:ascii="宋体" w:eastAsia="宋体" w:hAnsi="宋体"/>
          <w:sz w:val="23"/>
        </w:rPr>
        <w:t xml:space="preserve">年应届初中毕业生。 </w:t>
      </w:r>
    </w:p>
    <w:p w14:paraId="55DAAAC8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2.</w:t>
      </w:r>
      <w:r>
        <w:rPr>
          <w:rFonts w:ascii="宋体" w:eastAsia="宋体" w:hAnsi="宋体"/>
          <w:sz w:val="23"/>
        </w:rPr>
        <w:t xml:space="preserve">报名方式及初审确认 </w:t>
      </w:r>
    </w:p>
    <w:p w14:paraId="40D69DC9" w14:textId="1389166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（</w:t>
      </w:r>
      <w:r>
        <w:rPr>
          <w:rFonts w:ascii="宋体" w:eastAsia="宋体" w:hAnsi="宋体"/>
          <w:sz w:val="23"/>
        </w:rPr>
        <w:t>1）报名方式。湾沚区考生由初中学校</w:t>
      </w:r>
      <w:r>
        <w:rPr>
          <w:rFonts w:ascii="宋体" w:eastAsia="宋体" w:hAnsi="宋体" w:hint="eastAsia"/>
          <w:sz w:val="23"/>
        </w:rPr>
        <w:t>2025年</w:t>
      </w:r>
      <w:r>
        <w:rPr>
          <w:rFonts w:ascii="宋体" w:eastAsia="宋体" w:hAnsi="宋体"/>
          <w:sz w:val="23"/>
        </w:rPr>
        <w:t>6月</w:t>
      </w:r>
      <w:r w:rsidR="0067378E">
        <w:rPr>
          <w:rFonts w:ascii="宋体" w:eastAsia="宋体" w:hAnsi="宋体" w:hint="eastAsia"/>
          <w:sz w:val="23"/>
        </w:rPr>
        <w:t>18</w:t>
      </w:r>
      <w:r>
        <w:rPr>
          <w:rFonts w:ascii="宋体" w:eastAsia="宋体" w:hAnsi="宋体"/>
          <w:sz w:val="23"/>
        </w:rPr>
        <w:t>日至6月</w:t>
      </w:r>
      <w:r w:rsidR="0067378E">
        <w:rPr>
          <w:rFonts w:ascii="宋体" w:eastAsia="宋体" w:hAnsi="宋体" w:hint="eastAsia"/>
          <w:sz w:val="23"/>
        </w:rPr>
        <w:t>24</w:t>
      </w:r>
      <w:r>
        <w:rPr>
          <w:rFonts w:ascii="宋体" w:eastAsia="宋体" w:hAnsi="宋体"/>
          <w:sz w:val="23"/>
        </w:rPr>
        <w:t>日推荐报名。推荐报名人数</w:t>
      </w:r>
      <w:r>
        <w:rPr>
          <w:rFonts w:ascii="宋体" w:eastAsia="宋体" w:hAnsi="宋体" w:hint="eastAsia"/>
          <w:sz w:val="23"/>
        </w:rPr>
        <w:t>原则上不超过</w:t>
      </w:r>
      <w:r>
        <w:rPr>
          <w:rFonts w:ascii="宋体" w:eastAsia="宋体" w:hAnsi="宋体"/>
          <w:sz w:val="23"/>
        </w:rPr>
        <w:t>该校</w:t>
      </w:r>
      <w:r>
        <w:rPr>
          <w:rFonts w:ascii="宋体" w:eastAsia="宋体" w:hAnsi="宋体" w:hint="eastAsia"/>
          <w:sz w:val="23"/>
        </w:rPr>
        <w:t>中考报名</w:t>
      </w:r>
      <w:r>
        <w:rPr>
          <w:rFonts w:ascii="宋体" w:eastAsia="宋体" w:hAnsi="宋体"/>
          <w:sz w:val="23"/>
        </w:rPr>
        <w:t>人数的20%。</w:t>
      </w:r>
    </w:p>
    <w:p w14:paraId="04700DC7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（</w:t>
      </w:r>
      <w:r>
        <w:rPr>
          <w:rFonts w:ascii="宋体" w:eastAsia="宋体" w:hAnsi="宋体"/>
          <w:sz w:val="23"/>
        </w:rPr>
        <w:t>2）初审确认。芜湖县一中将根据初中的推荐材料或自荐材料，审核资格，择优确定参加考试的学生名单。</w:t>
      </w:r>
    </w:p>
    <w:p w14:paraId="7F5C0C48" w14:textId="77777777" w:rsidR="009170A2" w:rsidRDefault="009170A2">
      <w:pPr>
        <w:spacing w:line="360" w:lineRule="auto"/>
        <w:rPr>
          <w:rFonts w:ascii="宋体" w:eastAsia="宋体" w:hAnsi="宋体" w:hint="eastAsia"/>
          <w:sz w:val="23"/>
        </w:rPr>
      </w:pPr>
    </w:p>
    <w:p w14:paraId="59CD3208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三、考试和录取</w:t>
      </w:r>
    </w:p>
    <w:p w14:paraId="3005333A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1.</w:t>
      </w:r>
      <w:r>
        <w:rPr>
          <w:rFonts w:ascii="宋体" w:eastAsia="宋体" w:hAnsi="宋体"/>
          <w:sz w:val="23"/>
        </w:rPr>
        <w:t>考试一律以闭卷形式。</w:t>
      </w:r>
    </w:p>
    <w:p w14:paraId="528AF523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①考试科目：人文素养（语文、英语）</w:t>
      </w:r>
    </w:p>
    <w:p w14:paraId="37EB1AFA" w14:textId="77777777" w:rsidR="009170A2" w:rsidRDefault="00000000">
      <w:pPr>
        <w:spacing w:line="360" w:lineRule="auto"/>
        <w:ind w:firstLineChars="600" w:firstLine="1380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科学素养（数学、物理、化学）。</w:t>
      </w:r>
    </w:p>
    <w:p w14:paraId="5176CBCD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②考试分值：语文</w:t>
      </w:r>
      <w:r>
        <w:rPr>
          <w:rFonts w:ascii="宋体" w:eastAsia="宋体" w:hAnsi="宋体"/>
          <w:sz w:val="23"/>
        </w:rPr>
        <w:t>100分，数学150分，英语100分，物理100分、化学50分。</w:t>
      </w:r>
    </w:p>
    <w:p w14:paraId="55754F4A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③考试时间：语文</w:t>
      </w:r>
      <w:r>
        <w:rPr>
          <w:rFonts w:ascii="宋体" w:eastAsia="宋体" w:hAnsi="宋体"/>
          <w:sz w:val="23"/>
        </w:rPr>
        <w:t>100分钟，数学120分钟，英语100分钟，</w:t>
      </w:r>
    </w:p>
    <w:p w14:paraId="106F9F3B" w14:textId="77777777" w:rsidR="009170A2" w:rsidRDefault="00000000">
      <w:pPr>
        <w:spacing w:line="360" w:lineRule="auto"/>
        <w:ind w:firstLineChars="600" w:firstLine="1380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物理、化学（分卷合考）</w:t>
      </w:r>
      <w:r>
        <w:rPr>
          <w:rFonts w:ascii="宋体" w:eastAsia="宋体" w:hAnsi="宋体"/>
          <w:sz w:val="23"/>
        </w:rPr>
        <w:t>120分钟。</w:t>
      </w:r>
    </w:p>
    <w:p w14:paraId="253C49A4" w14:textId="10F5E85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④考试日程：</w:t>
      </w:r>
      <w:r>
        <w:rPr>
          <w:rFonts w:ascii="宋体" w:eastAsia="宋体" w:hAnsi="宋体"/>
          <w:sz w:val="23"/>
        </w:rPr>
        <w:t>202</w:t>
      </w:r>
      <w:r>
        <w:rPr>
          <w:rFonts w:ascii="宋体" w:eastAsia="宋体" w:hAnsi="宋体" w:hint="eastAsia"/>
          <w:sz w:val="23"/>
        </w:rPr>
        <w:t>5</w:t>
      </w:r>
      <w:r>
        <w:rPr>
          <w:rFonts w:ascii="宋体" w:eastAsia="宋体" w:hAnsi="宋体"/>
          <w:sz w:val="23"/>
        </w:rPr>
        <w:t>年6月</w:t>
      </w:r>
      <w:r w:rsidR="0067378E">
        <w:rPr>
          <w:rFonts w:ascii="宋体" w:eastAsia="宋体" w:hAnsi="宋体" w:hint="eastAsia"/>
          <w:sz w:val="23"/>
        </w:rPr>
        <w:t>25</w:t>
      </w:r>
      <w:r>
        <w:rPr>
          <w:rFonts w:ascii="宋体" w:eastAsia="宋体" w:hAnsi="宋体"/>
          <w:sz w:val="23"/>
        </w:rPr>
        <w:t>日（具体</w:t>
      </w:r>
      <w:r>
        <w:rPr>
          <w:rFonts w:ascii="宋体" w:eastAsia="宋体" w:hAnsi="宋体" w:hint="eastAsia"/>
          <w:sz w:val="23"/>
        </w:rPr>
        <w:t>时间详见准考证</w:t>
      </w:r>
      <w:r>
        <w:rPr>
          <w:rFonts w:ascii="宋体" w:eastAsia="宋体" w:hAnsi="宋体"/>
          <w:sz w:val="23"/>
        </w:rPr>
        <w:t>）。</w:t>
      </w:r>
    </w:p>
    <w:p w14:paraId="14E1DCB1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>2</w:t>
      </w:r>
      <w:r>
        <w:rPr>
          <w:rFonts w:ascii="宋体" w:eastAsia="宋体" w:hAnsi="宋体" w:hint="eastAsia"/>
          <w:sz w:val="23"/>
        </w:rPr>
        <w:t>.</w:t>
      </w:r>
      <w:r>
        <w:rPr>
          <w:rFonts w:ascii="宋体" w:eastAsia="宋体" w:hAnsi="宋体"/>
          <w:sz w:val="23"/>
        </w:rPr>
        <w:t>录取：</w:t>
      </w:r>
    </w:p>
    <w:p w14:paraId="37DC2A0C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 （</w:t>
      </w:r>
      <w:r>
        <w:rPr>
          <w:rFonts w:ascii="宋体" w:eastAsia="宋体" w:hAnsi="宋体"/>
          <w:sz w:val="23"/>
        </w:rPr>
        <w:t>1）预录取：根据自主招生考试五门学科成绩总分，按照由高分到低分进行预录取，即预录取156名，若总分并列则依次按数学、物理、</w:t>
      </w:r>
      <w:r>
        <w:rPr>
          <w:rFonts w:ascii="宋体" w:eastAsia="宋体" w:hAnsi="宋体" w:hint="eastAsia"/>
          <w:sz w:val="23"/>
        </w:rPr>
        <w:t>语文、英语、</w:t>
      </w:r>
      <w:r>
        <w:rPr>
          <w:rFonts w:ascii="宋体" w:eastAsia="宋体" w:hAnsi="宋体"/>
          <w:sz w:val="23"/>
        </w:rPr>
        <w:t>化学各单科成绩高低录取。</w:t>
      </w:r>
    </w:p>
    <w:p w14:paraId="1445ED99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 （</w:t>
      </w:r>
      <w:r>
        <w:rPr>
          <w:rFonts w:ascii="宋体" w:eastAsia="宋体" w:hAnsi="宋体"/>
          <w:sz w:val="23"/>
        </w:rPr>
        <w:t>2）正式录取：芜湖县一中对预录取的学生按照市教育局核准的指标数，依据自主招生考试</w:t>
      </w:r>
      <w:r>
        <w:rPr>
          <w:rFonts w:ascii="宋体" w:eastAsia="宋体" w:hAnsi="宋体" w:hint="eastAsia"/>
          <w:sz w:val="23"/>
        </w:rPr>
        <w:t>笔试科目总分成绩从</w:t>
      </w:r>
      <w:r>
        <w:rPr>
          <w:rFonts w:ascii="宋体" w:eastAsia="宋体" w:hAnsi="宋体"/>
          <w:sz w:val="23"/>
        </w:rPr>
        <w:t>高分到低分录取78名，若总分并列则依次按数学、物理、</w:t>
      </w:r>
      <w:r>
        <w:rPr>
          <w:rFonts w:ascii="宋体" w:eastAsia="宋体" w:hAnsi="宋体" w:hint="eastAsia"/>
          <w:sz w:val="23"/>
        </w:rPr>
        <w:t>语文、英语、</w:t>
      </w:r>
      <w:r>
        <w:rPr>
          <w:rFonts w:ascii="宋体" w:eastAsia="宋体" w:hAnsi="宋体"/>
          <w:sz w:val="23"/>
        </w:rPr>
        <w:t>化学各单科成绩高低录取。正式录取的学生报市、区教育招生部门审核备案（不再填报中考志愿）。入学后编入科技创新班学习。</w:t>
      </w:r>
    </w:p>
    <w:p w14:paraId="2763A08C" w14:textId="77777777" w:rsidR="009170A2" w:rsidRDefault="009170A2">
      <w:pPr>
        <w:spacing w:line="360" w:lineRule="auto"/>
        <w:rPr>
          <w:rFonts w:ascii="宋体" w:eastAsia="宋体" w:hAnsi="宋体"/>
          <w:sz w:val="23"/>
        </w:rPr>
      </w:pPr>
    </w:p>
    <w:p w14:paraId="3A2EEFAC" w14:textId="77777777" w:rsidR="0067378E" w:rsidRDefault="0067378E">
      <w:pPr>
        <w:spacing w:line="360" w:lineRule="auto"/>
        <w:rPr>
          <w:rFonts w:ascii="宋体" w:eastAsia="宋体" w:hAnsi="宋体" w:hint="eastAsia"/>
          <w:sz w:val="23"/>
        </w:rPr>
      </w:pPr>
    </w:p>
    <w:p w14:paraId="59B8B4E3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lastRenderedPageBreak/>
        <w:t>四、收费</w:t>
      </w:r>
    </w:p>
    <w:p w14:paraId="1E004C0C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 xml:space="preserve">    录取的考生按统招生标准收费，对于生活特别困难的家庭子女，将按照芜湖县一中贫困生扶持政策，优先享受国家助学金，优先享受企业或慈善机构给予我校的资助金。</w:t>
      </w:r>
    </w:p>
    <w:p w14:paraId="23C84BFA" w14:textId="77777777" w:rsidR="009170A2" w:rsidRDefault="009170A2">
      <w:pPr>
        <w:spacing w:line="360" w:lineRule="auto"/>
        <w:rPr>
          <w:rFonts w:ascii="宋体" w:eastAsia="宋体" w:hAnsi="宋体" w:hint="eastAsia"/>
          <w:sz w:val="23"/>
        </w:rPr>
      </w:pPr>
    </w:p>
    <w:p w14:paraId="0C722B33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五、学籍管理</w:t>
      </w:r>
    </w:p>
    <w:p w14:paraId="12EFF7E8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 xml:space="preserve">    录取的学生，由芜湖县一中进行资格审查，经湾沚区教育局同意，报市教育局审批。统一建立芜湖市普通高中学籍。</w:t>
      </w:r>
    </w:p>
    <w:p w14:paraId="169A489E" w14:textId="77777777" w:rsidR="009170A2" w:rsidRDefault="009170A2">
      <w:pPr>
        <w:spacing w:line="360" w:lineRule="auto"/>
        <w:rPr>
          <w:rFonts w:ascii="宋体" w:eastAsia="宋体" w:hAnsi="宋体" w:hint="eastAsia"/>
          <w:sz w:val="23"/>
        </w:rPr>
      </w:pPr>
    </w:p>
    <w:p w14:paraId="1B06317C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六、监督机制</w:t>
      </w:r>
    </w:p>
    <w:p w14:paraId="57A53059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>1.芜湖县一中将严格选拔程序，加强过程管理。</w:t>
      </w:r>
    </w:p>
    <w:p w14:paraId="773C990D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>2.湾沚区招办及纪检部门全程参与方案的实施，并接受社会监督。</w:t>
      </w:r>
    </w:p>
    <w:p w14:paraId="6AC875F1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>3.各初级中学要本着高度负责的精神，严格按照程序公开组织推荐工作。</w:t>
      </w:r>
    </w:p>
    <w:p w14:paraId="32CE4A81" w14:textId="77777777" w:rsidR="009170A2" w:rsidRDefault="009170A2">
      <w:pPr>
        <w:spacing w:line="360" w:lineRule="auto"/>
        <w:rPr>
          <w:rFonts w:ascii="宋体" w:eastAsia="宋体" w:hAnsi="宋体" w:hint="eastAsia"/>
          <w:sz w:val="23"/>
        </w:rPr>
      </w:pPr>
    </w:p>
    <w:p w14:paraId="27617FE2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七、咨询方式</w:t>
      </w:r>
    </w:p>
    <w:p w14:paraId="6273D924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>1.咨询电话：0553---8811135（学校办公室）</w:t>
      </w:r>
    </w:p>
    <w:p w14:paraId="115E2454" w14:textId="77777777" w:rsidR="009170A2" w:rsidRDefault="00000000">
      <w:pPr>
        <w:spacing w:line="360" w:lineRule="auto"/>
        <w:ind w:firstLineChars="600" w:firstLine="1380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>0553---8798028（教务主任室）</w:t>
      </w:r>
    </w:p>
    <w:p w14:paraId="63A473B8" w14:textId="77777777" w:rsidR="009170A2" w:rsidRDefault="00000000">
      <w:pPr>
        <w:spacing w:line="360" w:lineRule="auto"/>
        <w:ind w:firstLineChars="600" w:firstLine="1380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>0553---8791112（湾沚区招办）</w:t>
      </w:r>
    </w:p>
    <w:p w14:paraId="36F84571" w14:textId="77777777" w:rsidR="009170A2" w:rsidRDefault="00000000">
      <w:pPr>
        <w:spacing w:line="360" w:lineRule="auto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>2.本方案由芜湖县一中负责解释。</w:t>
      </w:r>
    </w:p>
    <w:p w14:paraId="6D8CD398" w14:textId="77777777" w:rsidR="009170A2" w:rsidRDefault="00000000">
      <w:pPr>
        <w:spacing w:line="360" w:lineRule="auto"/>
        <w:jc w:val="right"/>
        <w:rPr>
          <w:rFonts w:ascii="宋体" w:eastAsia="宋体" w:hAnsi="宋体" w:hint="eastAsia"/>
          <w:sz w:val="23"/>
        </w:rPr>
      </w:pPr>
      <w:r>
        <w:rPr>
          <w:rFonts w:ascii="宋体" w:eastAsia="宋体" w:hAnsi="宋体" w:hint="eastAsia"/>
          <w:sz w:val="23"/>
        </w:rPr>
        <w:t> </w:t>
      </w:r>
    </w:p>
    <w:p w14:paraId="4E9E5C5D" w14:textId="77777777" w:rsidR="009170A2" w:rsidRDefault="00000000">
      <w:pPr>
        <w:spacing w:line="360" w:lineRule="auto"/>
        <w:jc w:val="right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 xml:space="preserve">            芜湖县第一中学</w:t>
      </w:r>
    </w:p>
    <w:p w14:paraId="2C4A363A" w14:textId="1205CE7F" w:rsidR="009170A2" w:rsidRDefault="00000000">
      <w:pPr>
        <w:spacing w:line="360" w:lineRule="auto"/>
        <w:jc w:val="right"/>
        <w:rPr>
          <w:rFonts w:ascii="宋体" w:eastAsia="宋体" w:hAnsi="宋体" w:hint="eastAsia"/>
          <w:sz w:val="23"/>
        </w:rPr>
      </w:pPr>
      <w:r>
        <w:rPr>
          <w:rFonts w:ascii="宋体" w:eastAsia="宋体" w:hAnsi="宋体"/>
          <w:sz w:val="23"/>
        </w:rPr>
        <w:t xml:space="preserve">            202</w:t>
      </w:r>
      <w:r>
        <w:rPr>
          <w:rFonts w:ascii="宋体" w:eastAsia="宋体" w:hAnsi="宋体" w:hint="eastAsia"/>
          <w:sz w:val="23"/>
        </w:rPr>
        <w:t>5</w:t>
      </w:r>
      <w:r>
        <w:rPr>
          <w:rFonts w:ascii="宋体" w:eastAsia="宋体" w:hAnsi="宋体"/>
          <w:sz w:val="23"/>
        </w:rPr>
        <w:t>年</w:t>
      </w:r>
      <w:r>
        <w:rPr>
          <w:rFonts w:ascii="宋体" w:eastAsia="宋体" w:hAnsi="宋体" w:hint="eastAsia"/>
          <w:sz w:val="23"/>
        </w:rPr>
        <w:t>0</w:t>
      </w:r>
      <w:r w:rsidR="0067378E">
        <w:rPr>
          <w:rFonts w:ascii="宋体" w:eastAsia="宋体" w:hAnsi="宋体" w:hint="eastAsia"/>
          <w:sz w:val="23"/>
        </w:rPr>
        <w:t>6</w:t>
      </w:r>
      <w:r>
        <w:rPr>
          <w:rFonts w:ascii="宋体" w:eastAsia="宋体" w:hAnsi="宋体"/>
          <w:sz w:val="23"/>
        </w:rPr>
        <w:t>月</w:t>
      </w:r>
      <w:r w:rsidR="0067378E">
        <w:rPr>
          <w:rFonts w:ascii="宋体" w:eastAsia="宋体" w:hAnsi="宋体" w:hint="eastAsia"/>
          <w:sz w:val="23"/>
        </w:rPr>
        <w:t>11</w:t>
      </w:r>
      <w:r>
        <w:rPr>
          <w:rFonts w:ascii="宋体" w:eastAsia="宋体" w:hAnsi="宋体"/>
          <w:sz w:val="23"/>
        </w:rPr>
        <w:t>日</w:t>
      </w:r>
    </w:p>
    <w:sectPr w:rsidR="009170A2">
      <w:pgSz w:w="11906" w:h="16838"/>
      <w:pgMar w:top="1440" w:right="1418" w:bottom="1440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89E"/>
    <w:rsid w:val="000336FD"/>
    <w:rsid w:val="002138E5"/>
    <w:rsid w:val="002C189E"/>
    <w:rsid w:val="002F3468"/>
    <w:rsid w:val="003058FE"/>
    <w:rsid w:val="0050350B"/>
    <w:rsid w:val="00670B73"/>
    <w:rsid w:val="0067378E"/>
    <w:rsid w:val="008A44CC"/>
    <w:rsid w:val="009170A2"/>
    <w:rsid w:val="00B1329E"/>
    <w:rsid w:val="00BC2F70"/>
    <w:rsid w:val="00D835C7"/>
    <w:rsid w:val="00DA4BF1"/>
    <w:rsid w:val="439404BA"/>
    <w:rsid w:val="58D726DA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2DA1E"/>
  <w15:docId w15:val="{F5B4DA22-44EA-49DD-A621-695FD637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 刀</dc:creator>
  <cp:lastModifiedBy>刀 大</cp:lastModifiedBy>
  <cp:revision>4</cp:revision>
  <cp:lastPrinted>2024-05-11T06:57:00Z</cp:lastPrinted>
  <dcterms:created xsi:type="dcterms:W3CDTF">2022-06-07T08:22:00Z</dcterms:created>
  <dcterms:modified xsi:type="dcterms:W3CDTF">2025-06-11T01:36:00Z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eyJoZGlkIjoiODI1NWI5MWJiYjEyYmJkN2MwZjFhN2JhM2YzNWNjNTEiLCJ1c2VySWQiOiI0NTg4NDIzMzgifQ==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DB8D8966DC7341648042DC712C1D4145_12</vt:lpwstr>
  </property>
</Properties>
</file>