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6C4DF">
      <w:pPr>
        <w:spacing w:line="560" w:lineRule="exact"/>
        <w:jc w:val="center"/>
        <w:rPr>
          <w:rFonts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南陵中学202</w:t>
      </w:r>
      <w:r>
        <w:rPr>
          <w:rFonts w:hint="eastAsia" w:ascii="宋体" w:hAnsi="宋体" w:cs="宋体"/>
          <w:sz w:val="44"/>
          <w:szCs w:val="44"/>
          <w:lang w:val="en-US" w:eastAsia="zh-CN"/>
        </w:rPr>
        <w:t>5</w:t>
      </w:r>
      <w:r>
        <w:rPr>
          <w:rFonts w:hint="eastAsia" w:ascii="宋体" w:hAnsi="宋体" w:cs="宋体"/>
          <w:sz w:val="44"/>
          <w:szCs w:val="44"/>
        </w:rPr>
        <w:t>年自主招生办法</w:t>
      </w:r>
    </w:p>
    <w:p w14:paraId="149B76DA">
      <w:pPr>
        <w:spacing w:line="560" w:lineRule="exact"/>
        <w:ind w:firstLine="640" w:firstLineChars="200"/>
        <w:rPr>
          <w:rFonts w:ascii="黑体" w:hAnsi="仿宋" w:eastAsia="黑体" w:cs="仿宋"/>
          <w:sz w:val="32"/>
          <w:szCs w:val="32"/>
        </w:rPr>
      </w:pPr>
      <w:r>
        <w:rPr>
          <w:rFonts w:hint="eastAsia" w:ascii="黑体" w:hAnsi="仿宋" w:eastAsia="黑体" w:cs="仿宋"/>
          <w:sz w:val="32"/>
          <w:szCs w:val="32"/>
        </w:rPr>
        <w:t>一、指导思想</w:t>
      </w:r>
    </w:p>
    <w:p w14:paraId="7F810138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遵照国家相关招生政策，适应新高考改革形势，探索有效的分层教学模式，推进课程改革，促进创新人才培养，推进学校优质特色发展。</w:t>
      </w:r>
    </w:p>
    <w:p w14:paraId="30DEEC9F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黑体" w:hAnsi="仿宋" w:eastAsia="黑体" w:cs="仿宋"/>
          <w:sz w:val="32"/>
          <w:szCs w:val="32"/>
        </w:rPr>
        <w:t>二、招生计划：</w:t>
      </w:r>
      <w:r>
        <w:rPr>
          <w:rFonts w:hint="eastAsia" w:ascii="仿宋_GB2312" w:hAnsi="仿宋" w:eastAsia="仿宋_GB2312" w:cs="仿宋"/>
          <w:sz w:val="32"/>
          <w:szCs w:val="32"/>
        </w:rPr>
        <w:t>50名</w:t>
      </w:r>
    </w:p>
    <w:p w14:paraId="39B9D5FE">
      <w:pPr>
        <w:spacing w:line="560" w:lineRule="exact"/>
        <w:ind w:firstLine="567"/>
        <w:rPr>
          <w:rFonts w:ascii="黑体" w:hAnsi="仿宋" w:eastAsia="黑体" w:cs="仿宋"/>
          <w:sz w:val="32"/>
          <w:szCs w:val="32"/>
        </w:rPr>
      </w:pPr>
      <w:r>
        <w:rPr>
          <w:rFonts w:hint="eastAsia" w:ascii="黑体" w:hAnsi="仿宋" w:eastAsia="黑体" w:cs="仿宋"/>
          <w:sz w:val="32"/>
          <w:szCs w:val="32"/>
        </w:rPr>
        <w:t>三、报名</w:t>
      </w:r>
    </w:p>
    <w:p w14:paraId="5170D58D">
      <w:pPr>
        <w:spacing w:line="560" w:lineRule="exact"/>
        <w:ind w:firstLine="567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（一）招生对象</w:t>
      </w:r>
    </w:p>
    <w:p w14:paraId="15366BCA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在我县参加中考报名，并具有南陵中学切块指标录取资格的202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32"/>
          <w:szCs w:val="32"/>
        </w:rPr>
        <w:t>年应届初中毕业生。</w:t>
      </w:r>
    </w:p>
    <w:p w14:paraId="6F54B325">
      <w:pPr>
        <w:spacing w:line="560" w:lineRule="exact"/>
        <w:ind w:firstLine="567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（二）报名办法</w:t>
      </w:r>
    </w:p>
    <w:p w14:paraId="5C1E93D7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学校推荐报名。根据学生学籍所在学校推荐，经资格审查后，确定报名及笔试对象，并由学生学籍所在学校派专人携带相关材料至南陵中学集中报名。</w:t>
      </w:r>
    </w:p>
    <w:p w14:paraId="79A78C33">
      <w:pPr>
        <w:spacing w:line="560" w:lineRule="exact"/>
        <w:ind w:firstLine="567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（三）报名材料</w:t>
      </w:r>
    </w:p>
    <w:p w14:paraId="7D1401AC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1.《南陵中学202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32"/>
          <w:szCs w:val="32"/>
        </w:rPr>
        <w:t>年自主招生报名申请表》；</w:t>
      </w:r>
    </w:p>
    <w:p w14:paraId="6F37A9C0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2.《南陵中学202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32"/>
          <w:szCs w:val="32"/>
        </w:rPr>
        <w:t>年自主招生学校推荐报名考生统计表》；</w:t>
      </w:r>
    </w:p>
    <w:p w14:paraId="3565619C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3.《南陵中学自主招生报名考生信息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汇总</w:t>
      </w:r>
      <w:r>
        <w:rPr>
          <w:rFonts w:hint="eastAsia" w:ascii="仿宋_GB2312" w:hAnsi="仿宋" w:eastAsia="仿宋_GB2312" w:cs="仿宋"/>
          <w:sz w:val="32"/>
          <w:szCs w:val="32"/>
        </w:rPr>
        <w:t>表》；</w:t>
      </w:r>
    </w:p>
    <w:p w14:paraId="78716332">
      <w:pPr>
        <w:spacing w:line="560" w:lineRule="exact"/>
        <w:ind w:firstLine="567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2"/>
          <w:szCs w:val="32"/>
        </w:rPr>
        <w:t>.3张1寸同底版免冠近照；</w:t>
      </w:r>
    </w:p>
    <w:p w14:paraId="5386B459">
      <w:pPr>
        <w:spacing w:line="560" w:lineRule="exact"/>
        <w:ind w:firstLine="567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32"/>
          <w:szCs w:val="32"/>
        </w:rPr>
        <w:t>.经学校审核的初三最近两次模拟考试成绩统计表或相关证明。</w:t>
      </w:r>
    </w:p>
    <w:p w14:paraId="19C4F52B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以上材料在报名时查验原件，留存复印件。</w:t>
      </w:r>
    </w:p>
    <w:p w14:paraId="661C4098">
      <w:pPr>
        <w:spacing w:line="560" w:lineRule="exact"/>
        <w:ind w:firstLine="567"/>
        <w:rPr>
          <w:rFonts w:hint="default" w:ascii="仿宋_GB2312" w:hAnsi="仿宋" w:eastAsia="仿宋_GB2312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（四）报名时间：</w:t>
      </w:r>
      <w:r>
        <w:rPr>
          <w:rFonts w:hint="eastAsia" w:ascii="仿宋_GB2312" w:hAnsi="仿宋" w:eastAsia="仿宋_GB2312" w:cs="仿宋"/>
          <w:b w:val="0"/>
          <w:bCs/>
          <w:sz w:val="32"/>
          <w:szCs w:val="32"/>
          <w:lang w:val="en-US" w:eastAsia="zh-CN"/>
        </w:rPr>
        <w:t>6月18日-19日</w:t>
      </w:r>
    </w:p>
    <w:p w14:paraId="3821B4E2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（五）报名地点：</w:t>
      </w:r>
      <w:r>
        <w:rPr>
          <w:rFonts w:hint="eastAsia" w:ascii="仿宋_GB2312" w:hAnsi="仿宋" w:eastAsia="仿宋_GB2312" w:cs="仿宋"/>
          <w:sz w:val="32"/>
          <w:szCs w:val="32"/>
        </w:rPr>
        <w:t>南陵中学教务处（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知行</w:t>
      </w:r>
      <w:r>
        <w:rPr>
          <w:rFonts w:hint="eastAsia" w:ascii="仿宋_GB2312" w:hAnsi="仿宋" w:eastAsia="仿宋_GB2312" w:cs="仿宋"/>
          <w:sz w:val="32"/>
          <w:szCs w:val="32"/>
        </w:rPr>
        <w:t>楼10楼）</w:t>
      </w:r>
    </w:p>
    <w:p w14:paraId="04FD059E">
      <w:pPr>
        <w:spacing w:line="560" w:lineRule="exact"/>
        <w:ind w:firstLine="567"/>
        <w:rPr>
          <w:rFonts w:ascii="黑体" w:hAnsi="仿宋" w:eastAsia="黑体" w:cs="仿宋"/>
          <w:sz w:val="32"/>
          <w:szCs w:val="32"/>
        </w:rPr>
      </w:pPr>
      <w:r>
        <w:rPr>
          <w:rFonts w:hint="eastAsia" w:ascii="黑体" w:hAnsi="仿宋" w:eastAsia="黑体" w:cs="仿宋"/>
          <w:sz w:val="32"/>
          <w:szCs w:val="32"/>
        </w:rPr>
        <w:t>四、考试</w:t>
      </w:r>
    </w:p>
    <w:p w14:paraId="37505E65">
      <w:pPr>
        <w:spacing w:line="560" w:lineRule="exact"/>
        <w:ind w:firstLine="567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（一）考试科目</w:t>
      </w:r>
    </w:p>
    <w:p w14:paraId="0D9682D3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人文素养200分，其中语文100分（作文40分），英语100分（不含听力）；科学素养300分，其中数学150分，物理100分，化学50分。</w:t>
      </w:r>
    </w:p>
    <w:p w14:paraId="526DA31C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（二）考试时间：</w:t>
      </w:r>
      <w:r>
        <w:rPr>
          <w:rFonts w:hint="eastAsia" w:ascii="仿宋_GB2312" w:hAnsi="仿宋" w:eastAsia="仿宋_GB2312" w:cs="仿宋"/>
          <w:sz w:val="32"/>
          <w:szCs w:val="32"/>
        </w:rPr>
        <w:t>6月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25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日 </w:t>
      </w:r>
    </w:p>
    <w:p w14:paraId="01362B25">
      <w:pPr>
        <w:spacing w:line="560" w:lineRule="exact"/>
        <w:ind w:firstLine="472" w:firstLineChars="147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（三）考试日程</w:t>
      </w:r>
    </w:p>
    <w:p w14:paraId="210507FF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上午： 7：30—9：10  语文</w:t>
      </w:r>
    </w:p>
    <w:p w14:paraId="14723840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9：30—11：30 数学</w:t>
      </w:r>
    </w:p>
    <w:p w14:paraId="0B0F726B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下午： 1：30—3：10  英语</w:t>
      </w:r>
    </w:p>
    <w:p w14:paraId="31E81CE2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3：30—5：30  理化</w:t>
      </w:r>
    </w:p>
    <w:p w14:paraId="25FED29B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（四）考试地点：</w:t>
      </w:r>
      <w:r>
        <w:rPr>
          <w:rFonts w:hint="eastAsia" w:ascii="仿宋_GB2312" w:hAnsi="仿宋" w:eastAsia="仿宋_GB2312" w:cs="仿宋"/>
          <w:sz w:val="32"/>
          <w:szCs w:val="32"/>
        </w:rPr>
        <w:t>南陵中学</w:t>
      </w:r>
    </w:p>
    <w:p w14:paraId="63588E16">
      <w:pPr>
        <w:spacing w:line="560" w:lineRule="exact"/>
        <w:ind w:firstLine="567"/>
        <w:rPr>
          <w:rFonts w:ascii="黑体" w:hAnsi="仿宋" w:eastAsia="黑体" w:cs="仿宋"/>
          <w:sz w:val="32"/>
          <w:szCs w:val="32"/>
        </w:rPr>
      </w:pPr>
      <w:r>
        <w:rPr>
          <w:rFonts w:hint="eastAsia" w:ascii="黑体" w:hAnsi="仿宋" w:eastAsia="黑体" w:cs="仿宋"/>
          <w:sz w:val="32"/>
          <w:szCs w:val="32"/>
        </w:rPr>
        <w:t>五、录取</w:t>
      </w:r>
    </w:p>
    <w:p w14:paraId="4E90BA74">
      <w:pPr>
        <w:spacing w:line="560" w:lineRule="exact"/>
        <w:ind w:firstLine="567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（一）录取程序</w:t>
      </w:r>
    </w:p>
    <w:p w14:paraId="2043749D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首先根据自主招生考试五门学科成绩总分，按招生计划1：2的比例由高分到低分确定前100名（最后一名如有并列，按科学素养总分由高到低进行确定；若再有并列，则按数学、物理、化学单科成绩依次由高到低进行确定）。然后依据自主招生考试科学素养总分由高分到低分择优录取前50名（最后一名如有并列，按数学、物理、化学成绩由高到低依次录取）。</w:t>
      </w:r>
    </w:p>
    <w:p w14:paraId="2A177AFA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经公示无异议后确定拟录取名单，报市、县教育招生部门审批。</w:t>
      </w:r>
    </w:p>
    <w:p w14:paraId="5D9CA8E5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（二）各校拟录取南陵中学自主招生的考生，统一填报南陵中学志愿。</w:t>
      </w:r>
    </w:p>
    <w:p w14:paraId="3C39A1CE">
      <w:pPr>
        <w:spacing w:line="560" w:lineRule="exact"/>
        <w:ind w:firstLine="567"/>
        <w:rPr>
          <w:rFonts w:ascii="黑体" w:hAnsi="仿宋" w:eastAsia="黑体" w:cs="仿宋"/>
          <w:sz w:val="32"/>
          <w:szCs w:val="32"/>
        </w:rPr>
      </w:pPr>
      <w:r>
        <w:rPr>
          <w:rFonts w:hint="eastAsia" w:ascii="黑体" w:hAnsi="仿宋" w:eastAsia="黑体" w:cs="仿宋"/>
          <w:sz w:val="32"/>
          <w:szCs w:val="32"/>
        </w:rPr>
        <w:t>六、学籍、教学管理</w:t>
      </w:r>
    </w:p>
    <w:p w14:paraId="21C42E59">
      <w:pPr>
        <w:spacing w:line="560" w:lineRule="exact"/>
        <w:ind w:firstLine="567"/>
        <w:rPr>
          <w:rFonts w:hint="eastAsia" w:ascii="仿宋_GB2312" w:hAnsi="仿宋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（一）自主招生正式录取的学生，统一建立普通高中学籍，并根据学情特点编班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。</w:t>
      </w:r>
    </w:p>
    <w:p w14:paraId="3DDA25A0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二</w:t>
      </w:r>
      <w:r>
        <w:rPr>
          <w:rFonts w:hint="eastAsia" w:ascii="仿宋_GB2312" w:hAnsi="仿宋" w:eastAsia="仿宋_GB2312" w:cs="仿宋"/>
          <w:sz w:val="32"/>
          <w:szCs w:val="32"/>
        </w:rPr>
        <w:t>）自主招生学生均按统招生的收费标准进行收费，对家庭特别困难的学生，学校按照国家有关政策和学校内部管理规定给予适当减免。</w:t>
      </w:r>
    </w:p>
    <w:p w14:paraId="409106A4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以上所有工作均在市、县教育局和县纪委驻教育局纪检监察组全程指导、监督下进行。</w:t>
      </w:r>
    </w:p>
    <w:p w14:paraId="49254DD4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</w:p>
    <w:p w14:paraId="13D1F390"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</w:p>
    <w:p w14:paraId="36A13643">
      <w:pPr>
        <w:spacing w:line="560" w:lineRule="exact"/>
        <w:ind w:firstLine="4880" w:firstLineChars="1525"/>
        <w:jc w:val="righ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安徽省南陵中学</w:t>
      </w:r>
    </w:p>
    <w:p w14:paraId="6EC9F841">
      <w:pPr>
        <w:spacing w:line="560" w:lineRule="exact"/>
        <w:ind w:firstLine="5200" w:firstLineChars="1625"/>
        <w:jc w:val="right"/>
        <w:rPr>
          <w:rFonts w:hint="default" w:eastAsia="仿宋_GB2312"/>
          <w:lang w:val="en-US" w:eastAsia="zh-CN"/>
        </w:rPr>
      </w:pPr>
      <w:r>
        <w:rPr>
          <w:rFonts w:ascii="仿宋_GB2312" w:hAnsi="仿宋" w:eastAsia="仿宋_GB2312" w:cs="仿宋"/>
          <w:sz w:val="32"/>
          <w:szCs w:val="32"/>
        </w:rPr>
        <w:t>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</w:t>
      </w:r>
      <w:r>
        <w:rPr>
          <w:rFonts w:ascii="仿宋_GB2312" w:hAnsi="仿宋" w:eastAsia="仿宋_GB2312" w:cs="仿宋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6</w:t>
      </w:r>
      <w:r>
        <w:rPr>
          <w:rFonts w:ascii="仿宋_GB2312" w:hAnsi="仿宋" w:eastAsia="仿宋_GB2312" w:cs="仿宋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11日</w:t>
      </w:r>
    </w:p>
    <w:p w14:paraId="2B90E241"/>
    <w:p w14:paraId="3C038992"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DCAEA7"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jZDA5ZTcwNTFhYTQ5M2Y2NjUzNmI1NjRmMGIwNDAifQ=="/>
  </w:docVars>
  <w:rsids>
    <w:rsidRoot w:val="75F216E2"/>
    <w:rsid w:val="2ABB63C1"/>
    <w:rsid w:val="73793FED"/>
    <w:rsid w:val="75F2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903</Words>
  <Characters>956</Characters>
  <Lines>0</Lines>
  <Paragraphs>0</Paragraphs>
  <TotalTime>4</TotalTime>
  <ScaleCrop>false</ScaleCrop>
  <LinksUpToDate>false</LinksUpToDate>
  <CharactersWithSpaces>980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2024-04-24T07:09:00Z</dcterms:created>
  <dc:creator>徐尚志</dc:creator>
  <cp:lastModifiedBy>Administrator</cp:lastModifiedBy>
  <dcterms:modified xsi:type="dcterms:W3CDTF">2025-06-11T02:57:19Z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08611439DF614FDFB6D87D9FF8C18947_13</vt:lpwstr>
  </property>
  <property fmtid="{D5CDD505-2E9C-101B-9397-08002B2CF9AE}" pid="4" name="KSOTemplateDocerSaveRecord">
    <vt:lpwstr>eyJoZGlkIjoiNWY4NWU2NzIzYTRlNWQ0ZThiODkzYTViMDdlMjg2ODYifQ==</vt:lpwstr>
  </property>
</Properties>
</file>