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特殊专业人才放宽年龄报名条件和程序</w:t>
      </w: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一、专业范围和遴选条件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（一）原则上不超过28周岁（1995年9月1日以后出生）；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（二）相应专业操作岗位3年以上工作经历；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二、审批程序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（一）个人申请。</w:t>
      </w:r>
      <w:r>
        <w:rPr>
          <w:rFonts w:ascii="Times New Roman" w:hAnsi="Times New Roman" w:eastAsia="方正仿宋_GBK" w:cs="Times New Roman"/>
          <w:sz w:val="32"/>
          <w:szCs w:val="32"/>
        </w:rPr>
        <w:t>报名对象向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新疆维吾尔自治区</w:t>
      </w:r>
      <w:r>
        <w:rPr>
          <w:rFonts w:ascii="Times New Roman" w:hAnsi="Times New Roman" w:eastAsia="方正仿宋_GBK" w:cs="Times New Roman"/>
          <w:sz w:val="32"/>
          <w:szCs w:val="32"/>
        </w:rPr>
        <w:t>消防员招录工作办公室提交书面申请，提供本人资格资质证书原件、工作经历等相关证明材料。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（二）组织推荐。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新疆维吾尔自治区</w:t>
      </w:r>
      <w:r>
        <w:rPr>
          <w:rFonts w:ascii="Times New Roman" w:hAnsi="Times New Roman" w:eastAsia="方正仿宋_GBK" w:cs="Times New Roman"/>
          <w:sz w:val="32"/>
          <w:szCs w:val="32"/>
        </w:rPr>
        <w:t>消防员招录工作办公室组织资格审核、专业技能测试，公示无异议后报国家综合性消防救援队伍消防员招录工作办公室。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（三）审批报名。</w:t>
      </w:r>
      <w:r>
        <w:rPr>
          <w:rFonts w:ascii="Times New Roman" w:hAnsi="Times New Roman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（四）专项考核。</w:t>
      </w:r>
      <w:r>
        <w:rPr>
          <w:rFonts w:ascii="Times New Roman" w:hAnsi="Times New Roman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  <w:bookmarkStart w:id="0" w:name="_GoBack"/>
      <w:bookmarkEnd w:id="0"/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1A6C55-AAD0-4744-A286-D97AAFF5E3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0F1E702-1C7C-40EC-A760-5D0E55B46F7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E835438-1082-4314-AC6C-23F198E7B363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3B4E784A-E76C-433F-9720-2FF3347CD30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CFDF65C-95E4-4964-AC15-00B0E337A0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A457B70-230D-4D5E-BF4D-71E5E4046E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wMjVmYjY3N2E2ZmY4MDhkNTIyNTk3MjEzYzZlZjg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097F2719"/>
    <w:rsid w:val="107F06CD"/>
    <w:rsid w:val="177C5A3F"/>
    <w:rsid w:val="1AEC4C23"/>
    <w:rsid w:val="2C704FEF"/>
    <w:rsid w:val="2CFD22C2"/>
    <w:rsid w:val="545C3EDE"/>
    <w:rsid w:val="5A805466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0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晴天</cp:lastModifiedBy>
  <cp:lastPrinted>2024-06-17T03:30:00Z</cp:lastPrinted>
  <dcterms:modified xsi:type="dcterms:W3CDTF">2024-07-04T13:46:07Z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A38001108FC94B3A8F99E0DFB5FCFA4F</vt:lpwstr>
  </property>
</Properties>
</file>