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5E6FD">
      <w:pPr>
        <w:ind w:right="64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：</w:t>
      </w:r>
    </w:p>
    <w:p w14:paraId="5D0067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第六师五家渠市</w:t>
      </w:r>
    </w:p>
    <w:p w14:paraId="20B12B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专职人民调解员选任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color="auto" w:fill="FFFFFF"/>
        </w:rPr>
        <w:t>表</w:t>
      </w:r>
    </w:p>
    <w:tbl>
      <w:tblPr>
        <w:tblStyle w:val="3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0"/>
        <w:gridCol w:w="998"/>
        <w:gridCol w:w="468"/>
        <w:gridCol w:w="541"/>
        <w:gridCol w:w="927"/>
        <w:gridCol w:w="26"/>
        <w:gridCol w:w="1310"/>
        <w:gridCol w:w="1600"/>
        <w:gridCol w:w="296"/>
        <w:gridCol w:w="1928"/>
        <w:gridCol w:w="261"/>
      </w:tblGrid>
      <w:tr w14:paraId="0508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641" w:type="dxa"/>
            <w:noWrap w:val="0"/>
            <w:vAlign w:val="center"/>
          </w:tcPr>
          <w:p w14:paraId="7C4B5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355D6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 w14:paraId="60548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927" w:type="dxa"/>
            <w:noWrap w:val="0"/>
            <w:vAlign w:val="center"/>
          </w:tcPr>
          <w:p w14:paraId="23C0D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28EE2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740B7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189" w:type="dxa"/>
            <w:gridSpan w:val="2"/>
            <w:vMerge w:val="restart"/>
            <w:noWrap w:val="0"/>
            <w:vAlign w:val="center"/>
          </w:tcPr>
          <w:p w14:paraId="553EF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  <w:t>贴</w:t>
            </w:r>
          </w:p>
          <w:p w14:paraId="37346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  <w:t>相</w:t>
            </w:r>
          </w:p>
          <w:p w14:paraId="76A74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  <w:t>片</w:t>
            </w:r>
          </w:p>
        </w:tc>
      </w:tr>
      <w:tr w14:paraId="7536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41" w:type="dxa"/>
            <w:noWrap w:val="0"/>
            <w:vAlign w:val="center"/>
          </w:tcPr>
          <w:p w14:paraId="636F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3897B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 w14:paraId="7E950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927" w:type="dxa"/>
            <w:noWrap w:val="0"/>
            <w:vAlign w:val="center"/>
          </w:tcPr>
          <w:p w14:paraId="6146A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6F70E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5324E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189" w:type="dxa"/>
            <w:gridSpan w:val="2"/>
            <w:vMerge w:val="continue"/>
            <w:noWrap w:val="0"/>
            <w:vAlign w:val="center"/>
          </w:tcPr>
          <w:p w14:paraId="2C91C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784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641" w:type="dxa"/>
            <w:noWrap w:val="0"/>
            <w:vAlign w:val="center"/>
          </w:tcPr>
          <w:p w14:paraId="140AE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12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3084" w:type="dxa"/>
            <w:gridSpan w:val="5"/>
            <w:noWrap w:val="0"/>
            <w:vAlign w:val="center"/>
          </w:tcPr>
          <w:p w14:paraId="173A8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 xml:space="preserve">    省     市（县）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6C378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3B3CB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189" w:type="dxa"/>
            <w:gridSpan w:val="2"/>
            <w:vMerge w:val="continue"/>
            <w:noWrap w:val="0"/>
            <w:vAlign w:val="center"/>
          </w:tcPr>
          <w:p w14:paraId="1C76C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33D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641" w:type="dxa"/>
            <w:noWrap w:val="0"/>
            <w:vAlign w:val="center"/>
          </w:tcPr>
          <w:p w14:paraId="2F9D5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84" w:type="dxa"/>
            <w:gridSpan w:val="5"/>
            <w:noWrap w:val="0"/>
            <w:vAlign w:val="center"/>
          </w:tcPr>
          <w:p w14:paraId="7DEC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46AD1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04096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kern w:val="0"/>
                <w:sz w:val="28"/>
                <w:szCs w:val="28"/>
              </w:rPr>
              <w:t> </w:t>
            </w:r>
          </w:p>
        </w:tc>
        <w:tc>
          <w:tcPr>
            <w:tcW w:w="2189" w:type="dxa"/>
            <w:gridSpan w:val="2"/>
            <w:vMerge w:val="continue"/>
            <w:noWrap w:val="0"/>
            <w:vAlign w:val="center"/>
          </w:tcPr>
          <w:p w14:paraId="07A08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A15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641" w:type="dxa"/>
            <w:noWrap w:val="0"/>
            <w:vAlign w:val="center"/>
          </w:tcPr>
          <w:p w14:paraId="0C51C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084" w:type="dxa"/>
            <w:gridSpan w:val="5"/>
            <w:noWrap w:val="0"/>
            <w:vAlign w:val="center"/>
          </w:tcPr>
          <w:p w14:paraId="6E16B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21C75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63A1B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kern w:val="0"/>
                <w:sz w:val="30"/>
                <w:szCs w:val="30"/>
              </w:rPr>
              <w:t> </w:t>
            </w:r>
          </w:p>
        </w:tc>
        <w:tc>
          <w:tcPr>
            <w:tcW w:w="2189" w:type="dxa"/>
            <w:gridSpan w:val="2"/>
            <w:vMerge w:val="continue"/>
            <w:noWrap w:val="0"/>
            <w:vAlign w:val="center"/>
          </w:tcPr>
          <w:p w14:paraId="31225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990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641" w:type="dxa"/>
            <w:noWrap w:val="0"/>
            <w:vAlign w:val="center"/>
          </w:tcPr>
          <w:p w14:paraId="5F50C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084" w:type="dxa"/>
            <w:gridSpan w:val="5"/>
            <w:noWrap w:val="0"/>
            <w:vAlign w:val="center"/>
          </w:tcPr>
          <w:p w14:paraId="52E9E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1370E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4085" w:type="dxa"/>
            <w:gridSpan w:val="4"/>
            <w:noWrap w:val="0"/>
            <w:vAlign w:val="center"/>
          </w:tcPr>
          <w:p w14:paraId="41D1E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070E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41" w:type="dxa"/>
            <w:noWrap w:val="0"/>
            <w:vAlign w:val="center"/>
          </w:tcPr>
          <w:p w14:paraId="620D3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084" w:type="dxa"/>
            <w:gridSpan w:val="5"/>
            <w:noWrap w:val="0"/>
            <w:vAlign w:val="center"/>
          </w:tcPr>
          <w:p w14:paraId="6C8D0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4691B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4085" w:type="dxa"/>
            <w:gridSpan w:val="4"/>
            <w:noWrap w:val="0"/>
            <w:vAlign w:val="center"/>
          </w:tcPr>
          <w:p w14:paraId="06EDE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0748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641" w:type="dxa"/>
            <w:noWrap w:val="0"/>
            <w:vAlign w:val="center"/>
          </w:tcPr>
          <w:p w14:paraId="788C8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退休前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84" w:type="dxa"/>
            <w:gridSpan w:val="5"/>
            <w:noWrap w:val="0"/>
            <w:vAlign w:val="center"/>
          </w:tcPr>
          <w:p w14:paraId="74A13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2E088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4085" w:type="dxa"/>
            <w:gridSpan w:val="4"/>
            <w:noWrap w:val="0"/>
            <w:vAlign w:val="center"/>
          </w:tcPr>
          <w:p w14:paraId="2FDBF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15A8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641" w:type="dxa"/>
            <w:noWrap w:val="0"/>
            <w:vAlign w:val="center"/>
          </w:tcPr>
          <w:p w14:paraId="0BAC7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选任意向</w:t>
            </w:r>
          </w:p>
        </w:tc>
        <w:tc>
          <w:tcPr>
            <w:tcW w:w="8505" w:type="dxa"/>
            <w:gridSpan w:val="11"/>
            <w:noWrap w:val="0"/>
            <w:vAlign w:val="center"/>
          </w:tcPr>
          <w:p w14:paraId="3ECFF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_________________矛盾纠纷联合调解中心</w:t>
            </w:r>
          </w:p>
        </w:tc>
      </w:tr>
      <w:tr w14:paraId="1EB4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8" w:hRule="atLeast"/>
          <w:jc w:val="center"/>
        </w:trPr>
        <w:tc>
          <w:tcPr>
            <w:tcW w:w="1641" w:type="dxa"/>
            <w:noWrap w:val="0"/>
            <w:vAlign w:val="center"/>
          </w:tcPr>
          <w:p w14:paraId="664F2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学习、工作经历</w:t>
            </w:r>
          </w:p>
          <w:p w14:paraId="7827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（何年何月至何年何月在何地、何单位工作、任何职，从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开始，按时间先后顺序填写）</w:t>
            </w:r>
          </w:p>
        </w:tc>
        <w:tc>
          <w:tcPr>
            <w:tcW w:w="8505" w:type="dxa"/>
            <w:gridSpan w:val="11"/>
            <w:noWrap w:val="0"/>
            <w:vAlign w:val="center"/>
          </w:tcPr>
          <w:p w14:paraId="4A1E7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821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600" w:hRule="atLeast"/>
          <w:jc w:val="center"/>
        </w:trPr>
        <w:tc>
          <w:tcPr>
            <w:tcW w:w="1791" w:type="dxa"/>
            <w:gridSpan w:val="2"/>
            <w:vMerge w:val="restart"/>
            <w:noWrap w:val="0"/>
            <w:vAlign w:val="center"/>
          </w:tcPr>
          <w:p w14:paraId="18D5D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68A72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94" w:type="dxa"/>
            <w:gridSpan w:val="3"/>
            <w:noWrap w:val="0"/>
            <w:vAlign w:val="center"/>
          </w:tcPr>
          <w:p w14:paraId="79E8A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 w14:paraId="7A650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 w14:paraId="1E050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</w:tr>
      <w:tr w14:paraId="0B4C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615" w:hRule="atLeast"/>
          <w:jc w:val="center"/>
        </w:trPr>
        <w:tc>
          <w:tcPr>
            <w:tcW w:w="1791" w:type="dxa"/>
            <w:gridSpan w:val="2"/>
            <w:vMerge w:val="continue"/>
            <w:noWrap w:val="0"/>
            <w:vAlign w:val="center"/>
          </w:tcPr>
          <w:p w14:paraId="36E6D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1C821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gridSpan w:val="3"/>
            <w:noWrap w:val="0"/>
            <w:vAlign w:val="center"/>
          </w:tcPr>
          <w:p w14:paraId="14099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 w14:paraId="660CB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 w14:paraId="2177A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76D3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473" w:hRule="atLeast"/>
          <w:jc w:val="center"/>
        </w:trPr>
        <w:tc>
          <w:tcPr>
            <w:tcW w:w="1791" w:type="dxa"/>
            <w:gridSpan w:val="2"/>
            <w:vMerge w:val="continue"/>
            <w:noWrap w:val="0"/>
            <w:vAlign w:val="center"/>
          </w:tcPr>
          <w:p w14:paraId="2CC86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3789B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 w14:paraId="39D85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0098E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 w14:paraId="28751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BD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450" w:hRule="atLeast"/>
          <w:jc w:val="center"/>
        </w:trPr>
        <w:tc>
          <w:tcPr>
            <w:tcW w:w="1791" w:type="dxa"/>
            <w:gridSpan w:val="2"/>
            <w:vMerge w:val="continue"/>
            <w:noWrap w:val="0"/>
            <w:vAlign w:val="center"/>
          </w:tcPr>
          <w:p w14:paraId="6B63C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0E3A9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 w14:paraId="0E1D5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3DF62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 w14:paraId="2D05A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74E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516" w:hRule="atLeast"/>
          <w:jc w:val="center"/>
        </w:trPr>
        <w:tc>
          <w:tcPr>
            <w:tcW w:w="1791" w:type="dxa"/>
            <w:gridSpan w:val="2"/>
            <w:vMerge w:val="continue"/>
            <w:noWrap w:val="0"/>
            <w:vAlign w:val="center"/>
          </w:tcPr>
          <w:p w14:paraId="24A71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2456D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 w14:paraId="13762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395D9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 w14:paraId="71273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D78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450" w:hRule="atLeast"/>
          <w:jc w:val="center"/>
        </w:trPr>
        <w:tc>
          <w:tcPr>
            <w:tcW w:w="1791" w:type="dxa"/>
            <w:gridSpan w:val="2"/>
            <w:vMerge w:val="continue"/>
            <w:noWrap w:val="0"/>
            <w:vAlign w:val="center"/>
          </w:tcPr>
          <w:p w14:paraId="6C4CC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15C7A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 w14:paraId="25B8D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724FC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 w14:paraId="6F63D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EC1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420" w:hRule="atLeast"/>
          <w:jc w:val="center"/>
        </w:trPr>
        <w:tc>
          <w:tcPr>
            <w:tcW w:w="1791" w:type="dxa"/>
            <w:gridSpan w:val="2"/>
            <w:vMerge w:val="continue"/>
            <w:noWrap w:val="0"/>
            <w:vAlign w:val="center"/>
          </w:tcPr>
          <w:p w14:paraId="206A1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7B586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 w14:paraId="558FA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4B7C6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 w14:paraId="332A7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F77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1033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5531C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有何特长及</w:t>
            </w:r>
          </w:p>
          <w:p w14:paraId="2F95C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突出业绩</w:t>
            </w:r>
          </w:p>
        </w:tc>
        <w:tc>
          <w:tcPr>
            <w:tcW w:w="8094" w:type="dxa"/>
            <w:gridSpan w:val="9"/>
            <w:noWrap w:val="0"/>
            <w:vAlign w:val="center"/>
          </w:tcPr>
          <w:p w14:paraId="00568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54DE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1317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7ED48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 奖  惩 </w:t>
            </w:r>
          </w:p>
          <w:p w14:paraId="33DF2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情  况 </w:t>
            </w:r>
          </w:p>
        </w:tc>
        <w:tc>
          <w:tcPr>
            <w:tcW w:w="8094" w:type="dxa"/>
            <w:gridSpan w:val="9"/>
            <w:noWrap w:val="0"/>
            <w:vAlign w:val="center"/>
          </w:tcPr>
          <w:p w14:paraId="11060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67DB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4336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2F195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  审  核 </w:t>
            </w:r>
          </w:p>
          <w:p w14:paraId="2482D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8094" w:type="dxa"/>
            <w:gridSpan w:val="9"/>
            <w:noWrap w:val="0"/>
            <w:vAlign w:val="center"/>
          </w:tcPr>
          <w:p w14:paraId="66E94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6F36836B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4A5D8EB7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321AD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43E47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1D3B8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4842E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337B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1079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 w14:paraId="7675D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094" w:type="dxa"/>
            <w:gridSpan w:val="9"/>
            <w:noWrap w:val="0"/>
            <w:vAlign w:val="center"/>
          </w:tcPr>
          <w:p w14:paraId="2A6D5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601C9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</w:rPr>
      </w:pPr>
      <w:r>
        <w:rPr>
          <w:rFonts w:hint="default" w:ascii="Times New Roman" w:hAnsi="Times New Roman" w:eastAsia="楷体_GB2312" w:cs="Times New Roman"/>
          <w:color w:val="000000"/>
          <w:kern w:val="0"/>
        </w:rPr>
        <w:t>说明：1、此表</w:t>
      </w:r>
      <w:r>
        <w:rPr>
          <w:rFonts w:hint="default" w:ascii="Times New Roman" w:hAnsi="Times New Roman" w:eastAsia="楷体_GB2312" w:cs="Times New Roman"/>
          <w:color w:val="000000"/>
          <w:kern w:val="0"/>
          <w:lang w:val="en-US" w:eastAsia="zh-CN"/>
        </w:rPr>
        <w:t>一式两份，</w:t>
      </w:r>
      <w:r>
        <w:rPr>
          <w:rFonts w:hint="default" w:ascii="Times New Roman" w:hAnsi="Times New Roman" w:eastAsia="楷体_GB2312" w:cs="Times New Roman"/>
          <w:color w:val="000000"/>
          <w:kern w:val="0"/>
        </w:rPr>
        <w:t>用</w:t>
      </w:r>
      <w:r>
        <w:rPr>
          <w:rFonts w:hint="default" w:ascii="Times New Roman" w:hAnsi="Times New Roman" w:eastAsia="楷体_GB2312" w:cs="Times New Roman"/>
          <w:color w:val="000000"/>
          <w:kern w:val="0"/>
          <w:lang w:val="en-US" w:eastAsia="zh-CN"/>
        </w:rPr>
        <w:t>黑色炭素笔或</w:t>
      </w:r>
      <w:r>
        <w:rPr>
          <w:rFonts w:hint="default" w:ascii="Times New Roman" w:hAnsi="Times New Roman" w:eastAsia="楷体_GB2312" w:cs="Times New Roman"/>
          <w:color w:val="000000"/>
          <w:kern w:val="0"/>
        </w:rPr>
        <w:t>蓝黑色钢笔填写，字迹要清楚；</w:t>
      </w:r>
    </w:p>
    <w:p w14:paraId="088097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</w:rPr>
        <w:t>2、此表须如实填写，经审核发现与事实不符的，责任自负。</w:t>
      </w:r>
    </w:p>
    <w:p w14:paraId="4CFBD411">
      <w:pPr>
        <w:jc w:val="left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61DC4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BE242A-B845-4B52-8257-41E710CB0F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C7F04BA-7A7F-4283-B5CB-9E139B0F71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2024-12-13T10:38:21Z</dcterms:created>
  <dc:creator>Administrator</dc:creator>
  <cp:lastModifiedBy>柏拉图的永恒1369017807</cp:lastModifiedBy>
  <dcterms:modified xsi:type="dcterms:W3CDTF">2024-12-13T10:39:04Z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AA05CB945B0E4C8599D46EE646E88364_12</vt:lpwstr>
  </property>
</Properties>
</file>