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2023年师市市区义务教育学校随机派位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双（多）胞胎子女捆绑派位申请表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3"/>
        <w:gridCol w:w="546"/>
        <w:gridCol w:w="1013"/>
        <w:gridCol w:w="1417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双（多）胞胎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子女信息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517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17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父母姓名及联系电话</w:t>
            </w: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父亲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母亲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274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户籍地址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180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家长捆绑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派位申请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意 见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ind w:firstLine="573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本人申请双（多）胞胎子女能进入到同一所学校就读，请教育行政部门在实行随机派位时，能对本人双（多）胞胎子女实行捆绑派位。</w:t>
            </w:r>
          </w:p>
          <w:p>
            <w:pPr>
              <w:adjustRightInd w:val="0"/>
              <w:snapToGrid w:val="0"/>
              <w:spacing w:line="560" w:lineRule="exact"/>
              <w:ind w:firstLine="573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本人自愿以双（多）胞胎中的（姓名）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，（身份证号）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</w:rPr>
              <w:t>　　　　　　　　　　　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为依据参加派位，其他同胞子女认可其最终派位结果入学。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家长签字：      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年　　月　　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24"/>
        </w:rPr>
        <w:t>注：①本表仅限同一父母所生的双（多）胞胎子女申请派位使用；②申请捆绑派位到同一所学校。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ZlNTcwMThlZjQxNWZkZjIwZDIwN2ZmMmFhNDIifQ=="/>
  </w:docVars>
  <w:rsids>
    <w:rsidRoot w:val="00000000"/>
    <w:rsid w:val="7F7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2023-07-15T09:50:10Z</dcterms:created>
  <dc:creator>Administrator</dc:creator>
  <cp:lastModifiedBy>周国福</cp:lastModifiedBy>
  <dcterms:modified xsi:type="dcterms:W3CDTF">2023-07-15T09:50:13Z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AF14342B6A5D4B018D5DF8D4B40A0EF3_12</vt:lpwstr>
  </property>
</Properties>
</file>