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30636">
      <w:pPr>
        <w:spacing w:line="360" w:lineRule="exact"/>
        <w:rPr>
          <w:rFonts w:ascii="黑体" w:hAnsi="黑体" w:eastAsia="黑体" w:cs="黑体"/>
          <w:sz w:val="32"/>
          <w:szCs w:val="32"/>
        </w:rPr>
      </w:pPr>
      <w:r>
        <w:rPr>
          <w:rFonts w:hint="eastAsia" w:ascii="黑体" w:hAnsi="黑体" w:eastAsia="黑体" w:cs="黑体"/>
          <w:sz w:val="32"/>
          <w:szCs w:val="32"/>
        </w:rPr>
        <w:t xml:space="preserve">附件 2    </w:t>
      </w:r>
    </w:p>
    <w:p w14:paraId="49D23525">
      <w:pPr>
        <w:pStyle w:val="4"/>
        <w:spacing w:before="0" w:after="0" w:line="520" w:lineRule="exact"/>
        <w:rPr>
          <w:rFonts w:ascii="方正小标宋简体" w:hAnsi="方正小标宋简体" w:eastAsia="方正小标宋简体" w:cs="方正小标宋简体"/>
          <w:bCs w:val="0"/>
          <w:color w:val="000000"/>
        </w:rPr>
      </w:pPr>
      <w:r>
        <w:rPr>
          <w:rFonts w:hint="eastAsia" w:ascii="STZhongsong" w:hAnsi="STZhongsong" w:eastAsia="STZhongsong" w:cs="STZhongsong"/>
          <w:bCs w:val="0"/>
          <w:color w:val="000000"/>
        </w:rPr>
        <w:t xml:space="preserve"> </w:t>
      </w:r>
      <w:r>
        <w:rPr>
          <w:rFonts w:hint="eastAsia" w:ascii="方正小标宋简体" w:hAnsi="方正小标宋简体" w:eastAsia="方正小标宋简体" w:cs="方正小标宋简体"/>
          <w:bCs w:val="0"/>
          <w:color w:val="000000"/>
        </w:rPr>
        <w:t>湖北省普通高中学业水平合格性考试残疾考生</w:t>
      </w:r>
    </w:p>
    <w:p w14:paraId="18CE0797">
      <w:pPr>
        <w:pStyle w:val="4"/>
        <w:spacing w:before="0" w:after="0" w:line="520" w:lineRule="exact"/>
        <w:rPr>
          <w:rFonts w:ascii="方正小标宋简体" w:hAnsi="方正小标宋简体" w:eastAsia="方正小标宋简体" w:cs="方正小标宋简体"/>
          <w:bCs w:val="0"/>
          <w:color w:val="000000"/>
        </w:rPr>
      </w:pPr>
      <w:r>
        <w:rPr>
          <w:rFonts w:hint="eastAsia" w:ascii="方正小标宋简体" w:hAnsi="方正小标宋简体" w:eastAsia="方正小标宋简体" w:cs="方正小标宋简体"/>
          <w:bCs w:val="0"/>
          <w:color w:val="000000"/>
        </w:rPr>
        <w:t>考试合理便利服务申请表</w:t>
      </w:r>
    </w:p>
    <w:p w14:paraId="5C957F12">
      <w:pPr>
        <w:rPr>
          <w:rFonts w:ascii="宋体"/>
          <w:color w:val="000000"/>
          <w:sz w:val="24"/>
        </w:rPr>
      </w:pPr>
    </w:p>
    <w:p w14:paraId="137A89B2">
      <w:pPr>
        <w:rPr>
          <w:rFonts w:ascii="宋体" w:hAnsi="宋体"/>
          <w:b/>
          <w:color w:val="000000"/>
          <w:szCs w:val="21"/>
        </w:rPr>
      </w:pPr>
      <w:r>
        <w:rPr>
          <w:rFonts w:hint="eastAsia" w:ascii="宋体" w:hAnsi="宋体" w:cs="宋体"/>
          <w:b/>
          <w:color w:val="000000"/>
          <w:sz w:val="24"/>
        </w:rPr>
        <w:t xml:space="preserve">市（州） </w:t>
      </w:r>
      <w:r>
        <w:rPr>
          <w:rFonts w:ascii="宋体" w:hAnsi="宋体" w:cs="宋体"/>
          <w:b/>
          <w:color w:val="000000"/>
          <w:sz w:val="24"/>
          <w:u w:val="single"/>
        </w:rPr>
        <w:t xml:space="preserve">           </w:t>
      </w:r>
      <w:r>
        <w:rPr>
          <w:rFonts w:hint="eastAsia" w:ascii="宋体" w:hAnsi="宋体" w:cs="宋体"/>
          <w:b/>
          <w:color w:val="000000"/>
          <w:sz w:val="24"/>
          <w:u w:val="single"/>
        </w:rPr>
        <w:t xml:space="preserve">  </w:t>
      </w:r>
      <w:r>
        <w:rPr>
          <w:rFonts w:hint="eastAsia" w:ascii="宋体" w:hAnsi="宋体" w:cs="宋体"/>
          <w:b/>
          <w:color w:val="000000"/>
          <w:sz w:val="24"/>
        </w:rPr>
        <w:t xml:space="preserve">     县（市、区） </w:t>
      </w:r>
      <w:r>
        <w:rPr>
          <w:rFonts w:hint="eastAsia" w:ascii="宋体" w:hAnsi="宋体" w:cs="宋体"/>
          <w:b/>
          <w:color w:val="000000"/>
          <w:sz w:val="24"/>
          <w:u w:val="single"/>
        </w:rPr>
        <w:t xml:space="preserve">            </w:t>
      </w:r>
      <w:r>
        <w:rPr>
          <w:rFonts w:hint="eastAsia" w:ascii="宋体" w:hAnsi="宋体" w:cs="宋体"/>
          <w:b/>
          <w:color w:val="000000"/>
          <w:szCs w:val="21"/>
          <w:u w:val="single"/>
        </w:rPr>
        <w:t xml:space="preserve">                   </w:t>
      </w:r>
    </w:p>
    <w:tbl>
      <w:tblPr>
        <w:tblStyle w:val="5"/>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85"/>
        <w:gridCol w:w="1883"/>
        <w:gridCol w:w="2070"/>
        <w:gridCol w:w="2887"/>
      </w:tblGrid>
      <w:tr w14:paraId="1E42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90" w:type="dxa"/>
            <w:gridSpan w:val="2"/>
            <w:noWrap w:val="0"/>
            <w:vAlign w:val="center"/>
          </w:tcPr>
          <w:p w14:paraId="197F98BC">
            <w:pPr>
              <w:spacing w:line="400" w:lineRule="exact"/>
              <w:jc w:val="center"/>
              <w:rPr>
                <w:rFonts w:ascii="宋体" w:hAnsi="宋体"/>
                <w:color w:val="000000"/>
                <w:sz w:val="24"/>
              </w:rPr>
            </w:pPr>
            <w:r>
              <w:rPr>
                <w:rFonts w:hint="eastAsia" w:ascii="宋体" w:hAnsi="宋体" w:cs="宋体"/>
                <w:color w:val="000000"/>
                <w:sz w:val="24"/>
              </w:rPr>
              <w:t>姓名</w:t>
            </w:r>
          </w:p>
        </w:tc>
        <w:tc>
          <w:tcPr>
            <w:tcW w:w="1836" w:type="dxa"/>
            <w:noWrap w:val="0"/>
            <w:vAlign w:val="center"/>
          </w:tcPr>
          <w:p w14:paraId="2F91D598">
            <w:pPr>
              <w:spacing w:line="400" w:lineRule="exact"/>
              <w:jc w:val="center"/>
              <w:rPr>
                <w:rFonts w:ascii="宋体" w:hAnsi="宋体"/>
                <w:color w:val="000000"/>
                <w:sz w:val="24"/>
              </w:rPr>
            </w:pPr>
            <w:r>
              <w:rPr>
                <w:rFonts w:hint="eastAsia" w:ascii="宋体" w:hAnsi="宋体" w:cs="宋体"/>
                <w:color w:val="000000"/>
                <w:sz w:val="24"/>
              </w:rPr>
              <w:t>性别</w:t>
            </w:r>
          </w:p>
        </w:tc>
        <w:tc>
          <w:tcPr>
            <w:tcW w:w="2019" w:type="dxa"/>
            <w:noWrap w:val="0"/>
            <w:vAlign w:val="center"/>
          </w:tcPr>
          <w:p w14:paraId="4884DB01">
            <w:pPr>
              <w:spacing w:line="400" w:lineRule="exact"/>
              <w:jc w:val="center"/>
              <w:rPr>
                <w:rFonts w:ascii="宋体" w:hAnsi="宋体"/>
                <w:color w:val="000000"/>
                <w:sz w:val="24"/>
              </w:rPr>
            </w:pPr>
            <w:r>
              <w:rPr>
                <w:rFonts w:hint="eastAsia" w:ascii="宋体" w:hAnsi="宋体" w:cs="宋体"/>
                <w:color w:val="000000"/>
                <w:sz w:val="24"/>
              </w:rPr>
              <w:t>身份证号码</w:t>
            </w:r>
          </w:p>
        </w:tc>
        <w:tc>
          <w:tcPr>
            <w:tcW w:w="2815" w:type="dxa"/>
            <w:noWrap w:val="0"/>
            <w:vAlign w:val="center"/>
          </w:tcPr>
          <w:p w14:paraId="245F1CA5">
            <w:pPr>
              <w:spacing w:line="400" w:lineRule="exact"/>
              <w:jc w:val="center"/>
              <w:rPr>
                <w:rFonts w:ascii="宋体" w:hAnsi="宋体"/>
                <w:color w:val="000000"/>
                <w:sz w:val="24"/>
              </w:rPr>
            </w:pPr>
            <w:r>
              <w:rPr>
                <w:rFonts w:hint="eastAsia" w:ascii="宋体" w:hAnsi="宋体" w:cs="宋体"/>
                <w:color w:val="000000"/>
                <w:sz w:val="24"/>
              </w:rPr>
              <w:t>就读学校</w:t>
            </w:r>
          </w:p>
        </w:tc>
      </w:tr>
      <w:tr w14:paraId="6333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90" w:type="dxa"/>
            <w:gridSpan w:val="2"/>
            <w:noWrap w:val="0"/>
            <w:vAlign w:val="center"/>
          </w:tcPr>
          <w:p w14:paraId="5F6C0AF9">
            <w:pPr>
              <w:spacing w:line="400" w:lineRule="exact"/>
              <w:jc w:val="center"/>
              <w:rPr>
                <w:rFonts w:ascii="宋体" w:hAnsi="宋体"/>
                <w:color w:val="000000"/>
                <w:sz w:val="24"/>
              </w:rPr>
            </w:pPr>
          </w:p>
        </w:tc>
        <w:tc>
          <w:tcPr>
            <w:tcW w:w="1836" w:type="dxa"/>
            <w:noWrap w:val="0"/>
            <w:vAlign w:val="center"/>
          </w:tcPr>
          <w:p w14:paraId="06D1E8EF">
            <w:pPr>
              <w:spacing w:line="400" w:lineRule="exact"/>
              <w:jc w:val="center"/>
              <w:rPr>
                <w:rFonts w:ascii="宋体" w:hAnsi="宋体"/>
                <w:color w:val="000000"/>
                <w:sz w:val="24"/>
              </w:rPr>
            </w:pPr>
          </w:p>
        </w:tc>
        <w:tc>
          <w:tcPr>
            <w:tcW w:w="2019" w:type="dxa"/>
            <w:noWrap w:val="0"/>
            <w:vAlign w:val="center"/>
          </w:tcPr>
          <w:p w14:paraId="46B6B943">
            <w:pPr>
              <w:spacing w:line="400" w:lineRule="exact"/>
              <w:jc w:val="center"/>
              <w:rPr>
                <w:rFonts w:ascii="宋体" w:hAnsi="宋体"/>
                <w:color w:val="000000"/>
                <w:sz w:val="24"/>
              </w:rPr>
            </w:pPr>
          </w:p>
        </w:tc>
        <w:tc>
          <w:tcPr>
            <w:tcW w:w="2815" w:type="dxa"/>
            <w:noWrap w:val="0"/>
            <w:vAlign w:val="center"/>
          </w:tcPr>
          <w:p w14:paraId="5E6F2035">
            <w:pPr>
              <w:spacing w:line="400" w:lineRule="exact"/>
              <w:jc w:val="center"/>
              <w:rPr>
                <w:rFonts w:ascii="宋体" w:hAnsi="宋体"/>
                <w:color w:val="000000"/>
                <w:sz w:val="24"/>
              </w:rPr>
            </w:pPr>
          </w:p>
        </w:tc>
      </w:tr>
      <w:tr w14:paraId="70B2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90" w:type="dxa"/>
            <w:gridSpan w:val="2"/>
            <w:noWrap w:val="0"/>
            <w:vAlign w:val="center"/>
          </w:tcPr>
          <w:p w14:paraId="3CCFB189">
            <w:pPr>
              <w:spacing w:line="400" w:lineRule="exact"/>
              <w:jc w:val="center"/>
              <w:rPr>
                <w:rFonts w:ascii="宋体" w:hAnsi="宋体"/>
                <w:color w:val="000000"/>
                <w:sz w:val="24"/>
              </w:rPr>
            </w:pPr>
            <w:r>
              <w:rPr>
                <w:rFonts w:hint="eastAsia" w:ascii="宋体" w:hAnsi="宋体" w:cs="宋体"/>
                <w:color w:val="000000"/>
                <w:sz w:val="24"/>
              </w:rPr>
              <w:t>残疾类型</w:t>
            </w:r>
          </w:p>
        </w:tc>
        <w:tc>
          <w:tcPr>
            <w:tcW w:w="1836" w:type="dxa"/>
            <w:noWrap w:val="0"/>
            <w:vAlign w:val="center"/>
          </w:tcPr>
          <w:p w14:paraId="023403CC">
            <w:pPr>
              <w:spacing w:line="400" w:lineRule="exact"/>
              <w:jc w:val="center"/>
              <w:rPr>
                <w:rFonts w:ascii="宋体" w:hAnsi="宋体"/>
                <w:color w:val="000000"/>
                <w:sz w:val="24"/>
              </w:rPr>
            </w:pPr>
            <w:r>
              <w:rPr>
                <w:rFonts w:hint="eastAsia" w:ascii="宋体" w:hAnsi="宋体" w:cs="宋体"/>
                <w:color w:val="000000"/>
                <w:sz w:val="24"/>
              </w:rPr>
              <w:t>残疾级别</w:t>
            </w:r>
          </w:p>
        </w:tc>
        <w:tc>
          <w:tcPr>
            <w:tcW w:w="4834" w:type="dxa"/>
            <w:gridSpan w:val="2"/>
            <w:noWrap w:val="0"/>
            <w:vAlign w:val="center"/>
          </w:tcPr>
          <w:p w14:paraId="39CCC385">
            <w:pPr>
              <w:spacing w:line="400" w:lineRule="exact"/>
              <w:jc w:val="center"/>
              <w:rPr>
                <w:rFonts w:ascii="宋体" w:hAnsi="宋体"/>
                <w:color w:val="000000"/>
                <w:sz w:val="24"/>
              </w:rPr>
            </w:pPr>
            <w:r>
              <w:rPr>
                <w:rFonts w:hint="eastAsia" w:ascii="宋体" w:hAnsi="宋体" w:cs="宋体"/>
                <w:color w:val="000000"/>
                <w:sz w:val="24"/>
              </w:rPr>
              <w:t>残疾人证件号码</w:t>
            </w:r>
          </w:p>
        </w:tc>
      </w:tr>
      <w:tr w14:paraId="0714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90" w:type="dxa"/>
            <w:gridSpan w:val="2"/>
            <w:noWrap w:val="0"/>
            <w:vAlign w:val="center"/>
          </w:tcPr>
          <w:p w14:paraId="671DDDE7">
            <w:pPr>
              <w:spacing w:line="400" w:lineRule="exact"/>
              <w:jc w:val="center"/>
              <w:rPr>
                <w:rFonts w:ascii="宋体" w:hAnsi="宋体"/>
                <w:color w:val="000000"/>
                <w:sz w:val="24"/>
              </w:rPr>
            </w:pPr>
          </w:p>
        </w:tc>
        <w:tc>
          <w:tcPr>
            <w:tcW w:w="1836" w:type="dxa"/>
            <w:noWrap w:val="0"/>
            <w:vAlign w:val="center"/>
          </w:tcPr>
          <w:p w14:paraId="6D734FAD">
            <w:pPr>
              <w:spacing w:line="400" w:lineRule="exact"/>
              <w:jc w:val="center"/>
              <w:rPr>
                <w:rFonts w:ascii="宋体" w:hAnsi="宋体"/>
                <w:color w:val="000000"/>
                <w:sz w:val="24"/>
              </w:rPr>
            </w:pPr>
          </w:p>
        </w:tc>
        <w:tc>
          <w:tcPr>
            <w:tcW w:w="4834" w:type="dxa"/>
            <w:gridSpan w:val="2"/>
            <w:noWrap w:val="0"/>
            <w:vAlign w:val="center"/>
          </w:tcPr>
          <w:p w14:paraId="3FFF14D7">
            <w:pPr>
              <w:spacing w:line="400" w:lineRule="exact"/>
              <w:jc w:val="center"/>
              <w:rPr>
                <w:rFonts w:ascii="宋体" w:hAnsi="宋体"/>
                <w:color w:val="000000"/>
                <w:sz w:val="24"/>
              </w:rPr>
            </w:pPr>
          </w:p>
        </w:tc>
      </w:tr>
      <w:tr w14:paraId="1B82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7" w:hRule="atLeast"/>
          <w:jc w:val="center"/>
        </w:trPr>
        <w:tc>
          <w:tcPr>
            <w:tcW w:w="732" w:type="dxa"/>
            <w:noWrap w:val="0"/>
            <w:textDirection w:val="tbRlV"/>
            <w:vAlign w:val="center"/>
          </w:tcPr>
          <w:p w14:paraId="356CEE54">
            <w:pPr>
              <w:ind w:left="113" w:right="113"/>
              <w:jc w:val="center"/>
              <w:rPr>
                <w:rFonts w:ascii="宋体" w:hAnsi="宋体"/>
                <w:color w:val="000000"/>
                <w:sz w:val="24"/>
              </w:rPr>
            </w:pPr>
            <w:r>
              <w:rPr>
                <w:rFonts w:hint="eastAsia" w:ascii="宋体" w:hAnsi="宋体" w:cs="宋体"/>
                <w:color w:val="000000"/>
                <w:sz w:val="24"/>
              </w:rPr>
              <w:t>申请的合理便利事项</w:t>
            </w:r>
          </w:p>
        </w:tc>
        <w:tc>
          <w:tcPr>
            <w:tcW w:w="7728" w:type="dxa"/>
            <w:gridSpan w:val="4"/>
            <w:noWrap w:val="0"/>
            <w:vAlign w:val="top"/>
          </w:tcPr>
          <w:p w14:paraId="5862911A">
            <w:pPr>
              <w:spacing w:before="156" w:beforeLines="50" w:line="400" w:lineRule="exact"/>
              <w:rPr>
                <w:rFonts w:ascii="宋体" w:hAnsi="宋体"/>
                <w:color w:val="000000"/>
                <w:sz w:val="24"/>
              </w:rPr>
            </w:pPr>
            <w:r>
              <w:rPr>
                <w:rFonts w:hint="eastAsia" w:ascii="宋体" w:hAnsi="宋体" w:cs="宋体"/>
                <w:color w:val="000000"/>
                <w:sz w:val="24"/>
              </w:rPr>
              <w:t>请在对应的方框勾选（可多选）</w:t>
            </w:r>
          </w:p>
          <w:p w14:paraId="1CEF929A">
            <w:pPr>
              <w:spacing w:line="400" w:lineRule="exact"/>
              <w:rPr>
                <w:rFonts w:ascii="宋体" w:hAnsi="宋体"/>
                <w:color w:val="000000"/>
                <w:sz w:val="24"/>
              </w:rPr>
            </w:pP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弱视考生申请携带光学放大镜</w:t>
            </w:r>
            <w:r>
              <w:rPr>
                <w:rFonts w:ascii="宋体" w:hAnsi="宋体" w:cs="宋体"/>
                <w:color w:val="000000"/>
                <w:sz w:val="24"/>
              </w:rPr>
              <w:t xml:space="preserve"> </w:t>
            </w:r>
          </w:p>
          <w:p w14:paraId="183287F5">
            <w:pPr>
              <w:spacing w:line="400" w:lineRule="exact"/>
              <w:rPr>
                <w:rFonts w:ascii="宋体" w:hAnsi="宋体"/>
                <w:color w:val="000000"/>
                <w:sz w:val="24"/>
              </w:rPr>
            </w:pP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使用轮椅</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携带拐杖</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使用特殊桌椅</w:t>
            </w:r>
          </w:p>
          <w:p w14:paraId="2BF664D0">
            <w:pPr>
              <w:spacing w:line="400" w:lineRule="exact"/>
              <w:rPr>
                <w:rFonts w:ascii="宋体" w:hAnsi="宋体"/>
                <w:color w:val="000000"/>
                <w:sz w:val="24"/>
              </w:rPr>
            </w:pP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需要引导辅助</w:t>
            </w:r>
            <w:r>
              <w:rPr>
                <w:rFonts w:ascii="宋体" w:hAnsi="宋体" w:cs="宋体"/>
                <w:color w:val="000000"/>
                <w:sz w:val="24"/>
              </w:rPr>
              <w:t xml:space="preserve">  </w:t>
            </w:r>
          </w:p>
          <w:p w14:paraId="390E091E">
            <w:pPr>
              <w:spacing w:line="400" w:lineRule="exact"/>
              <w:rPr>
                <w:rFonts w:ascii="宋体" w:hAnsi="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优先进入考点、考场</w:t>
            </w:r>
          </w:p>
          <w:p w14:paraId="46609E8E">
            <w:pPr>
              <w:spacing w:line="400" w:lineRule="exact"/>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佩戴助听设备参加考试</w:t>
            </w:r>
          </w:p>
        </w:tc>
      </w:tr>
      <w:tr w14:paraId="7124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2" w:hRule="atLeast"/>
          <w:jc w:val="center"/>
        </w:trPr>
        <w:tc>
          <w:tcPr>
            <w:tcW w:w="732" w:type="dxa"/>
            <w:noWrap w:val="0"/>
            <w:textDirection w:val="tbRlV"/>
            <w:vAlign w:val="center"/>
          </w:tcPr>
          <w:p w14:paraId="5026543D">
            <w:pPr>
              <w:ind w:left="113" w:right="113"/>
              <w:jc w:val="center"/>
              <w:rPr>
                <w:rFonts w:ascii="宋体" w:hAnsi="宋体"/>
                <w:color w:val="000000"/>
                <w:sz w:val="24"/>
              </w:rPr>
            </w:pPr>
            <w:r>
              <w:rPr>
                <w:rFonts w:hint="eastAsia" w:ascii="宋体" w:hAnsi="宋体" w:cs="宋体"/>
                <w:color w:val="000000"/>
                <w:sz w:val="24"/>
              </w:rPr>
              <w:t>其他</w:t>
            </w:r>
          </w:p>
        </w:tc>
        <w:tc>
          <w:tcPr>
            <w:tcW w:w="7728" w:type="dxa"/>
            <w:gridSpan w:val="4"/>
            <w:noWrap w:val="0"/>
            <w:vAlign w:val="center"/>
          </w:tcPr>
          <w:p w14:paraId="4EE33E5C">
            <w:pPr>
              <w:rPr>
                <w:rFonts w:ascii="宋体" w:hAnsi="宋体"/>
                <w:color w:val="000000"/>
                <w:sz w:val="24"/>
              </w:rPr>
            </w:pPr>
            <w:r>
              <w:rPr>
                <w:rFonts w:hint="eastAsia" w:ascii="宋体" w:hAnsi="宋体" w:cs="宋体"/>
                <w:color w:val="000000"/>
                <w:sz w:val="24"/>
              </w:rPr>
              <w:t>如有其他便利申请，请在此栏内填写</w:t>
            </w:r>
          </w:p>
        </w:tc>
      </w:tr>
      <w:tr w14:paraId="2EB4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jc w:val="center"/>
        </w:trPr>
        <w:tc>
          <w:tcPr>
            <w:tcW w:w="8460" w:type="dxa"/>
            <w:gridSpan w:val="5"/>
            <w:noWrap w:val="0"/>
            <w:vAlign w:val="center"/>
          </w:tcPr>
          <w:p w14:paraId="57BA3108">
            <w:pPr>
              <w:ind w:firstLine="480" w:firstLineChars="200"/>
              <w:rPr>
                <w:rFonts w:ascii="宋体" w:hAnsi="宋体"/>
                <w:color w:val="000000"/>
                <w:sz w:val="24"/>
                <w:u w:val="single"/>
              </w:rPr>
            </w:pPr>
            <w:r>
              <w:rPr>
                <w:rFonts w:hint="eastAsia" w:ascii="宋体" w:hAnsi="宋体" w:cs="宋体"/>
                <w:color w:val="000000"/>
                <w:sz w:val="24"/>
              </w:rPr>
              <w:t>申请人签字：                 申请人法定监护人签字：</w:t>
            </w:r>
          </w:p>
          <w:p w14:paraId="0FAC200D">
            <w:pPr>
              <w:ind w:firstLine="480" w:firstLineChars="200"/>
              <w:jc w:val="left"/>
              <w:rPr>
                <w:rFonts w:ascii="宋体" w:hAnsi="宋体"/>
                <w:color w:val="000000"/>
                <w:sz w:val="24"/>
              </w:rPr>
            </w:pPr>
            <w:r>
              <w:rPr>
                <w:rFonts w:hint="eastAsia" w:ascii="宋体" w:hAnsi="宋体" w:cs="宋体"/>
                <w:color w:val="000000"/>
                <w:sz w:val="24"/>
              </w:rPr>
              <w:t>监护人手机号码：             监护人居民身份证号码：</w:t>
            </w:r>
          </w:p>
          <w:p w14:paraId="47463DEA">
            <w:pPr>
              <w:spacing w:line="360" w:lineRule="auto"/>
              <w:ind w:firstLine="480" w:firstLineChars="200"/>
              <w:jc w:val="center"/>
              <w:rPr>
                <w:rFonts w:ascii="宋体" w:hAnsi="宋体"/>
                <w:color w:val="000000"/>
                <w:sz w:val="24"/>
              </w:rPr>
            </w:pPr>
            <w:r>
              <w:rPr>
                <w:rFonts w:hint="eastAsia" w:ascii="宋体" w:hAnsi="宋体" w:cs="宋体"/>
                <w:color w:val="000000"/>
                <w:sz w:val="24"/>
              </w:rPr>
              <w:t xml:space="preserve">                                              年    月    日</w:t>
            </w:r>
          </w:p>
        </w:tc>
      </w:tr>
    </w:tbl>
    <w:p w14:paraId="1311CC0E">
      <w:pPr>
        <w:ind w:firstLine="420" w:firstLineChars="200"/>
        <w:rPr>
          <w:rFonts w:ascii="KaiTi_GB2312" w:hAnsi="KaiTi_GB2312" w:eastAsia="KaiTi_GB2312" w:cs="KaiTi_GB2312"/>
          <w:color w:val="000000"/>
        </w:rPr>
      </w:pPr>
      <w:r>
        <w:rPr>
          <w:rFonts w:hint="eastAsia" w:ascii="KaiTi_GB2312" w:hAnsi="KaiTi_GB2312" w:eastAsia="KaiTi_GB2312" w:cs="KaiTi_GB2312"/>
          <w:color w:val="000000"/>
          <w:szCs w:val="21"/>
        </w:rPr>
        <w:t>注意事项：1.法定监护人签字的请说明情况，并提供监护人的相关有效身份证件、联系方式等；2.凡申请提供合理便利条件的残疾考生须在报名资格审查时向报名点或县（市、区）教育考试机构提交本表、本人居民身份证及复印件、第二代及以上《中华人民共和国残疾人证》及复印件。残疾考生考试合理便利服务资格审查工作由县（市、区）教育考试机构初审，市（州）教育考试机构复审，省教育考试院终审。</w:t>
      </w:r>
    </w:p>
    <w:p w14:paraId="466A0632">
      <w:pPr>
        <w:rPr>
          <w:color w:val="000000"/>
        </w:rPr>
      </w:pPr>
    </w:p>
    <w:p w14:paraId="16DD7A7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KaiTi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42285"/>
    <w:rsid w:val="25642285"/>
    <w:rsid w:val="3D9C2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2025-02-25T01:15:00Z</dcterms:created>
  <dc:creator>大脸猫啦啦啦</dc:creator>
  <cp:lastModifiedBy>大脸猫啦啦啦</cp:lastModifiedBy>
  <dcterms:modified xsi:type="dcterms:W3CDTF">2025-02-25T01:16:43Z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BDBDCE07E6754E279C314A6BDBF01EC5_13</vt:lpwstr>
  </property>
  <property fmtid="{D5CDD505-2E9C-101B-9397-08002B2CF9AE}" pid="4" name="KSOTemplateDocerSaveRecord">
    <vt:lpwstr>eyJoZGlkIjoiZmYzMzgxZWVhOWE4NTUxYmIzYzgxNWUwNmU0OGNjYzAiLCJ1c2VySWQiOiIyNzA0Mzg1NjUifQ==</vt:lpwstr>
  </property>
</Properties>
</file>