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DC74B">
      <w:pPr>
        <w:rPr>
          <w:rFonts w:hint="eastAsia" w:ascii="方正黑体_GBK" w:hAnsi="方正黑体_GBK" w:eastAsia="方正黑体_GBK" w:cs="方正黑体_GBK"/>
          <w:b w:val="0"/>
          <w:bCs w:val="0"/>
          <w:color w:val="auto"/>
          <w:kern w:val="2"/>
          <w:sz w:val="32"/>
          <w:szCs w:val="32"/>
          <w:lang w:eastAsia="zh-CN"/>
        </w:rPr>
      </w:pPr>
      <w:r>
        <w:rPr>
          <w:rFonts w:hint="eastAsia" w:ascii="方正黑体_GBK" w:hAnsi="方正黑体_GBK" w:eastAsia="方正黑体_GBK" w:cs="方正黑体_GBK"/>
          <w:b w:val="0"/>
          <w:bCs w:val="0"/>
          <w:color w:val="auto"/>
          <w:kern w:val="2"/>
          <w:sz w:val="32"/>
          <w:szCs w:val="32"/>
          <w:lang w:eastAsia="zh-CN"/>
        </w:rPr>
        <w:t>附件</w:t>
      </w:r>
      <w:r>
        <w:rPr>
          <w:rFonts w:hint="eastAsia" w:ascii="方正黑体_GBK" w:hAnsi="方正黑体_GBK" w:eastAsia="方正黑体_GBK" w:cs="方正黑体_GBK"/>
          <w:b w:val="0"/>
          <w:bCs w:val="0"/>
          <w:color w:val="auto"/>
          <w:kern w:val="2"/>
          <w:sz w:val="32"/>
          <w:szCs w:val="32"/>
          <w:lang w:val="en-US" w:eastAsia="zh-CN"/>
        </w:rPr>
        <w:t>1</w:t>
      </w:r>
    </w:p>
    <w:p w14:paraId="36F271ED">
      <w:pPr>
        <w:spacing w:line="288" w:lineRule="auto"/>
        <w:jc w:val="center"/>
        <w:textAlignment w:val="center"/>
        <w:rPr>
          <w:rFonts w:hint="eastAsia" w:ascii="方正小标宋_GBK" w:hAnsi="方正小标宋_GBK" w:eastAsia="方正小标宋_GBK" w:cs="方正小标宋_GBK"/>
          <w:bCs/>
          <w:sz w:val="44"/>
          <w:szCs w:val="44"/>
          <w:lang w:val="zh-CN" w:eastAsia="zh-CN"/>
        </w:rPr>
      </w:pPr>
      <w:r>
        <w:rPr>
          <w:rFonts w:hint="eastAsia" w:ascii="方正小标宋_GBK" w:hAnsi="方正小标宋_GBK" w:eastAsia="方正小标宋_GBK" w:cs="方正小标宋_GBK"/>
          <w:bCs/>
          <w:sz w:val="44"/>
          <w:szCs w:val="44"/>
          <w:lang w:eastAsia="zh-CN"/>
        </w:rPr>
        <w:t>湖北特检院直属分院</w:t>
      </w:r>
      <w:r>
        <w:rPr>
          <w:rFonts w:hint="eastAsia" w:ascii="方正小标宋_GBK" w:hAnsi="方正小标宋_GBK" w:eastAsia="方正小标宋_GBK" w:cs="方正小标宋_GBK"/>
          <w:bCs/>
          <w:sz w:val="44"/>
          <w:szCs w:val="44"/>
          <w:lang w:val="zh-CN" w:eastAsia="zh-CN"/>
        </w:rPr>
        <w:t>2025年编外人员招聘岗位表</w:t>
      </w:r>
    </w:p>
    <w:tbl>
      <w:tblPr>
        <w:tblStyle w:val="3"/>
        <w:tblW w:w="14793"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304"/>
        <w:gridCol w:w="1134"/>
        <w:gridCol w:w="1231"/>
        <w:gridCol w:w="1037"/>
        <w:gridCol w:w="997"/>
        <w:gridCol w:w="676"/>
        <w:gridCol w:w="1119"/>
        <w:gridCol w:w="2432"/>
        <w:gridCol w:w="982"/>
        <w:gridCol w:w="1632"/>
        <w:gridCol w:w="1672"/>
      </w:tblGrid>
      <w:tr w14:paraId="459C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7" w:type="dxa"/>
            <w:vMerge w:val="restart"/>
            <w:shd w:val="clear" w:color="000000" w:fill="FFFFFF"/>
            <w:vAlign w:val="center"/>
          </w:tcPr>
          <w:p w14:paraId="1B1D2DAD">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序号</w:t>
            </w:r>
          </w:p>
        </w:tc>
        <w:tc>
          <w:tcPr>
            <w:tcW w:w="5703" w:type="dxa"/>
            <w:gridSpan w:val="5"/>
            <w:shd w:val="clear" w:color="000000" w:fill="FFFFFF"/>
            <w:vAlign w:val="center"/>
          </w:tcPr>
          <w:p w14:paraId="69E2B5CB">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招聘岗位</w:t>
            </w:r>
          </w:p>
        </w:tc>
        <w:tc>
          <w:tcPr>
            <w:tcW w:w="676" w:type="dxa"/>
            <w:vMerge w:val="restart"/>
            <w:shd w:val="clear" w:color="000000" w:fill="FFFFFF"/>
            <w:vAlign w:val="center"/>
          </w:tcPr>
          <w:p w14:paraId="54C8621B">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招聘人数</w:t>
            </w:r>
          </w:p>
        </w:tc>
        <w:tc>
          <w:tcPr>
            <w:tcW w:w="6165" w:type="dxa"/>
            <w:gridSpan w:val="4"/>
            <w:shd w:val="clear" w:color="000000" w:fill="FFFFFF"/>
            <w:vAlign w:val="center"/>
          </w:tcPr>
          <w:p w14:paraId="52823C75">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招聘条件</w:t>
            </w:r>
          </w:p>
        </w:tc>
        <w:tc>
          <w:tcPr>
            <w:tcW w:w="1672" w:type="dxa"/>
            <w:vMerge w:val="restart"/>
            <w:shd w:val="clear" w:color="000000" w:fill="FFFFFF"/>
            <w:vAlign w:val="center"/>
          </w:tcPr>
          <w:p w14:paraId="76F5EF33">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其他说明</w:t>
            </w:r>
          </w:p>
        </w:tc>
      </w:tr>
      <w:tr w14:paraId="2498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7" w:type="dxa"/>
            <w:vMerge w:val="continue"/>
            <w:shd w:val="clear" w:color="auto" w:fill="auto"/>
            <w:vAlign w:val="center"/>
          </w:tcPr>
          <w:p w14:paraId="7975F9FA">
            <w:pPr>
              <w:rPr>
                <w:rFonts w:hint="eastAsia" w:ascii="方正仿宋_GBK" w:hAnsi="方正仿宋_GBK" w:eastAsia="方正仿宋_GBK" w:cs="方正仿宋_GBK"/>
                <w:b/>
                <w:color w:val="auto"/>
                <w:sz w:val="20"/>
                <w:szCs w:val="20"/>
              </w:rPr>
            </w:pPr>
          </w:p>
        </w:tc>
        <w:tc>
          <w:tcPr>
            <w:tcW w:w="1304" w:type="dxa"/>
            <w:shd w:val="clear" w:color="000000" w:fill="FFFFFF"/>
            <w:vAlign w:val="center"/>
          </w:tcPr>
          <w:p w14:paraId="109F515E">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用人部门</w:t>
            </w:r>
          </w:p>
        </w:tc>
        <w:tc>
          <w:tcPr>
            <w:tcW w:w="1134" w:type="dxa"/>
            <w:shd w:val="clear" w:color="000000" w:fill="FFFFFF"/>
            <w:vAlign w:val="center"/>
          </w:tcPr>
          <w:p w14:paraId="394C54E6">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岗位名称</w:t>
            </w:r>
          </w:p>
        </w:tc>
        <w:tc>
          <w:tcPr>
            <w:tcW w:w="1231" w:type="dxa"/>
            <w:shd w:val="clear" w:color="000000" w:fill="FFFFFF"/>
            <w:vAlign w:val="center"/>
          </w:tcPr>
          <w:p w14:paraId="37835215">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岗位描述</w:t>
            </w:r>
          </w:p>
        </w:tc>
        <w:tc>
          <w:tcPr>
            <w:tcW w:w="1037" w:type="dxa"/>
            <w:shd w:val="clear" w:color="000000" w:fill="FFFFFF"/>
            <w:vAlign w:val="center"/>
          </w:tcPr>
          <w:p w14:paraId="7EFCF877">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用工形式</w:t>
            </w:r>
          </w:p>
        </w:tc>
        <w:tc>
          <w:tcPr>
            <w:tcW w:w="997" w:type="dxa"/>
            <w:shd w:val="clear" w:color="auto" w:fill="auto"/>
            <w:vAlign w:val="center"/>
          </w:tcPr>
          <w:p w14:paraId="0D5E78EE">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计划到岗时间</w:t>
            </w:r>
          </w:p>
        </w:tc>
        <w:tc>
          <w:tcPr>
            <w:tcW w:w="676" w:type="dxa"/>
            <w:vMerge w:val="continue"/>
            <w:shd w:val="clear" w:color="000000" w:fill="FFFFFF"/>
            <w:vAlign w:val="center"/>
          </w:tcPr>
          <w:p w14:paraId="1B44F290">
            <w:pPr>
              <w:jc w:val="center"/>
              <w:rPr>
                <w:rFonts w:hint="eastAsia" w:ascii="方正仿宋_GBK" w:hAnsi="方正仿宋_GBK" w:eastAsia="方正仿宋_GBK" w:cs="方正仿宋_GBK"/>
                <w:b/>
                <w:color w:val="auto"/>
                <w:sz w:val="20"/>
                <w:szCs w:val="20"/>
              </w:rPr>
            </w:pPr>
          </w:p>
        </w:tc>
        <w:tc>
          <w:tcPr>
            <w:tcW w:w="1119" w:type="dxa"/>
            <w:shd w:val="clear" w:color="000000" w:fill="FFFFFF"/>
            <w:vAlign w:val="center"/>
          </w:tcPr>
          <w:p w14:paraId="0067F08F">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学历/学位</w:t>
            </w:r>
          </w:p>
        </w:tc>
        <w:tc>
          <w:tcPr>
            <w:tcW w:w="2432" w:type="dxa"/>
            <w:shd w:val="clear" w:color="000000" w:fill="FFFFFF"/>
            <w:vAlign w:val="center"/>
          </w:tcPr>
          <w:p w14:paraId="4A4E69EC">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岗位所需专业</w:t>
            </w:r>
          </w:p>
        </w:tc>
        <w:tc>
          <w:tcPr>
            <w:tcW w:w="982" w:type="dxa"/>
            <w:shd w:val="clear" w:color="000000" w:fill="FFFFFF"/>
            <w:vAlign w:val="center"/>
          </w:tcPr>
          <w:p w14:paraId="58AD69C8">
            <w:pPr>
              <w:jc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年龄</w:t>
            </w:r>
          </w:p>
        </w:tc>
        <w:tc>
          <w:tcPr>
            <w:tcW w:w="1632" w:type="dxa"/>
            <w:vAlign w:val="center"/>
          </w:tcPr>
          <w:p w14:paraId="779B979B">
            <w:pPr>
              <w:ind w:firstLine="399"/>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其他条件</w:t>
            </w:r>
          </w:p>
        </w:tc>
        <w:tc>
          <w:tcPr>
            <w:tcW w:w="1672" w:type="dxa"/>
            <w:vMerge w:val="continue"/>
            <w:tcBorders/>
            <w:vAlign w:val="center"/>
          </w:tcPr>
          <w:p w14:paraId="3234F54B">
            <w:pPr>
              <w:rPr>
                <w:rFonts w:hint="eastAsia" w:ascii="方正仿宋_GBK" w:hAnsi="方正仿宋_GBK" w:eastAsia="方正仿宋_GBK" w:cs="方正仿宋_GBK"/>
                <w:color w:val="auto"/>
                <w:sz w:val="20"/>
                <w:szCs w:val="20"/>
              </w:rPr>
            </w:pPr>
          </w:p>
        </w:tc>
      </w:tr>
      <w:tr w14:paraId="37EF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577" w:type="dxa"/>
            <w:shd w:val="clear" w:color="000000" w:fill="FFFFFF"/>
            <w:vAlign w:val="center"/>
          </w:tcPr>
          <w:p w14:paraId="4C560EB1">
            <w:pPr>
              <w:jc w:val="center"/>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1304" w:type="dxa"/>
            <w:shd w:val="clear" w:color="000000" w:fill="FFFFFF"/>
            <w:vAlign w:val="center"/>
          </w:tcPr>
          <w:p w14:paraId="25FDBF2A">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管道检验</w:t>
            </w:r>
            <w:r>
              <w:rPr>
                <w:rFonts w:hint="eastAsia" w:ascii="仿宋" w:hAnsi="仿宋" w:eastAsia="仿宋" w:cs="仿宋"/>
                <w:color w:val="auto"/>
                <w:sz w:val="20"/>
                <w:szCs w:val="20"/>
              </w:rPr>
              <w:t>部</w:t>
            </w:r>
          </w:p>
        </w:tc>
        <w:tc>
          <w:tcPr>
            <w:tcW w:w="1134" w:type="dxa"/>
            <w:shd w:val="clear" w:color="000000" w:fill="FFFFFF"/>
            <w:vAlign w:val="center"/>
          </w:tcPr>
          <w:p w14:paraId="11823764">
            <w:pPr>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eastAsia="zh-CN"/>
              </w:rPr>
              <w:t>专业技术检验岗</w:t>
            </w:r>
            <w:r>
              <w:rPr>
                <w:rFonts w:hint="eastAsia" w:ascii="仿宋" w:hAnsi="仿宋" w:eastAsia="仿宋" w:cs="仿宋"/>
                <w:color w:val="auto"/>
                <w:sz w:val="20"/>
                <w:szCs w:val="20"/>
                <w:lang w:val="en-US" w:eastAsia="zh-CN"/>
              </w:rPr>
              <w:t>1</w:t>
            </w:r>
          </w:p>
        </w:tc>
        <w:tc>
          <w:tcPr>
            <w:tcW w:w="1231" w:type="dxa"/>
            <w:shd w:val="clear" w:color="000000" w:fill="FFFFFF"/>
            <w:vAlign w:val="center"/>
          </w:tcPr>
          <w:p w14:paraId="322E0D89">
            <w:pPr>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从事</w:t>
            </w:r>
            <w:r>
              <w:rPr>
                <w:rFonts w:hint="eastAsia" w:ascii="仿宋" w:hAnsi="仿宋" w:eastAsia="仿宋" w:cs="仿宋"/>
                <w:color w:val="auto"/>
                <w:sz w:val="20"/>
                <w:szCs w:val="20"/>
                <w:lang w:val="en-US" w:eastAsia="zh-CN"/>
              </w:rPr>
              <w:t>管道</w:t>
            </w:r>
            <w:r>
              <w:rPr>
                <w:rFonts w:hint="eastAsia" w:ascii="仿宋" w:hAnsi="仿宋" w:eastAsia="仿宋" w:cs="仿宋"/>
                <w:color w:val="auto"/>
                <w:sz w:val="20"/>
                <w:szCs w:val="20"/>
                <w:lang w:eastAsia="zh-CN"/>
              </w:rPr>
              <w:t>检验检测与科研工作</w:t>
            </w:r>
          </w:p>
        </w:tc>
        <w:tc>
          <w:tcPr>
            <w:tcW w:w="1037" w:type="dxa"/>
            <w:shd w:val="clear" w:color="000000" w:fill="FFFFFF"/>
            <w:vAlign w:val="center"/>
          </w:tcPr>
          <w:p w14:paraId="4DEE6453">
            <w:pPr>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劳动合同</w:t>
            </w:r>
          </w:p>
        </w:tc>
        <w:tc>
          <w:tcPr>
            <w:tcW w:w="997" w:type="dxa"/>
            <w:shd w:val="clear" w:color="000000" w:fill="FFFFFF"/>
            <w:vAlign w:val="center"/>
          </w:tcPr>
          <w:p w14:paraId="669C0B47">
            <w:pPr>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2025年</w:t>
            </w:r>
            <w:r>
              <w:rPr>
                <w:rFonts w:hint="eastAsia" w:ascii="仿宋" w:hAnsi="仿宋" w:eastAsia="仿宋" w:cs="仿宋"/>
                <w:color w:val="auto"/>
                <w:sz w:val="20"/>
                <w:szCs w:val="20"/>
                <w:lang w:val="en-US" w:eastAsia="zh-CN"/>
              </w:rPr>
              <w:t>7</w:t>
            </w:r>
            <w:r>
              <w:rPr>
                <w:rFonts w:hint="eastAsia" w:ascii="仿宋" w:hAnsi="仿宋" w:eastAsia="仿宋" w:cs="仿宋"/>
                <w:color w:val="auto"/>
                <w:sz w:val="20"/>
                <w:szCs w:val="20"/>
                <w:lang w:eastAsia="zh-CN"/>
              </w:rPr>
              <w:t>月</w:t>
            </w:r>
          </w:p>
        </w:tc>
        <w:tc>
          <w:tcPr>
            <w:tcW w:w="676" w:type="dxa"/>
            <w:shd w:val="clear" w:color="000000" w:fill="FFFFFF"/>
            <w:vAlign w:val="center"/>
          </w:tcPr>
          <w:p w14:paraId="0F157A0B">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rPr>
              <w:t>人</w:t>
            </w:r>
          </w:p>
        </w:tc>
        <w:tc>
          <w:tcPr>
            <w:tcW w:w="1119" w:type="dxa"/>
            <w:shd w:val="clear" w:color="000000" w:fill="FFFFFF"/>
            <w:vAlign w:val="center"/>
          </w:tcPr>
          <w:p w14:paraId="4C93B4EC">
            <w:pPr>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eastAsia="zh-CN"/>
              </w:rPr>
              <w:t>硕士研究生及以上</w:t>
            </w:r>
            <w:r>
              <w:rPr>
                <w:rFonts w:hint="eastAsia" w:ascii="仿宋" w:hAnsi="仿宋" w:eastAsia="仿宋" w:cs="仿宋"/>
                <w:color w:val="auto"/>
                <w:sz w:val="20"/>
                <w:szCs w:val="20"/>
                <w:lang w:val="en-US" w:eastAsia="zh-CN"/>
              </w:rPr>
              <w:t>/硕士及以上</w:t>
            </w:r>
          </w:p>
        </w:tc>
        <w:tc>
          <w:tcPr>
            <w:tcW w:w="2432" w:type="dxa"/>
            <w:shd w:val="clear" w:color="auto" w:fill="auto"/>
            <w:noWrap/>
            <w:vAlign w:val="center"/>
          </w:tcPr>
          <w:p w14:paraId="790188A2">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材料与化工、冶金工程、测绘科学与技术、石油与天然气工程、能源动力、动力工程及工程热物理、材料科学与工程、机械工程、仪器科学与技术、土木工程、环境科学与工程、地质资源与地质工程</w:t>
            </w:r>
          </w:p>
        </w:tc>
        <w:tc>
          <w:tcPr>
            <w:tcW w:w="982" w:type="dxa"/>
            <w:shd w:val="clear" w:color="000000" w:fill="FFFFFF"/>
            <w:vAlign w:val="center"/>
          </w:tcPr>
          <w:p w14:paraId="6F85098F">
            <w:pPr>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rPr>
              <w:t>3</w:t>
            </w:r>
            <w:r>
              <w:rPr>
                <w:rFonts w:hint="eastAsia" w:ascii="仿宋" w:hAnsi="仿宋" w:eastAsia="仿宋" w:cs="仿宋"/>
                <w:color w:val="auto"/>
                <w:sz w:val="20"/>
                <w:szCs w:val="20"/>
                <w:lang w:val="en-US" w:eastAsia="zh-CN"/>
              </w:rPr>
              <w:t>0</w:t>
            </w:r>
            <w:r>
              <w:rPr>
                <w:rFonts w:hint="eastAsia" w:ascii="仿宋" w:hAnsi="仿宋" w:eastAsia="仿宋" w:cs="仿宋"/>
                <w:color w:val="auto"/>
                <w:sz w:val="20"/>
                <w:szCs w:val="20"/>
              </w:rPr>
              <w:t>周岁及以下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博士研究生可放宽至35周岁</w:t>
            </w:r>
            <w:r>
              <w:rPr>
                <w:rFonts w:hint="eastAsia" w:ascii="仿宋" w:hAnsi="仿宋" w:eastAsia="仿宋" w:cs="仿宋"/>
                <w:color w:val="auto"/>
                <w:sz w:val="20"/>
                <w:szCs w:val="20"/>
                <w:lang w:eastAsia="zh-CN"/>
              </w:rPr>
              <w:t>）</w:t>
            </w:r>
          </w:p>
        </w:tc>
        <w:tc>
          <w:tcPr>
            <w:tcW w:w="1632" w:type="dxa"/>
            <w:shd w:val="clear" w:color="000000" w:fill="FFFFFF"/>
            <w:vAlign w:val="center"/>
          </w:tcPr>
          <w:p w14:paraId="3EBF2C29">
            <w:pPr>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博士研究生学历或者具有承压类特种设备检验资质证书人员可优先考虑。</w:t>
            </w:r>
          </w:p>
        </w:tc>
        <w:tc>
          <w:tcPr>
            <w:tcW w:w="1672" w:type="dxa"/>
            <w:shd w:val="clear" w:color="000000" w:fill="FFFFFF"/>
            <w:vAlign w:val="center"/>
          </w:tcPr>
          <w:p w14:paraId="675CE838">
            <w:pPr>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工作地点：</w:t>
            </w:r>
            <w:bookmarkStart w:id="0" w:name="_GoBack"/>
            <w:bookmarkEnd w:id="0"/>
            <w:r>
              <w:rPr>
                <w:rFonts w:hint="eastAsia" w:ascii="仿宋" w:hAnsi="仿宋" w:eastAsia="仿宋" w:cs="仿宋"/>
                <w:color w:val="auto"/>
                <w:sz w:val="20"/>
                <w:szCs w:val="20"/>
                <w:lang w:val="en-US" w:eastAsia="zh-CN"/>
              </w:rPr>
              <w:t>武汉</w:t>
            </w:r>
          </w:p>
        </w:tc>
      </w:tr>
      <w:tr w14:paraId="5154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577" w:type="dxa"/>
            <w:shd w:val="clear" w:color="000000" w:fill="FFFFFF"/>
            <w:vAlign w:val="center"/>
          </w:tcPr>
          <w:p w14:paraId="637AB116">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w:t>
            </w:r>
          </w:p>
        </w:tc>
        <w:tc>
          <w:tcPr>
            <w:tcW w:w="1304" w:type="dxa"/>
            <w:shd w:val="clear" w:color="000000" w:fill="FFFFFF"/>
            <w:vAlign w:val="center"/>
          </w:tcPr>
          <w:p w14:paraId="788F3D19">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罐车检验部</w:t>
            </w:r>
          </w:p>
        </w:tc>
        <w:tc>
          <w:tcPr>
            <w:tcW w:w="1134" w:type="dxa"/>
            <w:shd w:val="clear" w:color="000000" w:fill="FFFFFF"/>
            <w:vAlign w:val="center"/>
          </w:tcPr>
          <w:p w14:paraId="128C74CD">
            <w:pPr>
              <w:jc w:val="center"/>
              <w:rPr>
                <w:rFonts w:hint="default"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专业技术检验岗</w:t>
            </w:r>
            <w:r>
              <w:rPr>
                <w:rFonts w:hint="eastAsia" w:ascii="仿宋" w:hAnsi="仿宋" w:eastAsia="仿宋" w:cs="仿宋"/>
                <w:color w:val="auto"/>
                <w:sz w:val="20"/>
                <w:szCs w:val="20"/>
                <w:lang w:val="en-US" w:eastAsia="zh-CN"/>
              </w:rPr>
              <w:t>2</w:t>
            </w:r>
          </w:p>
        </w:tc>
        <w:tc>
          <w:tcPr>
            <w:tcW w:w="1231" w:type="dxa"/>
            <w:shd w:val="clear" w:color="000000" w:fill="FFFFFF"/>
            <w:vAlign w:val="center"/>
          </w:tcPr>
          <w:p w14:paraId="13B5D897">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从事罐车检验检测与科研工作</w:t>
            </w:r>
          </w:p>
        </w:tc>
        <w:tc>
          <w:tcPr>
            <w:tcW w:w="1037" w:type="dxa"/>
            <w:shd w:val="clear" w:color="000000" w:fill="FFFFFF"/>
            <w:vAlign w:val="center"/>
          </w:tcPr>
          <w:p w14:paraId="5B445D01">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劳动合同</w:t>
            </w:r>
          </w:p>
        </w:tc>
        <w:tc>
          <w:tcPr>
            <w:tcW w:w="997" w:type="dxa"/>
            <w:shd w:val="clear" w:color="000000" w:fill="FFFFFF"/>
            <w:vAlign w:val="center"/>
          </w:tcPr>
          <w:p w14:paraId="6CE992A3">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2025年</w:t>
            </w:r>
            <w:r>
              <w:rPr>
                <w:rFonts w:hint="eastAsia" w:ascii="仿宋" w:hAnsi="仿宋" w:eastAsia="仿宋" w:cs="仿宋"/>
                <w:color w:val="auto"/>
                <w:sz w:val="20"/>
                <w:szCs w:val="20"/>
                <w:lang w:val="en-US" w:eastAsia="zh-CN"/>
              </w:rPr>
              <w:t>7</w:t>
            </w:r>
            <w:r>
              <w:rPr>
                <w:rFonts w:hint="eastAsia" w:ascii="仿宋" w:hAnsi="仿宋" w:eastAsia="仿宋" w:cs="仿宋"/>
                <w:color w:val="auto"/>
                <w:sz w:val="20"/>
                <w:szCs w:val="20"/>
                <w:lang w:eastAsia="zh-CN"/>
              </w:rPr>
              <w:t>月</w:t>
            </w:r>
          </w:p>
        </w:tc>
        <w:tc>
          <w:tcPr>
            <w:tcW w:w="676" w:type="dxa"/>
            <w:shd w:val="clear" w:color="000000" w:fill="FFFFFF"/>
            <w:vAlign w:val="center"/>
          </w:tcPr>
          <w:p w14:paraId="3735E81B">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val="en-US" w:eastAsia="zh-CN"/>
              </w:rPr>
              <w:t>1</w:t>
            </w:r>
            <w:r>
              <w:rPr>
                <w:rFonts w:hint="eastAsia" w:ascii="仿宋" w:hAnsi="仿宋" w:eastAsia="仿宋" w:cs="仿宋"/>
                <w:color w:val="auto"/>
                <w:sz w:val="20"/>
                <w:szCs w:val="20"/>
              </w:rPr>
              <w:t>人</w:t>
            </w:r>
          </w:p>
        </w:tc>
        <w:tc>
          <w:tcPr>
            <w:tcW w:w="1119" w:type="dxa"/>
            <w:shd w:val="clear" w:color="000000" w:fill="FFFFFF"/>
            <w:vAlign w:val="center"/>
          </w:tcPr>
          <w:p w14:paraId="0131A848">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硕士研究生及以上</w:t>
            </w:r>
            <w:r>
              <w:rPr>
                <w:rFonts w:hint="eastAsia" w:ascii="仿宋" w:hAnsi="仿宋" w:eastAsia="仿宋" w:cs="仿宋"/>
                <w:color w:val="auto"/>
                <w:sz w:val="20"/>
                <w:szCs w:val="20"/>
                <w:lang w:val="en-US" w:eastAsia="zh-CN"/>
              </w:rPr>
              <w:t>/硕士及以上</w:t>
            </w:r>
          </w:p>
        </w:tc>
        <w:tc>
          <w:tcPr>
            <w:tcW w:w="2432" w:type="dxa"/>
            <w:shd w:val="clear" w:color="auto" w:fill="auto"/>
            <w:noWrap/>
            <w:vAlign w:val="center"/>
          </w:tcPr>
          <w:p w14:paraId="373CBBAA">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val="en-US" w:eastAsia="zh-CN"/>
              </w:rPr>
              <w:t>机械工程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材料科学与工程、动力工程及工程热物理、控制科学与工程</w:t>
            </w:r>
          </w:p>
        </w:tc>
        <w:tc>
          <w:tcPr>
            <w:tcW w:w="982" w:type="dxa"/>
            <w:shd w:val="clear" w:color="000000" w:fill="FFFFFF"/>
            <w:vAlign w:val="center"/>
          </w:tcPr>
          <w:p w14:paraId="1882F576">
            <w:pPr>
              <w:jc w:val="center"/>
              <w:rPr>
                <w:rFonts w:hint="eastAsia" w:ascii="仿宋" w:hAnsi="仿宋" w:eastAsia="仿宋" w:cs="仿宋"/>
                <w:snapToGrid w:val="0"/>
                <w:color w:val="auto"/>
                <w:sz w:val="20"/>
                <w:szCs w:val="20"/>
                <w:lang w:val="en-US" w:eastAsia="en-US" w:bidi="ar-SA"/>
              </w:rPr>
            </w:pPr>
            <w:r>
              <w:rPr>
                <w:rFonts w:hint="eastAsia" w:ascii="仿宋" w:hAnsi="仿宋" w:eastAsia="仿宋" w:cs="仿宋"/>
                <w:color w:val="auto"/>
                <w:sz w:val="20"/>
                <w:szCs w:val="20"/>
              </w:rPr>
              <w:t>30周岁及以下</w:t>
            </w:r>
            <w:r>
              <w:rPr>
                <w:rFonts w:hint="eastAsia" w:ascii="仿宋" w:hAnsi="仿宋" w:eastAsia="仿宋" w:cs="仿宋"/>
                <w:b w:val="0"/>
                <w:bCs w:val="0"/>
                <w:color w:val="auto"/>
                <w:sz w:val="20"/>
                <w:szCs w:val="20"/>
              </w:rPr>
              <w:t>（</w:t>
            </w:r>
            <w:r>
              <w:rPr>
                <w:rFonts w:hint="eastAsia" w:ascii="仿宋" w:hAnsi="仿宋" w:eastAsia="仿宋" w:cs="仿宋"/>
                <w:color w:val="auto"/>
                <w:sz w:val="20"/>
                <w:szCs w:val="20"/>
                <w:lang w:val="en-US" w:eastAsia="zh-CN"/>
              </w:rPr>
              <w:t>博士研究生可放宽至35周岁</w:t>
            </w:r>
            <w:r>
              <w:rPr>
                <w:rFonts w:hint="eastAsia" w:ascii="仿宋" w:hAnsi="仿宋" w:eastAsia="仿宋" w:cs="仿宋"/>
                <w:b w:val="0"/>
                <w:bCs w:val="0"/>
                <w:color w:val="auto"/>
                <w:sz w:val="20"/>
                <w:szCs w:val="20"/>
              </w:rPr>
              <w:t>）</w:t>
            </w:r>
          </w:p>
        </w:tc>
        <w:tc>
          <w:tcPr>
            <w:tcW w:w="1632" w:type="dxa"/>
            <w:shd w:val="clear" w:color="000000" w:fill="FFFFFF"/>
            <w:vAlign w:val="center"/>
          </w:tcPr>
          <w:p w14:paraId="1F82B9D0">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val="en-US" w:eastAsia="zh-CN"/>
              </w:rPr>
              <w:t>博士研究生学历或者具有承压类特种设备检验资质证书人员可优先考虑。</w:t>
            </w:r>
          </w:p>
        </w:tc>
        <w:tc>
          <w:tcPr>
            <w:tcW w:w="1672" w:type="dxa"/>
            <w:shd w:val="clear" w:color="000000" w:fill="FFFFFF"/>
            <w:vAlign w:val="center"/>
          </w:tcPr>
          <w:p w14:paraId="13A2A888">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工作地点：湖北特检院荆门基地</w:t>
            </w:r>
          </w:p>
        </w:tc>
      </w:tr>
      <w:tr w14:paraId="4250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577" w:type="dxa"/>
            <w:shd w:val="clear" w:color="000000" w:fill="FFFFFF"/>
            <w:vAlign w:val="center"/>
          </w:tcPr>
          <w:p w14:paraId="321D8F87">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w:t>
            </w:r>
          </w:p>
        </w:tc>
        <w:tc>
          <w:tcPr>
            <w:tcW w:w="1304" w:type="dxa"/>
            <w:shd w:val="clear" w:color="000000" w:fill="FFFFFF"/>
            <w:vAlign w:val="center"/>
          </w:tcPr>
          <w:p w14:paraId="23320963">
            <w:pPr>
              <w:jc w:val="center"/>
              <w:rPr>
                <w:rFonts w:hint="eastAsia"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color w:val="auto"/>
                <w:sz w:val="20"/>
                <w:szCs w:val="20"/>
                <w:lang w:eastAsia="zh-CN"/>
              </w:rPr>
              <w:t>锅炉检验部</w:t>
            </w:r>
          </w:p>
        </w:tc>
        <w:tc>
          <w:tcPr>
            <w:tcW w:w="1134" w:type="dxa"/>
            <w:shd w:val="clear" w:color="000000" w:fill="FFFFFF"/>
            <w:vAlign w:val="center"/>
          </w:tcPr>
          <w:p w14:paraId="6C753508">
            <w:pPr>
              <w:jc w:val="center"/>
              <w:rPr>
                <w:rFonts w:hint="default"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color w:val="auto"/>
                <w:sz w:val="20"/>
                <w:szCs w:val="20"/>
                <w:lang w:eastAsia="zh-CN"/>
              </w:rPr>
              <w:t>专业技术检验岗</w:t>
            </w:r>
            <w:r>
              <w:rPr>
                <w:rFonts w:hint="eastAsia" w:ascii="仿宋" w:hAnsi="仿宋" w:eastAsia="仿宋" w:cs="仿宋"/>
                <w:b w:val="0"/>
                <w:bCs w:val="0"/>
                <w:color w:val="auto"/>
                <w:sz w:val="20"/>
                <w:szCs w:val="20"/>
                <w:lang w:val="en-US" w:eastAsia="zh-CN"/>
              </w:rPr>
              <w:t>3</w:t>
            </w:r>
          </w:p>
        </w:tc>
        <w:tc>
          <w:tcPr>
            <w:tcW w:w="1231" w:type="dxa"/>
            <w:shd w:val="clear" w:color="000000" w:fill="FFFFFF"/>
            <w:vAlign w:val="center"/>
          </w:tcPr>
          <w:p w14:paraId="1780B0B1">
            <w:pPr>
              <w:jc w:val="center"/>
              <w:rPr>
                <w:rFonts w:hint="eastAsia"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color w:val="auto"/>
                <w:sz w:val="20"/>
                <w:szCs w:val="20"/>
                <w:lang w:eastAsia="zh-CN"/>
              </w:rPr>
              <w:t>从事锅炉检验检测</w:t>
            </w:r>
            <w:r>
              <w:rPr>
                <w:rFonts w:hint="eastAsia" w:ascii="仿宋" w:hAnsi="仿宋" w:eastAsia="仿宋" w:cs="仿宋"/>
                <w:color w:val="auto"/>
                <w:sz w:val="20"/>
                <w:szCs w:val="20"/>
                <w:lang w:eastAsia="zh-CN"/>
              </w:rPr>
              <w:t>与科研工作</w:t>
            </w:r>
          </w:p>
        </w:tc>
        <w:tc>
          <w:tcPr>
            <w:tcW w:w="1037" w:type="dxa"/>
            <w:shd w:val="clear" w:color="000000" w:fill="FFFFFF"/>
            <w:vAlign w:val="center"/>
          </w:tcPr>
          <w:p w14:paraId="74F69FA5">
            <w:pPr>
              <w:jc w:val="center"/>
              <w:rPr>
                <w:rFonts w:hint="eastAsia"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color w:val="auto"/>
                <w:sz w:val="20"/>
                <w:szCs w:val="20"/>
                <w:lang w:eastAsia="zh-CN"/>
              </w:rPr>
              <w:t>劳动合同</w:t>
            </w:r>
          </w:p>
        </w:tc>
        <w:tc>
          <w:tcPr>
            <w:tcW w:w="997" w:type="dxa"/>
            <w:shd w:val="clear" w:color="000000" w:fill="FFFFFF"/>
            <w:vAlign w:val="center"/>
          </w:tcPr>
          <w:p w14:paraId="4FB147FA">
            <w:pPr>
              <w:jc w:val="center"/>
              <w:rPr>
                <w:rFonts w:hint="default"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color w:val="auto"/>
                <w:sz w:val="20"/>
                <w:szCs w:val="20"/>
                <w:lang w:eastAsia="zh-CN"/>
              </w:rPr>
              <w:t>2025年</w:t>
            </w:r>
            <w:r>
              <w:rPr>
                <w:rFonts w:hint="eastAsia" w:ascii="仿宋" w:hAnsi="仿宋" w:eastAsia="仿宋" w:cs="仿宋"/>
                <w:b w:val="0"/>
                <w:bCs w:val="0"/>
                <w:color w:val="auto"/>
                <w:sz w:val="20"/>
                <w:szCs w:val="20"/>
                <w:lang w:val="en-US" w:eastAsia="zh-CN"/>
              </w:rPr>
              <w:t>7月</w:t>
            </w:r>
          </w:p>
        </w:tc>
        <w:tc>
          <w:tcPr>
            <w:tcW w:w="676" w:type="dxa"/>
            <w:shd w:val="clear" w:color="000000" w:fill="FFFFFF"/>
            <w:vAlign w:val="center"/>
          </w:tcPr>
          <w:p w14:paraId="5D88998D">
            <w:pPr>
              <w:jc w:val="center"/>
              <w:rPr>
                <w:rFonts w:hint="eastAsia"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color w:val="auto"/>
                <w:sz w:val="20"/>
                <w:szCs w:val="20"/>
                <w:lang w:val="en-US" w:eastAsia="zh-CN"/>
              </w:rPr>
              <w:t>1</w:t>
            </w:r>
            <w:r>
              <w:rPr>
                <w:rFonts w:hint="eastAsia" w:ascii="仿宋" w:hAnsi="仿宋" w:eastAsia="仿宋" w:cs="仿宋"/>
                <w:b w:val="0"/>
                <w:bCs w:val="0"/>
                <w:color w:val="auto"/>
                <w:sz w:val="20"/>
                <w:szCs w:val="20"/>
              </w:rPr>
              <w:t>人</w:t>
            </w:r>
          </w:p>
        </w:tc>
        <w:tc>
          <w:tcPr>
            <w:tcW w:w="1119" w:type="dxa"/>
            <w:shd w:val="clear" w:color="000000" w:fill="FFFFFF"/>
            <w:vAlign w:val="center"/>
          </w:tcPr>
          <w:p w14:paraId="1976A6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val="0"/>
                <w:color w:val="auto"/>
                <w:sz w:val="20"/>
                <w:szCs w:val="20"/>
                <w:lang w:val="en-US" w:eastAsia="en-US" w:bidi="ar-SA"/>
              </w:rPr>
            </w:pPr>
            <w:r>
              <w:rPr>
                <w:rFonts w:hint="eastAsia" w:ascii="仿宋" w:hAnsi="仿宋" w:eastAsia="仿宋" w:cs="仿宋"/>
                <w:color w:val="auto"/>
                <w:sz w:val="20"/>
                <w:szCs w:val="20"/>
                <w:lang w:eastAsia="zh-CN"/>
              </w:rPr>
              <w:t>硕士研究生及以上</w:t>
            </w:r>
            <w:r>
              <w:rPr>
                <w:rFonts w:hint="eastAsia" w:ascii="仿宋" w:hAnsi="仿宋" w:eastAsia="仿宋" w:cs="仿宋"/>
                <w:color w:val="auto"/>
                <w:sz w:val="20"/>
                <w:szCs w:val="20"/>
                <w:lang w:val="en-US" w:eastAsia="zh-CN"/>
              </w:rPr>
              <w:t>/硕士及以上</w:t>
            </w:r>
          </w:p>
        </w:tc>
        <w:tc>
          <w:tcPr>
            <w:tcW w:w="2432" w:type="dxa"/>
            <w:shd w:val="clear" w:color="auto" w:fill="auto"/>
            <w:noWrap/>
            <w:vAlign w:val="center"/>
          </w:tcPr>
          <w:p w14:paraId="5D014AB3">
            <w:pPr>
              <w:jc w:val="center"/>
              <w:rPr>
                <w:rFonts w:hint="eastAsia"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snapToGrid w:val="0"/>
                <w:color w:val="auto"/>
                <w:sz w:val="20"/>
                <w:szCs w:val="20"/>
                <w:lang w:val="en-US" w:eastAsia="zh-CN" w:bidi="ar-SA"/>
              </w:rPr>
              <w:t>能源动力、动力工程及工程热物理、</w:t>
            </w:r>
            <w:r>
              <w:rPr>
                <w:rFonts w:hint="eastAsia" w:ascii="仿宋" w:hAnsi="仿宋" w:eastAsia="仿宋" w:cs="仿宋"/>
                <w:b w:val="0"/>
                <w:bCs w:val="0"/>
                <w:snapToGrid w:val="0"/>
                <w:color w:val="auto"/>
                <w:sz w:val="20"/>
                <w:szCs w:val="20"/>
                <w:lang w:val="en-US" w:eastAsia="zh-CN" w:bidi="ar-SA"/>
              </w:rPr>
              <w:fldChar w:fldCharType="begin"/>
            </w:r>
            <w:r>
              <w:rPr>
                <w:rFonts w:hint="eastAsia" w:ascii="仿宋" w:hAnsi="仿宋" w:eastAsia="仿宋" w:cs="仿宋"/>
                <w:b w:val="0"/>
                <w:bCs w:val="0"/>
                <w:snapToGrid w:val="0"/>
                <w:color w:val="auto"/>
                <w:sz w:val="20"/>
                <w:szCs w:val="20"/>
                <w:lang w:val="en-US" w:eastAsia="zh-CN" w:bidi="ar-SA"/>
              </w:rPr>
              <w:instrText xml:space="preserve"> HYPERLINK "https://yz.chsi.com.cn/zyk/specialityDetail.do?zymc=%e6%9d%90%e6%96%99%e7%a7%91%e5%ad%a6%e4%b8%8e%e5%b7%a5%e7%a8%8b&amp;zydm=080500&amp;cckey=30&amp;ssdm=&amp;method=distribution" \t "https://yz.chsi.com.cn/zyk/_blank" </w:instrText>
            </w:r>
            <w:r>
              <w:rPr>
                <w:rFonts w:hint="eastAsia" w:ascii="仿宋" w:hAnsi="仿宋" w:eastAsia="仿宋" w:cs="仿宋"/>
                <w:b w:val="0"/>
                <w:bCs w:val="0"/>
                <w:snapToGrid w:val="0"/>
                <w:color w:val="auto"/>
                <w:sz w:val="20"/>
                <w:szCs w:val="20"/>
                <w:lang w:val="en-US" w:eastAsia="zh-CN" w:bidi="ar-SA"/>
              </w:rPr>
              <w:fldChar w:fldCharType="separate"/>
            </w:r>
            <w:r>
              <w:rPr>
                <w:rFonts w:hint="eastAsia" w:ascii="仿宋" w:hAnsi="仿宋" w:eastAsia="仿宋" w:cs="仿宋"/>
                <w:b w:val="0"/>
                <w:bCs w:val="0"/>
                <w:snapToGrid w:val="0"/>
                <w:color w:val="auto"/>
                <w:sz w:val="20"/>
                <w:szCs w:val="20"/>
                <w:lang w:val="en-US" w:eastAsia="zh-CN" w:bidi="ar-SA"/>
              </w:rPr>
              <w:t>材料科学与工程</w:t>
            </w:r>
            <w:r>
              <w:rPr>
                <w:rFonts w:hint="eastAsia" w:ascii="仿宋" w:hAnsi="仿宋" w:eastAsia="仿宋" w:cs="仿宋"/>
                <w:b w:val="0"/>
                <w:bCs w:val="0"/>
                <w:snapToGrid w:val="0"/>
                <w:color w:val="auto"/>
                <w:sz w:val="20"/>
                <w:szCs w:val="20"/>
                <w:lang w:val="en-US" w:eastAsia="zh-CN" w:bidi="ar-SA"/>
              </w:rPr>
              <w:fldChar w:fldCharType="end"/>
            </w:r>
            <w:r>
              <w:rPr>
                <w:rFonts w:hint="eastAsia" w:ascii="仿宋" w:hAnsi="仿宋" w:eastAsia="仿宋" w:cs="仿宋"/>
                <w:b w:val="0"/>
                <w:bCs w:val="0"/>
                <w:snapToGrid w:val="0"/>
                <w:color w:val="auto"/>
                <w:sz w:val="20"/>
                <w:szCs w:val="20"/>
                <w:lang w:val="en-US" w:eastAsia="zh-CN" w:bidi="ar-SA"/>
              </w:rPr>
              <w:t>、材料与化工、控制科学与工程、机械工程、机械</w:t>
            </w:r>
          </w:p>
        </w:tc>
        <w:tc>
          <w:tcPr>
            <w:tcW w:w="982" w:type="dxa"/>
            <w:shd w:val="clear" w:color="000000" w:fill="FFFFFF"/>
            <w:vAlign w:val="center"/>
          </w:tcPr>
          <w:p w14:paraId="69C593A6">
            <w:pPr>
              <w:jc w:val="center"/>
              <w:rPr>
                <w:rFonts w:hint="eastAsia" w:ascii="仿宋" w:hAnsi="仿宋" w:eastAsia="仿宋" w:cs="仿宋"/>
                <w:b w:val="0"/>
                <w:bCs w:val="0"/>
                <w:snapToGrid w:val="0"/>
                <w:color w:val="auto"/>
                <w:sz w:val="20"/>
                <w:szCs w:val="20"/>
                <w:lang w:val="en-US" w:eastAsia="en-US" w:bidi="ar-SA"/>
              </w:rPr>
            </w:pPr>
            <w:r>
              <w:rPr>
                <w:rFonts w:hint="eastAsia" w:ascii="仿宋" w:hAnsi="仿宋" w:eastAsia="仿宋" w:cs="仿宋"/>
                <w:b w:val="0"/>
                <w:bCs w:val="0"/>
                <w:color w:val="auto"/>
                <w:sz w:val="20"/>
                <w:szCs w:val="20"/>
                <w:lang w:val="en-US" w:eastAsia="zh-CN"/>
              </w:rPr>
              <w:t>30</w:t>
            </w:r>
            <w:r>
              <w:rPr>
                <w:rFonts w:hint="eastAsia" w:ascii="仿宋" w:hAnsi="仿宋" w:eastAsia="仿宋" w:cs="仿宋"/>
                <w:b w:val="0"/>
                <w:bCs w:val="0"/>
                <w:color w:val="auto"/>
                <w:sz w:val="20"/>
                <w:szCs w:val="20"/>
              </w:rPr>
              <w:t>周岁</w:t>
            </w:r>
            <w:r>
              <w:rPr>
                <w:rFonts w:hint="eastAsia" w:ascii="仿宋" w:hAnsi="仿宋" w:eastAsia="仿宋" w:cs="仿宋"/>
                <w:b w:val="0"/>
                <w:bCs w:val="0"/>
                <w:color w:val="auto"/>
                <w:sz w:val="20"/>
                <w:szCs w:val="20"/>
                <w:lang w:eastAsia="zh-CN"/>
              </w:rPr>
              <w:t>及</w:t>
            </w:r>
            <w:r>
              <w:rPr>
                <w:rFonts w:hint="eastAsia" w:ascii="仿宋" w:hAnsi="仿宋" w:eastAsia="仿宋" w:cs="仿宋"/>
                <w:b w:val="0"/>
                <w:bCs w:val="0"/>
                <w:color w:val="auto"/>
                <w:sz w:val="20"/>
                <w:szCs w:val="20"/>
              </w:rPr>
              <w:t>以下（</w:t>
            </w:r>
            <w:r>
              <w:rPr>
                <w:rFonts w:hint="eastAsia" w:ascii="仿宋" w:hAnsi="仿宋" w:eastAsia="仿宋" w:cs="仿宋"/>
                <w:color w:val="auto"/>
                <w:sz w:val="20"/>
                <w:szCs w:val="20"/>
                <w:lang w:val="en-US" w:eastAsia="zh-CN"/>
              </w:rPr>
              <w:t>博士研究生可放宽至35周岁</w:t>
            </w:r>
            <w:r>
              <w:rPr>
                <w:rFonts w:hint="eastAsia" w:ascii="仿宋" w:hAnsi="仿宋" w:eastAsia="仿宋" w:cs="仿宋"/>
                <w:b w:val="0"/>
                <w:bCs w:val="0"/>
                <w:color w:val="auto"/>
                <w:sz w:val="20"/>
                <w:szCs w:val="20"/>
              </w:rPr>
              <w:t>）</w:t>
            </w:r>
          </w:p>
        </w:tc>
        <w:tc>
          <w:tcPr>
            <w:tcW w:w="1632" w:type="dxa"/>
            <w:shd w:val="clear" w:color="000000" w:fill="FFFFFF"/>
            <w:vAlign w:val="center"/>
          </w:tcPr>
          <w:p w14:paraId="4DED4FB4">
            <w:pPr>
              <w:jc w:val="center"/>
              <w:rPr>
                <w:rFonts w:hint="eastAsia"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color w:val="auto"/>
                <w:sz w:val="20"/>
                <w:szCs w:val="20"/>
                <w:lang w:eastAsia="zh-CN"/>
              </w:rPr>
              <w:t>博士</w:t>
            </w:r>
            <w:r>
              <w:rPr>
                <w:rFonts w:hint="eastAsia" w:ascii="仿宋" w:hAnsi="仿宋" w:eastAsia="仿宋" w:cs="仿宋"/>
                <w:b w:val="0"/>
                <w:bCs w:val="0"/>
                <w:color w:val="auto"/>
                <w:sz w:val="20"/>
                <w:szCs w:val="20"/>
              </w:rPr>
              <w:t>研究生</w:t>
            </w:r>
            <w:r>
              <w:rPr>
                <w:rFonts w:hint="eastAsia" w:ascii="仿宋" w:hAnsi="仿宋" w:eastAsia="仿宋" w:cs="仿宋"/>
                <w:b w:val="0"/>
                <w:bCs w:val="0"/>
                <w:color w:val="auto"/>
                <w:sz w:val="20"/>
                <w:szCs w:val="20"/>
                <w:lang w:eastAsia="zh-CN"/>
              </w:rPr>
              <w:t>学历或者具有</w:t>
            </w:r>
            <w:r>
              <w:rPr>
                <w:rFonts w:hint="eastAsia" w:ascii="仿宋" w:hAnsi="仿宋" w:eastAsia="仿宋" w:cs="仿宋"/>
                <w:b w:val="0"/>
                <w:bCs w:val="0"/>
                <w:color w:val="auto"/>
                <w:sz w:val="20"/>
                <w:szCs w:val="20"/>
              </w:rPr>
              <w:t>锅炉检验员及以上资质证</w:t>
            </w:r>
            <w:r>
              <w:rPr>
                <w:rFonts w:hint="eastAsia" w:ascii="仿宋" w:hAnsi="仿宋" w:eastAsia="仿宋" w:cs="仿宋"/>
                <w:b w:val="0"/>
                <w:bCs w:val="0"/>
                <w:color w:val="auto"/>
                <w:sz w:val="20"/>
                <w:szCs w:val="20"/>
                <w:lang w:eastAsia="zh-CN"/>
              </w:rPr>
              <w:t>书人员可优先考虑。</w:t>
            </w:r>
          </w:p>
        </w:tc>
        <w:tc>
          <w:tcPr>
            <w:tcW w:w="1672" w:type="dxa"/>
            <w:shd w:val="clear" w:color="000000" w:fill="FFFFFF"/>
            <w:vAlign w:val="center"/>
          </w:tcPr>
          <w:p w14:paraId="48387BAD">
            <w:pPr>
              <w:jc w:val="center"/>
              <w:rPr>
                <w:rFonts w:hint="eastAsia" w:ascii="仿宋" w:hAnsi="仿宋" w:eastAsia="仿宋" w:cs="仿宋"/>
                <w:b w:val="0"/>
                <w:bCs w:val="0"/>
                <w:snapToGrid w:val="0"/>
                <w:color w:val="auto"/>
                <w:sz w:val="20"/>
                <w:szCs w:val="20"/>
                <w:lang w:val="en-US" w:eastAsia="zh-CN" w:bidi="ar-SA"/>
              </w:rPr>
            </w:pPr>
            <w:r>
              <w:rPr>
                <w:rFonts w:hint="eastAsia" w:ascii="仿宋" w:hAnsi="仿宋" w:eastAsia="仿宋" w:cs="仿宋"/>
                <w:b w:val="0"/>
                <w:bCs w:val="0"/>
                <w:color w:val="auto"/>
                <w:sz w:val="20"/>
                <w:szCs w:val="20"/>
                <w:lang w:eastAsia="zh-CN"/>
              </w:rPr>
              <w:t>工作地点：武汉</w:t>
            </w:r>
          </w:p>
        </w:tc>
      </w:tr>
      <w:tr w14:paraId="4CDF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577" w:type="dxa"/>
            <w:shd w:val="clear" w:color="000000" w:fill="FFFFFF"/>
            <w:vAlign w:val="center"/>
          </w:tcPr>
          <w:p w14:paraId="49644DCE">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w:t>
            </w:r>
          </w:p>
        </w:tc>
        <w:tc>
          <w:tcPr>
            <w:tcW w:w="1304" w:type="dxa"/>
            <w:shd w:val="clear" w:color="000000" w:fill="FFFFFF"/>
            <w:vAlign w:val="center"/>
          </w:tcPr>
          <w:p w14:paraId="11F60F22">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val="en-US" w:eastAsia="zh-CN"/>
              </w:rPr>
              <w:t>测试与试验中心</w:t>
            </w:r>
          </w:p>
        </w:tc>
        <w:tc>
          <w:tcPr>
            <w:tcW w:w="1134" w:type="dxa"/>
            <w:shd w:val="clear" w:color="000000" w:fill="FFFFFF"/>
            <w:vAlign w:val="center"/>
          </w:tcPr>
          <w:p w14:paraId="3832D407">
            <w:pPr>
              <w:jc w:val="center"/>
              <w:rPr>
                <w:rFonts w:hint="default"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专业技术检验岗</w:t>
            </w:r>
            <w:r>
              <w:rPr>
                <w:rFonts w:hint="eastAsia" w:ascii="仿宋" w:hAnsi="仿宋" w:eastAsia="仿宋" w:cs="仿宋"/>
                <w:color w:val="auto"/>
                <w:sz w:val="20"/>
                <w:szCs w:val="20"/>
                <w:lang w:val="en-US" w:eastAsia="zh-CN"/>
              </w:rPr>
              <w:t>4</w:t>
            </w:r>
          </w:p>
        </w:tc>
        <w:tc>
          <w:tcPr>
            <w:tcW w:w="1231" w:type="dxa"/>
            <w:shd w:val="clear" w:color="000000" w:fill="FFFFFF"/>
            <w:vAlign w:val="center"/>
          </w:tcPr>
          <w:p w14:paraId="05FB66E8">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从事</w:t>
            </w:r>
            <w:r>
              <w:rPr>
                <w:rFonts w:hint="eastAsia" w:ascii="仿宋" w:hAnsi="仿宋" w:eastAsia="仿宋" w:cs="仿宋"/>
                <w:color w:val="auto"/>
                <w:sz w:val="20"/>
                <w:szCs w:val="20"/>
                <w:lang w:val="en-US" w:eastAsia="zh-CN"/>
              </w:rPr>
              <w:t>能效测试、计量测试</w:t>
            </w:r>
            <w:r>
              <w:rPr>
                <w:rFonts w:hint="eastAsia" w:ascii="仿宋" w:hAnsi="仿宋" w:eastAsia="仿宋" w:cs="仿宋"/>
                <w:color w:val="auto"/>
                <w:sz w:val="20"/>
                <w:szCs w:val="20"/>
                <w:lang w:eastAsia="zh-CN"/>
              </w:rPr>
              <w:t>工作</w:t>
            </w:r>
          </w:p>
        </w:tc>
        <w:tc>
          <w:tcPr>
            <w:tcW w:w="1037" w:type="dxa"/>
            <w:shd w:val="clear" w:color="000000" w:fill="FFFFFF"/>
            <w:vAlign w:val="center"/>
          </w:tcPr>
          <w:p w14:paraId="0D26B65A">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劳动合同</w:t>
            </w:r>
          </w:p>
        </w:tc>
        <w:tc>
          <w:tcPr>
            <w:tcW w:w="997" w:type="dxa"/>
            <w:shd w:val="clear" w:color="000000" w:fill="FFFFFF"/>
            <w:vAlign w:val="center"/>
          </w:tcPr>
          <w:p w14:paraId="5E9AEBEF">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2025年</w:t>
            </w:r>
            <w:r>
              <w:rPr>
                <w:rFonts w:hint="eastAsia" w:ascii="仿宋" w:hAnsi="仿宋" w:eastAsia="仿宋" w:cs="仿宋"/>
                <w:color w:val="auto"/>
                <w:sz w:val="20"/>
                <w:szCs w:val="20"/>
                <w:lang w:val="en-US" w:eastAsia="zh-CN"/>
              </w:rPr>
              <w:t>7</w:t>
            </w:r>
            <w:r>
              <w:rPr>
                <w:rFonts w:hint="eastAsia" w:ascii="仿宋" w:hAnsi="仿宋" w:eastAsia="仿宋" w:cs="仿宋"/>
                <w:color w:val="auto"/>
                <w:sz w:val="20"/>
                <w:szCs w:val="20"/>
                <w:lang w:eastAsia="zh-CN"/>
              </w:rPr>
              <w:t>月</w:t>
            </w:r>
          </w:p>
        </w:tc>
        <w:tc>
          <w:tcPr>
            <w:tcW w:w="676" w:type="dxa"/>
            <w:shd w:val="clear" w:color="000000" w:fill="FFFFFF"/>
            <w:vAlign w:val="center"/>
          </w:tcPr>
          <w:p w14:paraId="49D82873">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val="en-US" w:eastAsia="zh-CN"/>
              </w:rPr>
              <w:t>1</w:t>
            </w:r>
            <w:r>
              <w:rPr>
                <w:rFonts w:hint="eastAsia" w:ascii="仿宋" w:hAnsi="仿宋" w:eastAsia="仿宋" w:cs="仿宋"/>
                <w:color w:val="auto"/>
                <w:sz w:val="20"/>
                <w:szCs w:val="20"/>
              </w:rPr>
              <w:t>人</w:t>
            </w:r>
          </w:p>
        </w:tc>
        <w:tc>
          <w:tcPr>
            <w:tcW w:w="1119" w:type="dxa"/>
            <w:shd w:val="clear" w:color="000000" w:fill="FFFFFF"/>
            <w:vAlign w:val="center"/>
          </w:tcPr>
          <w:p w14:paraId="692DEA0D">
            <w:pPr>
              <w:jc w:val="center"/>
              <w:rPr>
                <w:rFonts w:hint="eastAsia" w:ascii="仿宋" w:hAnsi="仿宋" w:eastAsia="仿宋" w:cs="仿宋"/>
                <w:snapToGrid w:val="0"/>
                <w:color w:val="auto"/>
                <w:sz w:val="20"/>
                <w:szCs w:val="20"/>
                <w:lang w:val="en-US" w:eastAsia="en-US" w:bidi="ar-SA"/>
              </w:rPr>
            </w:pPr>
            <w:r>
              <w:rPr>
                <w:rFonts w:hint="eastAsia" w:ascii="仿宋" w:hAnsi="仿宋" w:eastAsia="仿宋" w:cs="仿宋"/>
                <w:color w:val="auto"/>
                <w:sz w:val="20"/>
                <w:szCs w:val="20"/>
                <w:lang w:eastAsia="zh-CN"/>
              </w:rPr>
              <w:t>硕士研究生及以上</w:t>
            </w:r>
            <w:r>
              <w:rPr>
                <w:rFonts w:hint="eastAsia" w:ascii="仿宋" w:hAnsi="仿宋" w:eastAsia="仿宋" w:cs="仿宋"/>
                <w:color w:val="auto"/>
                <w:sz w:val="20"/>
                <w:szCs w:val="20"/>
                <w:lang w:val="en-US" w:eastAsia="zh-CN"/>
              </w:rPr>
              <w:t>/硕士及以上</w:t>
            </w:r>
          </w:p>
        </w:tc>
        <w:tc>
          <w:tcPr>
            <w:tcW w:w="2432" w:type="dxa"/>
            <w:shd w:val="clear" w:color="auto" w:fill="auto"/>
            <w:noWrap/>
            <w:vAlign w:val="center"/>
          </w:tcPr>
          <w:p w14:paraId="35AB54D8">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能源动力、</w:t>
            </w:r>
            <w:r>
              <w:rPr>
                <w:rFonts w:hint="eastAsia" w:ascii="仿宋" w:hAnsi="仿宋" w:eastAsia="仿宋" w:cs="仿宋"/>
                <w:color w:val="auto"/>
                <w:sz w:val="20"/>
                <w:szCs w:val="20"/>
                <w:lang w:val="en-US" w:eastAsia="zh-CN"/>
              </w:rPr>
              <w:t>动力工程及工程热物理、检测技术与自动化装置、仪器科学与技术</w:t>
            </w:r>
          </w:p>
        </w:tc>
        <w:tc>
          <w:tcPr>
            <w:tcW w:w="982" w:type="dxa"/>
            <w:shd w:val="clear" w:color="000000" w:fill="FFFFFF"/>
            <w:vAlign w:val="center"/>
          </w:tcPr>
          <w:p w14:paraId="41E1F3B1">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rPr>
              <w:t>30周岁及以下</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博士研究生可放宽至35周岁</w:t>
            </w:r>
            <w:r>
              <w:rPr>
                <w:rFonts w:hint="eastAsia" w:ascii="仿宋" w:hAnsi="仿宋" w:eastAsia="仿宋" w:cs="仿宋"/>
                <w:color w:val="auto"/>
                <w:sz w:val="20"/>
                <w:szCs w:val="20"/>
                <w:lang w:eastAsia="zh-CN"/>
              </w:rPr>
              <w:t>）</w:t>
            </w:r>
          </w:p>
        </w:tc>
        <w:tc>
          <w:tcPr>
            <w:tcW w:w="1632" w:type="dxa"/>
            <w:shd w:val="clear" w:color="000000" w:fill="FFFFFF"/>
            <w:vAlign w:val="center"/>
          </w:tcPr>
          <w:p w14:paraId="1D208526">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val="en-US" w:eastAsia="zh-CN"/>
              </w:rPr>
              <w:t>博士研究生学历或者具有一级注册计量师证书人员可优先考虑。</w:t>
            </w:r>
          </w:p>
        </w:tc>
        <w:tc>
          <w:tcPr>
            <w:tcW w:w="1672" w:type="dxa"/>
            <w:shd w:val="clear" w:color="000000" w:fill="FFFFFF"/>
            <w:vAlign w:val="center"/>
          </w:tcPr>
          <w:p w14:paraId="18226356">
            <w:pPr>
              <w:jc w:val="center"/>
              <w:rPr>
                <w:rFonts w:hint="eastAsia" w:ascii="仿宋" w:hAnsi="仿宋" w:eastAsia="仿宋" w:cs="仿宋"/>
                <w:snapToGrid w:val="0"/>
                <w:color w:val="auto"/>
                <w:sz w:val="20"/>
                <w:szCs w:val="20"/>
                <w:lang w:val="en-US" w:eastAsia="zh-CN" w:bidi="ar-SA"/>
              </w:rPr>
            </w:pPr>
            <w:r>
              <w:rPr>
                <w:rFonts w:hint="eastAsia" w:ascii="仿宋" w:hAnsi="仿宋" w:eastAsia="仿宋" w:cs="仿宋"/>
                <w:color w:val="auto"/>
                <w:sz w:val="20"/>
                <w:szCs w:val="20"/>
                <w:lang w:eastAsia="zh-CN"/>
              </w:rPr>
              <w:t>工作地点：</w:t>
            </w:r>
            <w:r>
              <w:rPr>
                <w:rFonts w:hint="eastAsia" w:ascii="仿宋" w:hAnsi="仿宋" w:eastAsia="仿宋" w:cs="仿宋"/>
                <w:color w:val="auto"/>
                <w:sz w:val="20"/>
                <w:szCs w:val="20"/>
                <w:lang w:val="en-US" w:eastAsia="zh-CN"/>
              </w:rPr>
              <w:t>武汉</w:t>
            </w:r>
          </w:p>
        </w:tc>
      </w:tr>
    </w:tbl>
    <w:p w14:paraId="464DD95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F3728"/>
    <w:rsid w:val="0736248C"/>
    <w:rsid w:val="29BF3728"/>
    <w:rsid w:val="4C7B346D"/>
    <w:rsid w:val="61380802"/>
    <w:rsid w:val="669272D6"/>
    <w:rsid w:val="7773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744</Characters>
  <Lines>0</Lines>
  <Paragraphs>0</Paragraphs>
  <TotalTime>3</TotalTime>
  <ScaleCrop>false</ScaleCrop>
  <LinksUpToDate>false</LinksUpToDate>
  <CharactersWithSpaces>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2025-02-12T02:19:00Z</dcterms:created>
  <dc:creator>WPS_1216561687</dc:creator>
  <cp:lastModifiedBy>WPS_1216561687</cp:lastModifiedBy>
  <cp:lastPrinted>2025-02-12T02:25:00Z</cp:lastPrinted>
  <dcterms:modified xsi:type="dcterms:W3CDTF">2025-02-17T03:08:02Z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56BC13D3F376491ABE62809EC4D5E5FC_11</vt:lpwstr>
  </property>
  <property fmtid="{D5CDD505-2E9C-101B-9397-08002B2CF9AE}" pid="4" name="KSOTemplateDocerSaveRecord">
    <vt:lpwstr>eyJoZGlkIjoiN2E5NGJhZDUzYjAxNjNjODhlNjY0ZWNjYTY1ZDkxNGEiLCJ1c2VySWQiOiIxMjE2NTYxNjg3In0=</vt:lpwstr>
  </property>
</Properties>
</file>