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sz w:val="28"/>
          <w:szCs w:val="28"/>
        </w:rPr>
      </w:pPr>
      <w:r>
        <w:rPr>
          <w:rFonts w:hint="eastAsia" w:ascii="仿宋" w:hAnsi="仿宋" w:eastAsia="仿宋" w:cs="仿宋"/>
          <w:b/>
          <w:bCs/>
          <w:color w:val="000000"/>
          <w:kern w:val="0"/>
          <w:sz w:val="32"/>
          <w:szCs w:val="32"/>
        </w:rPr>
        <w:t>武汉音乐学院2023年非</w:t>
      </w:r>
      <w:r>
        <w:rPr>
          <w:rFonts w:hint="eastAsia" w:ascii="仿宋" w:hAnsi="仿宋" w:eastAsia="仿宋" w:cs="仿宋"/>
          <w:b/>
          <w:bCs/>
          <w:color w:val="000000"/>
          <w:kern w:val="0"/>
          <w:sz w:val="32"/>
          <w:szCs w:val="32"/>
          <w:lang w:eastAsia="zh-CN"/>
        </w:rPr>
        <w:t>事业</w:t>
      </w:r>
      <w:r>
        <w:rPr>
          <w:rFonts w:hint="eastAsia" w:ascii="仿宋" w:hAnsi="仿宋" w:eastAsia="仿宋" w:cs="仿宋"/>
          <w:b/>
          <w:bCs/>
          <w:color w:val="000000"/>
          <w:kern w:val="0"/>
          <w:sz w:val="32"/>
          <w:szCs w:val="32"/>
        </w:rPr>
        <w:t>编教学岗位工作人员岗位表</w:t>
      </w:r>
    </w:p>
    <w:tbl>
      <w:tblPr>
        <w:tblStyle w:val="3"/>
        <w:tblW w:w="10460" w:type="dxa"/>
        <w:jc w:val="center"/>
        <w:tblLayout w:type="autofit"/>
        <w:tblCellMar>
          <w:top w:w="0" w:type="dxa"/>
          <w:left w:w="108" w:type="dxa"/>
          <w:bottom w:w="0" w:type="dxa"/>
          <w:right w:w="108" w:type="dxa"/>
        </w:tblCellMar>
      </w:tblPr>
      <w:tblGrid>
        <w:gridCol w:w="576"/>
        <w:gridCol w:w="1034"/>
        <w:gridCol w:w="655"/>
        <w:gridCol w:w="6422"/>
        <w:gridCol w:w="759"/>
        <w:gridCol w:w="1014"/>
      </w:tblGrid>
      <w:tr>
        <w:tblPrEx>
          <w:tblCellMar>
            <w:top w:w="0" w:type="dxa"/>
            <w:left w:w="108" w:type="dxa"/>
            <w:bottom w:w="0" w:type="dxa"/>
            <w:right w:w="108" w:type="dxa"/>
          </w:tblCellMar>
        </w:tblPrEx>
        <w:trPr>
          <w:trHeight w:val="1831" w:hRule="atLeast"/>
          <w:tblHeader/>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序号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岗位</w:t>
            </w:r>
            <w:r>
              <w:rPr>
                <w:rFonts w:hint="eastAsia" w:ascii="仿宋" w:hAnsi="仿宋" w:eastAsia="仿宋" w:cs="仿宋"/>
                <w:b/>
                <w:bCs/>
                <w:color w:val="000000"/>
                <w:kern w:val="0"/>
                <w:sz w:val="28"/>
                <w:szCs w:val="28"/>
              </w:rPr>
              <w:br w:type="textWrapping"/>
            </w:r>
            <w:r>
              <w:rPr>
                <w:rFonts w:hint="eastAsia" w:ascii="仿宋" w:hAnsi="仿宋" w:eastAsia="仿宋" w:cs="仿宋"/>
                <w:b/>
                <w:bCs/>
                <w:color w:val="000000"/>
                <w:kern w:val="0"/>
                <w:sz w:val="28"/>
                <w:szCs w:val="28"/>
              </w:rPr>
              <w:t>名称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 xml:space="preserve">招聘 </w:t>
            </w:r>
            <w:r>
              <w:rPr>
                <w:rFonts w:hint="eastAsia" w:ascii="仿宋" w:hAnsi="仿宋" w:eastAsia="仿宋" w:cs="仿宋"/>
                <w:b/>
                <w:bCs/>
                <w:color w:val="000000"/>
                <w:kern w:val="0"/>
                <w:sz w:val="28"/>
                <w:szCs w:val="28"/>
              </w:rPr>
              <w:br w:type="textWrapping"/>
            </w:r>
            <w:r>
              <w:rPr>
                <w:rFonts w:hint="eastAsia" w:ascii="仿宋" w:hAnsi="仿宋" w:eastAsia="仿宋" w:cs="仿宋"/>
                <w:b/>
                <w:bCs/>
                <w:color w:val="000000"/>
                <w:kern w:val="0"/>
                <w:sz w:val="28"/>
                <w:szCs w:val="28"/>
              </w:rPr>
              <w:t>计划</w:t>
            </w:r>
          </w:p>
        </w:tc>
        <w:tc>
          <w:tcPr>
            <w:tcW w:w="6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招聘条件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学历</w:t>
            </w:r>
            <w:r>
              <w:rPr>
                <w:rFonts w:hint="eastAsia" w:ascii="仿宋" w:hAnsi="仿宋" w:eastAsia="仿宋" w:cs="仿宋"/>
                <w:b/>
                <w:bCs/>
                <w:color w:val="000000"/>
                <w:kern w:val="0"/>
                <w:sz w:val="28"/>
                <w:szCs w:val="28"/>
              </w:rPr>
              <w:br w:type="textWrapping"/>
            </w:r>
            <w:r>
              <w:rPr>
                <w:rFonts w:hint="eastAsia" w:ascii="仿宋" w:hAnsi="仿宋" w:eastAsia="仿宋" w:cs="仿宋"/>
                <w:b/>
                <w:bCs/>
                <w:color w:val="000000"/>
                <w:kern w:val="0"/>
                <w:sz w:val="28"/>
                <w:szCs w:val="28"/>
              </w:rPr>
              <w:t>学位</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其他</w:t>
            </w:r>
            <w:r>
              <w:rPr>
                <w:rFonts w:hint="eastAsia" w:ascii="仿宋" w:hAnsi="仿宋" w:eastAsia="仿宋" w:cs="仿宋"/>
                <w:b/>
                <w:bCs/>
                <w:color w:val="000000"/>
                <w:kern w:val="0"/>
                <w:sz w:val="28"/>
                <w:szCs w:val="28"/>
              </w:rPr>
              <w:br w:type="textWrapping"/>
            </w:r>
            <w:r>
              <w:rPr>
                <w:rFonts w:hint="eastAsia" w:ascii="仿宋" w:hAnsi="仿宋" w:eastAsia="仿宋" w:cs="仿宋"/>
                <w:b/>
                <w:bCs/>
                <w:color w:val="000000"/>
                <w:kern w:val="0"/>
                <w:sz w:val="28"/>
                <w:szCs w:val="28"/>
              </w:rPr>
              <w:t>条件</w:t>
            </w:r>
          </w:p>
        </w:tc>
      </w:tr>
      <w:tr>
        <w:tblPrEx>
          <w:tblCellMar>
            <w:top w:w="0" w:type="dxa"/>
            <w:left w:w="108" w:type="dxa"/>
            <w:bottom w:w="0" w:type="dxa"/>
            <w:right w:w="108" w:type="dxa"/>
          </w:tblCellMar>
        </w:tblPrEx>
        <w:trPr>
          <w:trHeight w:val="257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中国古典舞教师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6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Style w:val="5"/>
                <w:rFonts w:hint="default"/>
                <w:color w:val="auto"/>
              </w:rPr>
              <w:t>满足以下任一条件：</w:t>
            </w:r>
            <w:r>
              <w:rPr>
                <w:rStyle w:val="5"/>
                <w:rFonts w:hint="default"/>
                <w:color w:val="auto"/>
              </w:rPr>
              <w:br w:type="textWrapping"/>
            </w:r>
            <w:r>
              <w:rPr>
                <w:rStyle w:val="5"/>
                <w:rFonts w:hint="default"/>
                <w:color w:val="auto"/>
              </w:rPr>
              <w:t>1.独立设置的艺术院校或部属师范类、国家民委所属院校中国古典舞方向全日制硕士</w:t>
            </w:r>
            <w:r>
              <w:rPr>
                <w:rStyle w:val="6"/>
                <w:rFonts w:hint="default"/>
                <w:color w:val="auto"/>
                <w:u w:val="none"/>
              </w:rPr>
              <w:t>及以上学位</w:t>
            </w:r>
            <w:r>
              <w:rPr>
                <w:rStyle w:val="5"/>
                <w:rFonts w:hint="default"/>
                <w:color w:val="auto"/>
              </w:rPr>
              <w:t>获得者，且本科学历为独立设置的艺术院校或部属师范类、国家民委所属院校舞蹈专业全日制普通本科毕业并获得学士学位。</w:t>
            </w:r>
            <w:r>
              <w:rPr>
                <w:rStyle w:val="7"/>
                <w:rFonts w:hint="default"/>
                <w:color w:val="auto"/>
                <w:u w:val="none"/>
              </w:rPr>
              <w:t>同时须个人在中国舞蹈荷花奖、桃李杯舞蹈比赛、全国舞蹈大赛总决赛中获奖。</w:t>
            </w:r>
            <w:r>
              <w:rPr>
                <w:rStyle w:val="5"/>
                <w:rFonts w:hint="default"/>
                <w:color w:val="auto"/>
              </w:rPr>
              <w:br w:type="textWrapping"/>
            </w:r>
            <w:r>
              <w:rPr>
                <w:rStyle w:val="5"/>
                <w:rFonts w:hint="default"/>
                <w:color w:val="auto"/>
              </w:rPr>
              <w:t>2.北京舞蹈学院、上海戏剧学院中国古典舞方向全日制硕士</w:t>
            </w:r>
            <w:r>
              <w:rPr>
                <w:rStyle w:val="6"/>
                <w:rFonts w:hint="default"/>
                <w:color w:val="auto"/>
                <w:u w:val="none"/>
              </w:rPr>
              <w:t>及以上学位</w:t>
            </w:r>
            <w:r>
              <w:rPr>
                <w:rStyle w:val="5"/>
                <w:rFonts w:hint="default"/>
                <w:color w:val="auto"/>
              </w:rPr>
              <w:t>获得者，且本科学历为独立设</w:t>
            </w:r>
            <w:bookmarkStart w:id="0" w:name="_GoBack"/>
            <w:bookmarkEnd w:id="0"/>
            <w:r>
              <w:rPr>
                <w:rStyle w:val="5"/>
                <w:rFonts w:hint="default"/>
                <w:color w:val="auto"/>
              </w:rPr>
              <w:t>置的艺术院校舞蹈专业全日制普通本科毕业并获得学士学位。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硕士研究生及以上</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女，35周岁及以下，即1988年1月1日（含）以后出生</w:t>
            </w:r>
          </w:p>
        </w:tc>
      </w:tr>
      <w:tr>
        <w:tblPrEx>
          <w:tblCellMar>
            <w:top w:w="0" w:type="dxa"/>
            <w:left w:w="108" w:type="dxa"/>
            <w:bottom w:w="0" w:type="dxa"/>
            <w:right w:w="108" w:type="dxa"/>
          </w:tblCellMar>
        </w:tblPrEx>
        <w:trPr>
          <w:trHeight w:val="308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芭蕾舞教师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6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Style w:val="5"/>
                <w:rFonts w:hint="default"/>
                <w:color w:val="auto"/>
              </w:rPr>
              <w:t>满足以下任一条件：</w:t>
            </w:r>
            <w:r>
              <w:rPr>
                <w:rStyle w:val="5"/>
                <w:rFonts w:hint="default"/>
                <w:color w:val="auto"/>
              </w:rPr>
              <w:br w:type="textWrapping"/>
            </w:r>
            <w:r>
              <w:rPr>
                <w:rStyle w:val="5"/>
                <w:rFonts w:hint="default"/>
                <w:color w:val="auto"/>
              </w:rPr>
              <w:t>1.国外院校或独立设置的艺术院校或部属师范类、国家民委所属院校芭蕾舞方向全日制硕士</w:t>
            </w:r>
            <w:r>
              <w:rPr>
                <w:rStyle w:val="6"/>
                <w:rFonts w:hint="default"/>
                <w:color w:val="auto"/>
                <w:u w:val="none"/>
              </w:rPr>
              <w:t>及以上学位</w:t>
            </w:r>
            <w:r>
              <w:rPr>
                <w:rStyle w:val="5"/>
                <w:rFonts w:hint="default"/>
                <w:color w:val="auto"/>
              </w:rPr>
              <w:t>获得者，且本科学历为国外院校或国内独立设置的艺术院校或部属师范类、国家民委所属院校舞蹈专业全日制普通本科毕业并获得学士学位。</w:t>
            </w:r>
            <w:r>
              <w:rPr>
                <w:rStyle w:val="7"/>
                <w:rFonts w:hint="default"/>
                <w:color w:val="auto"/>
                <w:u w:val="none"/>
              </w:rPr>
              <w:t>同时须个人在中国舞蹈荷花奖、桃李杯舞蹈比赛、全国舞蹈大赛总决赛中获奖或在文化部公布的A类、B类国际艺术比赛总决赛中获奖。</w:t>
            </w:r>
            <w:r>
              <w:rPr>
                <w:rStyle w:val="5"/>
                <w:rFonts w:hint="default"/>
                <w:color w:val="auto"/>
              </w:rPr>
              <w:br w:type="textWrapping"/>
            </w:r>
            <w:r>
              <w:rPr>
                <w:rStyle w:val="5"/>
                <w:rFonts w:hint="default"/>
                <w:color w:val="auto"/>
              </w:rPr>
              <w:t>2.国外院校或北京舞蹈学院、上海戏剧学院芭蕾舞方向全日制硕士</w:t>
            </w:r>
            <w:r>
              <w:rPr>
                <w:rStyle w:val="6"/>
                <w:rFonts w:hint="default"/>
                <w:color w:val="auto"/>
                <w:u w:val="none"/>
              </w:rPr>
              <w:t>及以上学位</w:t>
            </w:r>
            <w:r>
              <w:rPr>
                <w:rStyle w:val="5"/>
                <w:rFonts w:hint="default"/>
                <w:color w:val="auto"/>
              </w:rPr>
              <w:t>获得者，且本科学历为国外院校或国内独立设置的艺术院校舞蹈专业全日制普通本科毕业并获得学士学位。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硕士研究生及以上</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女，35周岁及以下，即1988年1月1日（含）以后出生</w:t>
            </w:r>
          </w:p>
        </w:tc>
      </w:tr>
      <w:tr>
        <w:tblPrEx>
          <w:tblCellMar>
            <w:top w:w="0" w:type="dxa"/>
            <w:left w:w="108" w:type="dxa"/>
            <w:bottom w:w="0" w:type="dxa"/>
            <w:right w:w="108" w:type="dxa"/>
          </w:tblCellMar>
        </w:tblPrEx>
        <w:trPr>
          <w:trHeight w:val="282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中国民族民间舞教师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6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Style w:val="5"/>
                <w:rFonts w:hint="default"/>
              </w:rPr>
              <w:t>满足以下任一条件：</w:t>
            </w:r>
            <w:r>
              <w:rPr>
                <w:rStyle w:val="5"/>
                <w:rFonts w:hint="default"/>
              </w:rPr>
              <w:br w:type="textWrapping"/>
            </w:r>
            <w:r>
              <w:rPr>
                <w:rStyle w:val="5"/>
                <w:rFonts w:hint="default"/>
              </w:rPr>
              <w:t>1.独立设置的艺术院校或部属师范类、国家民委所属院校中国民族民间舞方向全日制硕</w:t>
            </w:r>
            <w:r>
              <w:rPr>
                <w:rStyle w:val="5"/>
                <w:rFonts w:hint="default"/>
                <w:color w:val="auto"/>
              </w:rPr>
              <w:t>士</w:t>
            </w:r>
            <w:r>
              <w:rPr>
                <w:rStyle w:val="6"/>
                <w:rFonts w:hint="default"/>
                <w:color w:val="auto"/>
                <w:u w:val="none"/>
              </w:rPr>
              <w:t>及以上学位</w:t>
            </w:r>
            <w:r>
              <w:rPr>
                <w:rStyle w:val="5"/>
                <w:rFonts w:hint="default"/>
                <w:color w:val="auto"/>
              </w:rPr>
              <w:t>获</w:t>
            </w:r>
            <w:r>
              <w:rPr>
                <w:rStyle w:val="5"/>
                <w:rFonts w:hint="default"/>
              </w:rPr>
              <w:t>得者，且本科学历为独立设置的艺术院校或部属师范类、国家民委所属院校舞蹈专业全日制普通本科毕业并获得学士学位。</w:t>
            </w:r>
            <w:r>
              <w:rPr>
                <w:rStyle w:val="7"/>
                <w:rFonts w:hint="default"/>
                <w:u w:val="none"/>
              </w:rPr>
              <w:t>同时须个人在中国舞蹈荷花奖、桃李杯舞蹈比赛、全国舞蹈大赛总决赛中获奖。</w:t>
            </w:r>
            <w:r>
              <w:rPr>
                <w:rStyle w:val="5"/>
                <w:rFonts w:hint="default"/>
              </w:rPr>
              <w:br w:type="textWrapping"/>
            </w:r>
            <w:r>
              <w:rPr>
                <w:rStyle w:val="5"/>
                <w:rFonts w:hint="default"/>
              </w:rPr>
              <w:t>2.北京舞蹈学院、中央民族大学、上海戏剧学院中国民族民间舞方向全日制硕</w:t>
            </w:r>
            <w:r>
              <w:rPr>
                <w:rStyle w:val="5"/>
                <w:rFonts w:hint="default"/>
                <w:color w:val="auto"/>
              </w:rPr>
              <w:t>士</w:t>
            </w:r>
            <w:r>
              <w:rPr>
                <w:rStyle w:val="6"/>
                <w:rFonts w:hint="default"/>
                <w:color w:val="auto"/>
                <w:u w:val="none"/>
              </w:rPr>
              <w:t>及以上学位</w:t>
            </w:r>
            <w:r>
              <w:rPr>
                <w:rStyle w:val="5"/>
                <w:rFonts w:hint="default"/>
                <w:color w:val="auto"/>
              </w:rPr>
              <w:t>获</w:t>
            </w:r>
            <w:r>
              <w:rPr>
                <w:rStyle w:val="5"/>
                <w:rFonts w:hint="default"/>
              </w:rPr>
              <w:t>得者，且本科学历为独立设置的艺术院校或中央民族大学舞蹈专业全日制普通本科毕业并获得学士学位。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硕士研究生及以上</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男，35周岁及以下，即1988年1月1日（含）以后出生</w:t>
            </w:r>
          </w:p>
        </w:tc>
      </w:tr>
      <w:tr>
        <w:tblPrEx>
          <w:tblCellMar>
            <w:top w:w="0" w:type="dxa"/>
            <w:left w:w="108" w:type="dxa"/>
            <w:bottom w:w="0" w:type="dxa"/>
            <w:right w:w="108" w:type="dxa"/>
          </w:tblCellMar>
        </w:tblPrEx>
        <w:trPr>
          <w:trHeight w:val="2057"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钢琴教师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6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满足以下任一条件：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国外院校或独立设置的音乐院校钢琴系或键盘系钢琴演奏方向博士学位获得者，如在国外取得硕士或本科学历，主修专业方向须与招聘专业一致，如在国内取得硕士或本科学历，须为国内独立设置的音乐院校钢琴系或键盘系钢琴演奏方向全日制普通硕士或本科毕业并获得相应学位。国外学历学位须获教育部留学服务中心认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外、港澳台地区院校或独立设置的音乐院校钢琴系或键盘系钢琴演奏方向全日制硕士学位获得者，如在国外取得本科学历，主修专业方向须与招聘专业一致，如在国内取得本科学历，须为国内独立设置的音乐院校钢琴系或键盘系钢琴演奏方向全日制普通本科毕业并获得学士学位；同时须个人在中国音乐金钟奖、CCTV电视大奖赛专业组或在文化部公布的A类、B类国际艺术比赛总决赛中获奖。国外学历学位须获教育部留学服务中心认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硕士研究生及以上</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35周岁及以下，即1988年1月1日（含）以后出生</w:t>
            </w:r>
          </w:p>
        </w:tc>
      </w:tr>
      <w:tr>
        <w:tblPrEx>
          <w:tblCellMar>
            <w:top w:w="0" w:type="dxa"/>
            <w:left w:w="108" w:type="dxa"/>
            <w:bottom w:w="0" w:type="dxa"/>
            <w:right w:w="108" w:type="dxa"/>
          </w:tblCellMar>
        </w:tblPrEx>
        <w:trPr>
          <w:trHeight w:val="206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钢琴调律教师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6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国外院校或独立设置的音乐院校钢琴调律方向全日制硕士及以上学位获得者，如在国外取得本科学历，主修专业方向须与招聘专业一致，如在国内取得本科学历，须为国内独立设置的音乐院校钢琴调律方向全日制普通本科毕业并获得学士学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2.国外学历学位须获教育部留学服务中心认证。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硕士研究生及以上</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35周岁及以下，即1988年1月1日（含）以后出生</w:t>
            </w:r>
          </w:p>
        </w:tc>
      </w:tr>
    </w:tbl>
    <w:p>
      <w:pPr>
        <w:spacing w:line="600" w:lineRule="exact"/>
        <w:rPr>
          <w:rFonts w:ascii="仿宋" w:hAnsi="仿宋" w:eastAsia="仿宋"/>
          <w:sz w:val="32"/>
          <w:szCs w:val="3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WE1NWEwNDFjZTY1N2MwZGQxYzg0NWRmMTYyZmYifQ=="/>
  </w:docVars>
  <w:rsids>
    <w:rsidRoot w:val="04460FFE"/>
    <w:rsid w:val="0446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customStyle="1" w:styleId="5">
    <w:name w:val="font21"/>
    <w:basedOn w:val="4"/>
    <w:qFormat/>
    <w:uiPriority w:val="0"/>
    <w:rPr>
      <w:rFonts w:hint="eastAsia" w:ascii="仿宋" w:hAnsi="仿宋" w:eastAsia="仿宋" w:cs="仿宋"/>
      <w:color w:val="000000"/>
      <w:sz w:val="24"/>
      <w:szCs w:val="24"/>
      <w:u w:val="none"/>
    </w:rPr>
  </w:style>
  <w:style w:type="character" w:customStyle="1" w:styleId="6">
    <w:name w:val="font01"/>
    <w:basedOn w:val="4"/>
    <w:qFormat/>
    <w:uiPriority w:val="0"/>
    <w:rPr>
      <w:rFonts w:hint="eastAsia" w:ascii="仿宋" w:hAnsi="仿宋" w:eastAsia="仿宋" w:cs="仿宋"/>
      <w:color w:val="FF0000"/>
      <w:sz w:val="24"/>
      <w:szCs w:val="24"/>
      <w:u w:val="single"/>
    </w:rPr>
  </w:style>
  <w:style w:type="character" w:customStyle="1" w:styleId="7">
    <w:name w:val="font41"/>
    <w:basedOn w:val="4"/>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2023-06-28T08:15:00Z</dcterms:created>
  <dc:creator>心合/love</dc:creator>
  <cp:lastModifiedBy>心合/love</cp:lastModifiedBy>
  <dcterms:modified xsi:type="dcterms:W3CDTF">2023-06-28T08:16:35Z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E2221A14D4314EBE83B5F4D11AC63BD6_11</vt:lpwstr>
  </property>
</Properties>
</file>