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盛世红苗</w:t>
      </w:r>
      <w:r>
        <w:rPr>
          <w:rFonts w:hint="eastAsia" w:ascii="黑体" w:hAnsi="黑体" w:eastAsia="黑体" w:cs="黑体"/>
          <w:b/>
          <w:sz w:val="32"/>
          <w:szCs w:val="32"/>
        </w:rPr>
        <w:t>幼儿园新生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报名</w:t>
      </w:r>
      <w:r>
        <w:rPr>
          <w:rFonts w:hint="eastAsia" w:ascii="黑体" w:hAnsi="黑体" w:eastAsia="黑体" w:cs="黑体"/>
          <w:b/>
          <w:sz w:val="32"/>
          <w:szCs w:val="32"/>
        </w:rPr>
        <w:t>申请表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正反打印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  <w:t>）</w:t>
      </w:r>
    </w:p>
    <w:tbl>
      <w:tblPr>
        <w:tblStyle w:val="3"/>
        <w:tblpPr w:leftFromText="180" w:rightFromText="180" w:vertAnchor="page" w:horzAnchor="page" w:tblpX="1475" w:tblpY="2088"/>
        <w:tblOverlap w:val="never"/>
        <w:tblW w:w="94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238"/>
        <w:gridCol w:w="195"/>
        <w:gridCol w:w="661"/>
        <w:gridCol w:w="766"/>
        <w:gridCol w:w="766"/>
        <w:gridCol w:w="346"/>
        <w:gridCol w:w="686"/>
        <w:gridCol w:w="339"/>
        <w:gridCol w:w="37"/>
        <w:gridCol w:w="734"/>
        <w:gridCol w:w="240"/>
        <w:gridCol w:w="1005"/>
        <w:gridCol w:w="426"/>
        <w:gridCol w:w="684"/>
        <w:gridCol w:w="174"/>
        <w:gridCol w:w="12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幼儿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性别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sz w:val="22"/>
                <w:szCs w:val="22"/>
                <w:lang w:eastAsia="zh-CN"/>
              </w:rPr>
              <w:t>幼儿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2"/>
              </w:rPr>
              <w:t>身份证号码</w:t>
            </w:r>
          </w:p>
        </w:tc>
        <w:tc>
          <w:tcPr>
            <w:tcW w:w="24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状况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多胞胎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姓名</w:t>
            </w: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性别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eastAsia="仿宋_GB2312" w:asciiTheme="minorHAnsi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sz w:val="22"/>
                <w:szCs w:val="22"/>
                <w:lang w:eastAsia="zh-CN"/>
              </w:rPr>
              <w:t>幼儿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2"/>
                <w:szCs w:val="22"/>
              </w:rPr>
              <w:t>身份证号码</w:t>
            </w:r>
          </w:p>
        </w:tc>
        <w:tc>
          <w:tcPr>
            <w:tcW w:w="24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状况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asciiTheme="minorHAnsi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4" w:hRule="atLeast"/>
        </w:trPr>
        <w:tc>
          <w:tcPr>
            <w:tcW w:w="36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 w:ascii="宋体" w:hAnsi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请双（多）胞胎家庭监护人在右侧方框内抄写这段话并签名：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80" w:firstLineChars="200"/>
              <w:jc w:val="left"/>
              <w:textAlignment w:val="auto"/>
              <w:rPr>
                <w:rFonts w:eastAsia="仿宋_GB2312" w:asciiTheme="minorHAnsi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我已知晓并同意2023年盛世红苗幼儿园小班新生招生公告中的双（多）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胞胎必须捆绑摇号的举措，捆绑后的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双（多）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胞胎以一个号位参加电脑派位，若录取，则按照实际捆绑人数安排学位，若未录取，则同时都不录取。</w:t>
            </w:r>
          </w:p>
        </w:tc>
        <w:tc>
          <w:tcPr>
            <w:tcW w:w="58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asciiTheme="minorHAnsi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asciiTheme="minorHAnsi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asciiTheme="minorHAnsi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asciiTheme="minorHAnsi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asciiTheme="minorHAnsi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asciiTheme="minorHAnsi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asciiTheme="minorHAnsi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asciiTheme="minorHAnsi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 w:asciiTheme="minorHAnsi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 w:asciiTheme="minorHAnsi" w:hAnsiTheme="minorHAnsi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             监护人（签名）：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房产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地址</w:t>
            </w:r>
          </w:p>
        </w:tc>
        <w:tc>
          <w:tcPr>
            <w:tcW w:w="39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（请对照房产证的地址填写）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1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房主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姓名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15"/>
                <w:szCs w:val="15"/>
                <w:lang w:eastAsia="zh-CN"/>
              </w:rPr>
            </w:pPr>
            <w:r>
              <w:rPr>
                <w:rFonts w:hint="eastAsia" w:eastAsia="仿宋_GB2312"/>
                <w:sz w:val="15"/>
                <w:szCs w:val="15"/>
                <w:lang w:eastAsia="zh-CN"/>
              </w:rPr>
              <w:t>（房产证权利人）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与幼儿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0"/>
                <w:szCs w:val="20"/>
              </w:rPr>
              <w:t>关系</w:t>
            </w:r>
          </w:p>
        </w:tc>
        <w:tc>
          <w:tcPr>
            <w:tcW w:w="12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幼儿户籍所在地</w:t>
            </w:r>
          </w:p>
        </w:tc>
        <w:tc>
          <w:tcPr>
            <w:tcW w:w="80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（</w:t>
            </w: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幼儿户口簿首页地址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户主姓名</w:t>
            </w:r>
          </w:p>
        </w:tc>
        <w:tc>
          <w:tcPr>
            <w:tcW w:w="2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2"/>
                <w:szCs w:val="22"/>
              </w:rPr>
              <w:t>与幼儿关系</w:t>
            </w:r>
          </w:p>
        </w:tc>
        <w:tc>
          <w:tcPr>
            <w:tcW w:w="1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监护人与幼儿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是否同一户籍</w:t>
            </w:r>
            <w:r>
              <w:rPr>
                <w:rFonts w:hint="eastAsia" w:eastAsia="仿宋_GB2312"/>
                <w:sz w:val="20"/>
                <w:szCs w:val="20"/>
                <w:lang w:eastAsia="zh-CN"/>
              </w:rPr>
              <w:t>（勾选）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况</w:t>
            </w: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关系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工作单位</w:t>
            </w:r>
          </w:p>
        </w:tc>
        <w:tc>
          <w:tcPr>
            <w:tcW w:w="1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职务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2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房查编码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父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9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母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报名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（勾选）</w:t>
            </w:r>
          </w:p>
        </w:tc>
        <w:tc>
          <w:tcPr>
            <w:tcW w:w="851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普通报名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851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教育优待人员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现役军人、烈士和因公牺牲军人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国家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综合性消防救援人员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公安英烈和因公伤残公安民警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单位人事组织部门办公电话：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监护人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电子邮箱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（用于接收录取通知书，请仔细核对）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监护人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签名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填报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6" w:hRule="atLeast"/>
        </w:trPr>
        <w:tc>
          <w:tcPr>
            <w:tcW w:w="12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有关电脑随机派位现场家长代表相关问题</w:t>
            </w:r>
          </w:p>
        </w:tc>
        <w:tc>
          <w:tcPr>
            <w:tcW w:w="82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1.是否愿意参与幼儿园招录现场派位活动，遵守现场活动规则，履行家长代表职责，对派位程序进行操作，并对现场电脑派位程序、结果进行签字确认。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愿意参与并承担家长代表责任     □  不参与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99" w:hRule="atLeast"/>
        </w:trPr>
        <w:tc>
          <w:tcPr>
            <w:tcW w:w="122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82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如选择参与，则登记每一户法定监护人信息，幼儿园经审核，从符合招生条件的幼儿家长中产生家长代表预参与名单。在公证员的见证下，从预参与名单中，通过摇号，按顺序产生五名家长代表，其中前三位为正选家长代表，参与现场电脑派位活动；如前三位家长代表因工作和生活实际情况等原因不能参与的，由第四、五顺位家长代表依次递补。请选择参与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□  幼儿母亲      □  幼儿父亲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 w:hRule="atLeast"/>
        </w:trPr>
        <w:tc>
          <w:tcPr>
            <w:tcW w:w="122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82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3.请填写参与人姓名、手机号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姓名：             手机号：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 w:hRule="atLeast"/>
        </w:trPr>
        <w:tc>
          <w:tcPr>
            <w:tcW w:w="50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诚信承诺：报名幼儿监护人在右侧方框内抄写这段话并签名：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我作为监护人承诺提供的报名资料信息真实有效，如发现填报信息、提交资料中有弄虚作假情况，一经查实，取消参与电脑随机派位及入园资格，后果自负。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44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680" w:firstLineChars="7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监护人签名：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附：需提交复印件资料清单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幼儿出生证复印件。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幼儿户口簿首页（即有派出所公章页）、幼儿户籍页，共计2页户籍复印材料；如户主非幼儿监护人需提供同户监护人信息页，共计3页户籍复印材料。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房产证复印件。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房查证明材料。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监护人为房产完全持有人，与幼儿不在同一户籍时，需提供幼儿监护人结婚证原件和复印件。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房产非监护人完全持有时，监护人需提供能完全持有盛世江城该房产的其他证明材料。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享受教育优待人员按文件要求提交相关证明资料。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A8633F"/>
    <w:multiLevelType w:val="singleLevel"/>
    <w:tmpl w:val="39A8633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YWZlYWM5MzUwY2UwY2RlNzQxYzMyMTJjMzQ1M2QifQ=="/>
  </w:docVars>
  <w:rsids>
    <w:rsidRoot w:val="51B724B0"/>
    <w:rsid w:val="005D2854"/>
    <w:rsid w:val="050A26D4"/>
    <w:rsid w:val="07B81E08"/>
    <w:rsid w:val="0EC76193"/>
    <w:rsid w:val="10915D98"/>
    <w:rsid w:val="17245FD1"/>
    <w:rsid w:val="1E646965"/>
    <w:rsid w:val="3B601EEC"/>
    <w:rsid w:val="3D4D7FA4"/>
    <w:rsid w:val="437F158B"/>
    <w:rsid w:val="51B724B0"/>
    <w:rsid w:val="56FE2F36"/>
    <w:rsid w:val="5B6D653C"/>
    <w:rsid w:val="6752302F"/>
    <w:rsid w:val="685048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样式1"/>
    <w:basedOn w:val="2"/>
    <w:qFormat/>
    <w:uiPriority w:val="0"/>
    <w:rPr>
      <w:rFonts w:ascii="Tahoma" w:hAnsi="Tahoma" w:eastAsia="微软雅黑"/>
      <w:szCs w:val="22"/>
    </w:rPr>
  </w:style>
  <w:style w:type="paragraph" w:customStyle="1" w:styleId="6">
    <w:name w:val="宋体小四"/>
    <w:basedOn w:val="1"/>
    <w:qFormat/>
    <w:uiPriority w:val="0"/>
    <w:pPr>
      <w:spacing w:line="440" w:lineRule="exact"/>
      <w:ind w:firstLine="480" w:firstLineChars="200"/>
      <w:jc w:val="left"/>
    </w:pPr>
    <w:rPr>
      <w:rFonts w:hint="eastAsia" w:ascii="宋体" w:hAnsi="宋体" w:eastAsia="宋体" w:cs="宋体"/>
      <w:color w:val="00000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980</Words>
  <Characters>986</Characters>
  <Lines>0</Lines>
  <Paragraphs>0</Paragraphs>
  <TotalTime>9</TotalTime>
  <ScaleCrop>false</ScaleCrop>
  <LinksUpToDate>false</LinksUpToDate>
  <CharactersWithSpaces>1126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2023-06-02T00:17:00Z</dcterms:created>
  <dc:creator>红红味ʕ·͡ˑ·ཻʔ</dc:creator>
  <cp:lastModifiedBy>花语</cp:lastModifiedBy>
  <cp:lastPrinted>2023-06-02T01:36:00Z</cp:lastPrinted>
  <dcterms:modified xsi:type="dcterms:W3CDTF">2023-06-07T04:11:46Z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43D055A2D0304F1EB85D95C21A207EDA_11</vt:lpwstr>
  </property>
</Properties>
</file>