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Theme="majorHAnsi" w:hAnsiTheme="majorHAnsi" w:eastAsiaTheme="majorEastAsia" w:cstheme="majorEastAsia"/>
          <w:b/>
          <w:bCs/>
          <w:sz w:val="44"/>
          <w:szCs w:val="44"/>
        </w:rPr>
      </w:pPr>
      <w:r>
        <w:rPr>
          <w:rFonts w:asciiTheme="majorHAnsi" w:hAnsiTheme="majorHAnsi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HAnsi" w:hAnsiTheme="majorHAnsi" w:eastAsiaTheme="majorEastAsia" w:cstheme="majorEastAsia"/>
          <w:b/>
          <w:bCs/>
          <w:sz w:val="44"/>
          <w:szCs w:val="44"/>
        </w:rPr>
        <w:t>二</w:t>
      </w:r>
      <w:r>
        <w:rPr>
          <w:rFonts w:asciiTheme="majorHAnsi" w:hAnsiTheme="majorHAnsi" w:eastAsiaTheme="majorEastAsia" w:cstheme="majorEastAsia"/>
          <w:b/>
          <w:bCs/>
          <w:sz w:val="44"/>
          <w:szCs w:val="44"/>
        </w:rPr>
        <w:t>批</w:t>
      </w:r>
      <w:r>
        <w:rPr>
          <w:rFonts w:hint="eastAsia" w:asciiTheme="majorHAnsi" w:hAnsiTheme="majorHAnsi" w:eastAsiaTheme="majorEastAsia" w:cstheme="majorEastAsia"/>
          <w:b/>
          <w:bCs/>
          <w:sz w:val="44"/>
          <w:szCs w:val="44"/>
          <w:lang w:eastAsia="zh-CN"/>
        </w:rPr>
        <w:t>省</w:t>
      </w:r>
      <w:r>
        <w:rPr>
          <w:rFonts w:asciiTheme="majorHAnsi" w:hAnsiTheme="majorHAnsi" w:eastAsiaTheme="majorEastAsia" w:cstheme="majorEastAsia"/>
          <w:b/>
          <w:bCs/>
          <w:sz w:val="44"/>
          <w:szCs w:val="44"/>
        </w:rPr>
        <w:t>级夜间文化和旅游消费集聚区</w:t>
      </w:r>
    </w:p>
    <w:p>
      <w:pPr>
        <w:ind w:left="0" w:leftChars="0" w:firstLine="0" w:firstLineChars="0"/>
        <w:jc w:val="center"/>
        <w:rPr>
          <w:rFonts w:asciiTheme="majorHAnsi" w:hAnsiTheme="majorHAnsi" w:eastAsiaTheme="majorEastAsia" w:cstheme="majorEastAsia"/>
          <w:b/>
          <w:bCs/>
          <w:sz w:val="44"/>
          <w:szCs w:val="44"/>
        </w:rPr>
      </w:pPr>
      <w:r>
        <w:rPr>
          <w:rFonts w:asciiTheme="majorHAnsi" w:hAnsiTheme="majorHAnsi" w:eastAsiaTheme="majorEastAsia" w:cstheme="majorEastAsia"/>
          <w:b/>
          <w:bCs/>
          <w:sz w:val="44"/>
          <w:szCs w:val="44"/>
        </w:rPr>
        <w:t>拟</w:t>
      </w:r>
      <w:r>
        <w:rPr>
          <w:rFonts w:hint="eastAsia" w:asciiTheme="majorHAnsi" w:hAnsiTheme="majorHAnsi" w:eastAsiaTheme="majorEastAsia" w:cstheme="majorEastAsia"/>
          <w:b/>
          <w:bCs/>
          <w:sz w:val="44"/>
          <w:szCs w:val="44"/>
          <w:lang w:eastAsia="zh-CN"/>
        </w:rPr>
        <w:t>认定</w:t>
      </w:r>
      <w:r>
        <w:rPr>
          <w:rFonts w:asciiTheme="majorHAnsi" w:hAnsiTheme="majorHAnsi" w:eastAsiaTheme="majorEastAsia" w:cstheme="majorEastAsia"/>
          <w:b/>
          <w:bCs/>
          <w:sz w:val="44"/>
          <w:szCs w:val="44"/>
        </w:rPr>
        <w:t>名单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（共25家）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唐山市路南区唐山宴（唐山饮食文化博物馆）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张家口市崇礼区太舞四季小镇旅游景区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保定市莲池区西大街夜间文化和旅游消费集聚区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廊坊市广阳区水云间文化商街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（只有红楼梦·戏剧幻城）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唐山市丰南区河头老街文化街区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保定市唐县庆都山•唐尧古镇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石家庄市新华区湾里庙步行街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邯郸市峰峰矿区磁州窑文化艺术街区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唐山市曹妃甸区揽月湾旅游景区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邯郸市磁县方特国色春秋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定州市崇文街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邯郸市磁县开河马头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河北省艺术万象消费集聚区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邢台市襄都区古城历史文化旅游区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邯郸市肥乡区赵都水镇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张家口市桥西区大境门景区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石家庄市高邑县凤凰不夜城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沧州市运河区南川老街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衡水市故城县大运河历史文化街区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邢台市任泽区饮马河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秦皇岛市北戴河区“石塘in巷”主题街区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邢台市南和区农业嘉年华夜间文化和旅游消费集聚区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石家庄市井陉县南横口陶瓷水镇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石家庄市深泽县滹沱云渡特色商业街区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邯郸市丛台区棉三·时光公园文创艺术街区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674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ZjdkZTE2NDQwNDE3ODc2MWRmZWJlOWFjODhhZmIifQ=="/>
  </w:docVars>
  <w:rsids>
    <w:rsidRoot w:val="00000000"/>
    <w:rsid w:val="09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2023-10-07T08:08:34Z</dcterms:created>
  <dc:creator>Administrator</dc:creator>
  <cp:lastModifiedBy>Administrator</cp:lastModifiedBy>
  <dcterms:modified xsi:type="dcterms:W3CDTF">2023-10-07T08:08:45Z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0D34E795FD28435BB5F1B05E92AB4827_12</vt:lpwstr>
  </property>
</Properties>
</file>