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FE9F6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1386" w:type="dxa"/>
            <w:shd w:val="clear" w:color="auto" w:fill="DFE9F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aps w:val="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天津市20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36"/>
                <w:szCs w:val="36"/>
                <w:lang w:val="en-US" w:eastAsia="zh-CN" w:bidi="ar"/>
              </w:rPr>
              <w:t>23年公开招考公务员各职位报名情况</w:t>
            </w:r>
          </w:p>
          <w:tbl>
            <w:tblPr>
              <w:tblW w:w="0" w:type="auto"/>
              <w:tblCellSpacing w:w="15" w:type="dxa"/>
              <w:tblInd w:w="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45"/>
              <w:gridCol w:w="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1" w:hRule="atLeast"/>
                <w:tblCellSpacing w:w="15" w:type="dxa"/>
              </w:trPr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right"/>
                    <w:textAlignment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缴费人数:</w:t>
                  </w:r>
                </w:p>
              </w:tc>
              <w:tc>
                <w:tcPr>
                  <w:tcW w:w="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textAlignment w:val="center"/>
                    <w:rPr>
                      <w:color w:val="909090"/>
                    </w:rPr>
                  </w:pPr>
                  <w:r>
                    <w:rPr>
                      <w:rFonts w:ascii="宋体" w:hAnsi="宋体" w:eastAsia="宋体" w:cs="宋体"/>
                      <w:color w:val="90909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b/>
                      <w:bCs/>
                      <w:color w:val="0000FF"/>
                      <w:kern w:val="0"/>
                      <w:sz w:val="24"/>
                      <w:szCs w:val="24"/>
                      <w:lang w:val="en-US" w:eastAsia="zh-CN" w:bidi="ar"/>
                    </w:rPr>
                    <w:t>36235</w:t>
                  </w:r>
                </w:p>
              </w:tc>
            </w:tr>
          </w:tbl>
          <w:p>
            <w:pPr>
              <w:spacing w:line="30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6" w:type="dxa"/>
        <w:jc w:val="center"/>
        <w:tblBorders>
          <w:top w:val="single" w:color="BBBEC5" w:sz="4" w:space="0"/>
          <w:left w:val="single" w:color="BBBEC5" w:sz="4" w:space="0"/>
          <w:bottom w:val="single" w:color="BBBEC5" w:sz="4" w:space="0"/>
          <w:right w:val="single" w:color="BBBEC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2"/>
        <w:gridCol w:w="3733"/>
        <w:gridCol w:w="2838"/>
        <w:gridCol w:w="1086"/>
        <w:gridCol w:w="745"/>
        <w:gridCol w:w="802"/>
      </w:tblGrid>
      <w:tr>
        <w:tblPrEx>
          <w:tblBorders>
            <w:top w:val="single" w:color="BBBEC5" w:sz="4" w:space="0"/>
            <w:left w:val="single" w:color="BBBEC5" w:sz="4" w:space="0"/>
            <w:bottom w:val="single" w:color="BBBEC5" w:sz="4" w:space="0"/>
            <w:right w:val="single" w:color="BBBEC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Header/>
          <w:jc w:val="center"/>
        </w:trPr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招考部门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中共天津市委老干部局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天津市人民政府参事室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市委财经委员会办公室秘书处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发展规划处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经济体制改革处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“一带一路”建设推进处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创新和高技术发展处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市世界银行贷款事务中心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人民警察七/一级警长及以下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人民警察八/一级警长及以下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1060108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市社会福利事业管理处财务科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查询接待/一级主任科员及以下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市救助管理站业务科室二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安置教育/一级主任科员及以下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市监狱管理局津西监狱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市监狱管理局未成年犯管教所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市监狱管理局康宁监狱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市监狱管理局应急特勤队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市监狱管理局女子监狱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财会监督二/一级主任科员及以下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市社会保险基金管理中心环城四区分中心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市社会保险基金管理中心滨海新区分中心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市社会保险基金管理中心劳动保障服务指导中心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市人力资源和社会保障综合行政执法总队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地质矿产资源管理/一级主任科员及以下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野生动植物保护/一级主任科员及以下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规划和自然资源管理/一级主任科员及以下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市生态环境保护综合行政执法总队内设机构二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房地产管理/一级主任科员及以下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网络信息/一级主任科员及以下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网络安全和信息化/一级主任科员及以下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机关处室八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市文化市场行政执法总队执法综合室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市计划生育协会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市应急管理综合行政执法总队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电子数据审计处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英语高级翻译/一级主任科员及以下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市知识产权局政策法规处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市市场监管综合行政执法总队食品安全执法支队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统计执法检查大队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市医疗保障基金管理中心东丽分中心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市医疗保障基金管理中心津南分中心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市医疗保障基金管理中心北辰分中心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市医疗保障基金管理中心静海分中心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市医疗保障基金管理中心宁河分中心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市医疗保障基金管理中心汉沽分中心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市医疗保障基金管理中心大港分中心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市医疗保障基金结算中心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秘书处（人事处）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综合协调处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天津海事法院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市人民检察院第三分院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蓟州区人民检察院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区委街镇工委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监察审计/三级主任科员及以下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规划发展/三级主任科员及以下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教育行政/三级主任科员及以下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司法局胡家园司法所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司法局杨家泊司法所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司法局小王庄司法所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农业工程/三级主任科员及以下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应急管理局应急管理综合行政执法支队新港街道大队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应急管理局应急管理综合行政执法支队杭州道街道大队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应急管理局应急管理综合行政执法支队新河街道大队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应急管理局应急管理综合行政执法支队古林街道大队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法官助理四/五级法官助理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2014409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民革区委会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塘沽街道综合执法大队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北塘街道党工委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茶淀街道综合执法大队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中塘镇综合执法局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小王庄镇综合执法大队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2021307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药械安全监管/一级主任科员及以下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市场秩序监管/一级主办及以下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食品药品监管/一级主办及以下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共青团天津市河东区委员会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权益保护/一级主任科员及以下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2030805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资金管理/一级主任科员及以下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妇幼计生/一级主任科员及以下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执法检查/一级主任科员及以下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金贸产业园区管理委员会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大直沽街综合执法大队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唐家口街综合执法大队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二号桥街综合执法大队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2035204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文学艺术界联合会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司法局天塔街道司法所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司法局东海街道司法所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司法局越秀路街道司法所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天津文化中心区域管理办公室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大营门街道办事处综合执法大队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桃园街道办事处综合执法大队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下瓦房街道办事处综合执法大队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越秀路街道办事处综合执法大队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尖山街道办事处综合执法大队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天塔街道办事处综合执法大队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友谊路街道办事处综合执法大队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梅江街道办事处综合执法大队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陈塘庄街道办事处综合执法大队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柳林街道办事处综合执法大队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太湖路街道办事处综合执法大队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发展改革委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住房建设委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市场监管四/一级主任科员及以下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信访督查/一级主任科员及以下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数字经济发展办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2052903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光复道街道综合执法大队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望海楼街道综合执法大队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鸿顺里街道综合执法大队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月牙河街道综合执法大队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新开河街道综合执法大队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铁东路街道综合执法大队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建昌道街综合执法大队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江都路街综合执法大队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科普宣传/一级主任科员及以下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法官助理三/三级法官助理及以下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2061903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兴南街综合执法大队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长虹街道办事处内设科室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嘉陵道街综合执法大队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水上公园街综合执法大队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王顶堤街综合执法大队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体育中心街道办事处内设科室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华苑街综合执法大队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区委统战部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城市公用事业管理/一级主任科员及以下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合作交流办公室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天津西站地区综合管理办公室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区委督查室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司法局新立街道司法所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司法局军粮城街道司法所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文化旅游体育局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2081706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东丽临空经济区管理委员会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张贵庄街综合执法大队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东丽湖现代服务业服务中心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园林养护/一级主任科员及以下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农经管理/一级主任科员及以下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法制稽查/一级主办及以下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天津南站地区综合管理办公室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辛口镇综合执法大队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西营门街道综合执法大队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李七庄街道综合执法大队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津门湖街道综合执法大队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区纪委监委派驻纪检监察组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区委机构编制委员会办公室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区委区级机关工委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纪检巡察/一级主任科员及以下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财务统计/一级主任科员及以下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会展经济区管委会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津南区政协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共青团津南区委员会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辛庄镇内设科室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双桥河镇综合执法大队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2111207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区级机关工作委员会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区委网络安全和信息化委员会办公室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人民代表大会常务委员会机关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社区矫正/一级主任科员及以下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食药监管/一级主任科员及以下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能源环境/一级主任科员及以下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徐官屯街道办事处内设科室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东蒲洼街道办事处内设科室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下朱庄街道办事处内设科室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曹子里镇政府综合执法大队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白古屯镇政府综合执法大队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崔黄口镇政府综合执法大队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河西务镇政府综合执法大队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南蔡村镇政府内设科室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上马台镇政府综合执法大队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大王古庄镇政府综合执法大队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大孟庄镇政府内设科室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下伍旗镇政府综合执法大队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城关镇政府综合执法大队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2125902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陈咀镇政府综合执法大队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党史研究/一级主任科员及以下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朝霞街道办事处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网络维护/一级主任科员及以下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牛家牌镇政府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大唐庄镇政府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区委网信办内设机构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档案馆内设机构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人力资源和社会保障局内设机构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行政复议/一级主任科员及以下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法律指导/一级主任科员及以下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乡镇党委、乡镇政府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静海镇党委、静海镇政府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蔡公庄镇党委、蔡公庄镇政府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陈官屯镇党委、陈官屯镇政府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大邱庄镇党委、大邱庄镇政府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梁头镇党委、梁头镇政府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村镇建设/一级主任科员及以下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唐官屯镇党委、唐官屯镇政府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团泊镇党委、团泊镇政府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王口镇党委、王口镇政府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中旺镇党委、中旺镇政府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良王庄乡党委、良王庄乡政府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行政执法八/一级主办及以下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2143908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部委办局所属单位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卫生健康委员会疾病预防控制科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卫生健康委员会医政医管科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文昌街道办事处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马伸桥镇政府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出头岭镇政府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邦均镇政府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西龙虎峪镇政府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礼明庄镇政府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尤古庄镇政府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东赵各庄镇党委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白涧镇政府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穿芳峪镇党委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罗庄子镇政府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许家台镇政府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网信建设/一级主任科员及以下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23D63884"/>
    <w:rsid w:val="23D63884"/>
    <w:rsid w:val="41A3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2023-01-17T01:21:00Z</dcterms:created>
  <dc:creator>江一</dc:creator>
  <cp:lastModifiedBy>江一</cp:lastModifiedBy>
  <dcterms:modified xsi:type="dcterms:W3CDTF">2023-01-17T06:17:47Z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1005C18CFC9048A6B601D60EEB86FAE8</vt:lpwstr>
  </property>
</Properties>
</file>