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7B4FB">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深圳市福田区第三人民医院招聘工作人员</w:t>
      </w:r>
    </w:p>
    <w:p w14:paraId="4C67A123">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报名材料清单</w:t>
      </w:r>
    </w:p>
    <w:p w14:paraId="3AFD638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1、《深圳市福田区第二人民医院应聘登记表》（签字扫 </w:t>
      </w:r>
    </w:p>
    <w:p w14:paraId="3DAFE17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描件及文档原件，见附件 2）； </w:t>
      </w:r>
    </w:p>
    <w:p w14:paraId="4D7667A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2、《应聘人员信息采集表》（excel 电子版原件，见附 </w:t>
      </w:r>
    </w:p>
    <w:p w14:paraId="460AEC6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件 3）； </w:t>
      </w:r>
    </w:p>
    <w:p w14:paraId="1A82FE6E">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个人简历； </w:t>
      </w:r>
    </w:p>
    <w:p w14:paraId="0097252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身份证（正反面）；</w:t>
      </w:r>
    </w:p>
    <w:p w14:paraId="275A90F8">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各级学历、学位证书；</w:t>
      </w:r>
    </w:p>
    <w:p w14:paraId="44DF2BC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各级学历学信网学历验证报告（生成教育部学历证书电子注册备案表PDF报告）；</w:t>
      </w:r>
    </w:p>
    <w:p w14:paraId="7C86B303">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各级学位学信网学位验证报告（生成中国高等教育学位在线验证PDF报告）；</w:t>
      </w:r>
    </w:p>
    <w:p w14:paraId="42D316EE">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专业技术资格证书、执业资格证书（所有页面）；</w:t>
      </w:r>
    </w:p>
    <w:p w14:paraId="0798373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工作/离职证明，岗位条件要求的其他详细证明材料；</w:t>
      </w:r>
    </w:p>
    <w:p w14:paraId="73B0BA3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业绩、获奖等证明材料可自愿提供；</w:t>
      </w:r>
    </w:p>
    <w:p w14:paraId="3CB0520F">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规培生需提供规培证，未取得规培证者提供规培合格证明；26年毕业规培生需提供在培证明（临床初中级职称医师务必提供）；</w:t>
      </w:r>
    </w:p>
    <w:p w14:paraId="0E42F060">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应届生另需要提供学信网学籍在线验证报告及就读院校出具的拟取得证书时间的相关证明；</w:t>
      </w:r>
    </w:p>
    <w:p w14:paraId="57B3C8D8">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港澳台学习、国外留学归来人员须取得教育部中国留学服务中心境外学历、学位认证函及有关证明材料；</w:t>
      </w:r>
    </w:p>
    <w:p w14:paraId="59743F8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无犯罪记录证明；</w:t>
      </w:r>
    </w:p>
    <w:p w14:paraId="5640FE9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考察意见：应届毕业生由所在学校、学院组织部门等出具考察意见，社会人员由原单位人事、组织部门或档案保管部门等出具考察意见（见附件6《政治审查及背景调查表》）。</w:t>
      </w:r>
    </w:p>
    <w:p w14:paraId="157B24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602" w:firstLineChars="200"/>
        <w:jc w:val="left"/>
        <w:textAlignment w:val="auto"/>
        <w:rPr>
          <w:sz w:val="30"/>
          <w:szCs w:val="30"/>
        </w:rPr>
      </w:pPr>
      <w:r>
        <w:rPr>
          <w:rFonts w:hint="eastAsia" w:ascii="仿宋_GB2312" w:hAnsi="仿宋_GB2312" w:eastAsia="仿宋_GB2312" w:cs="仿宋_GB2312"/>
          <w:b/>
          <w:bCs/>
          <w:color w:val="000000"/>
          <w:kern w:val="0"/>
          <w:sz w:val="30"/>
          <w:szCs w:val="30"/>
          <w:lang w:val="en-US" w:eastAsia="zh-CN" w:bidi="ar"/>
        </w:rPr>
        <w:t>报名方式：</w:t>
      </w:r>
      <w:r>
        <w:rPr>
          <w:rFonts w:ascii="仿宋_GB2312" w:hAnsi="宋体" w:eastAsia="仿宋_GB2312" w:cs="仿宋_GB2312"/>
          <w:color w:val="000000"/>
          <w:kern w:val="0"/>
          <w:sz w:val="30"/>
          <w:szCs w:val="30"/>
          <w:lang w:val="en-US" w:eastAsia="zh-CN" w:bidi="ar"/>
        </w:rPr>
        <w:t>请将</w:t>
      </w:r>
      <w:r>
        <w:rPr>
          <w:rFonts w:hint="eastAsia" w:ascii="仿宋_GB2312" w:hAnsi="宋体" w:eastAsia="仿宋_GB2312" w:cs="仿宋_GB2312"/>
          <w:color w:val="000000"/>
          <w:kern w:val="0"/>
          <w:sz w:val="30"/>
          <w:szCs w:val="30"/>
          <w:lang w:val="en-US" w:eastAsia="zh-CN" w:bidi="ar"/>
        </w:rPr>
        <w:t>3-14</w:t>
      </w:r>
      <w:r>
        <w:rPr>
          <w:rFonts w:ascii="仿宋_GB2312" w:hAnsi="宋体" w:eastAsia="仿宋_GB2312" w:cs="仿宋_GB2312"/>
          <w:color w:val="000000"/>
          <w:kern w:val="0"/>
          <w:sz w:val="30"/>
          <w:szCs w:val="30"/>
          <w:lang w:val="en-US" w:eastAsia="zh-CN" w:bidi="ar"/>
        </w:rPr>
        <w:t>相关证件扫描件按顺序合成一个 PDF文件，</w:t>
      </w:r>
      <w:r>
        <w:rPr>
          <w:rFonts w:hint="eastAsia" w:ascii="仿宋_GB2312" w:hAnsi="宋体" w:eastAsia="仿宋_GB2312" w:cs="仿宋_GB2312"/>
          <w:color w:val="000000"/>
          <w:kern w:val="0"/>
          <w:sz w:val="30"/>
          <w:szCs w:val="30"/>
          <w:lang w:val="en-US" w:eastAsia="zh-CN" w:bidi="ar"/>
        </w:rPr>
        <w:t>与填写好的应聘登记表和应聘人员信息采集表三个文件一起打包压缩到一个文件夹中，文件夹以“</w:t>
      </w:r>
      <w:r>
        <w:rPr>
          <w:rFonts w:hint="eastAsia" w:ascii="仿宋_GB2312" w:hAnsi="宋体" w:eastAsia="仿宋_GB2312" w:cs="仿宋_GB2312"/>
          <w:b/>
          <w:bCs/>
          <w:color w:val="000000"/>
          <w:kern w:val="0"/>
          <w:sz w:val="30"/>
          <w:szCs w:val="30"/>
          <w:lang w:val="en-US" w:eastAsia="zh-CN" w:bidi="ar"/>
        </w:rPr>
        <w:t>应聘岗位+姓名</w:t>
      </w:r>
      <w:r>
        <w:rPr>
          <w:rFonts w:hint="eastAsia" w:ascii="仿宋_GB2312" w:hAnsi="宋体" w:eastAsia="仿宋_GB2312" w:cs="仿宋_GB2312"/>
          <w:color w:val="000000"/>
          <w:kern w:val="0"/>
          <w:sz w:val="30"/>
          <w:szCs w:val="30"/>
          <w:lang w:val="en-US" w:eastAsia="zh-CN" w:bidi="ar"/>
        </w:rPr>
        <w:t>”命名。以附件形式发送至以下指定邮箱（附件压缩包控制在10mb以内），不按要求报名的资料一律视同不符合岗位要求。</w:t>
      </w:r>
      <w:bookmarkStart w:id="0" w:name="_GoBack"/>
      <w:bookmarkEnd w:id="0"/>
    </w:p>
    <w:p w14:paraId="76BEDF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602"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报名邮箱：</w:t>
      </w:r>
      <w:r>
        <w:rPr>
          <w:rFonts w:ascii="仿宋_GB2312" w:hAnsi="宋体" w:eastAsia="仿宋_GB2312" w:cs="仿宋_GB2312"/>
          <w:i w:val="0"/>
          <w:iCs w:val="0"/>
          <w:caps w:val="0"/>
          <w:color w:val="0000FF"/>
          <w:spacing w:val="0"/>
          <w:sz w:val="30"/>
          <w:szCs w:val="30"/>
          <w:u w:val="single"/>
        </w:rPr>
        <w:fldChar w:fldCharType="begin"/>
      </w:r>
      <w:r>
        <w:rPr>
          <w:rFonts w:ascii="仿宋_GB2312" w:hAnsi="宋体" w:eastAsia="仿宋_GB2312" w:cs="仿宋_GB2312"/>
          <w:i w:val="0"/>
          <w:iCs w:val="0"/>
          <w:caps w:val="0"/>
          <w:color w:val="0000FF"/>
          <w:spacing w:val="0"/>
          <w:sz w:val="30"/>
          <w:szCs w:val="30"/>
          <w:u w:val="single"/>
        </w:rPr>
        <w:instrText xml:space="preserve"> HYPERLINK "mailto:szftmb@szft.gov.cn" </w:instrText>
      </w:r>
      <w:r>
        <w:rPr>
          <w:rFonts w:ascii="仿宋_GB2312" w:hAnsi="宋体" w:eastAsia="仿宋_GB2312" w:cs="仿宋_GB2312"/>
          <w:i w:val="0"/>
          <w:iCs w:val="0"/>
          <w:caps w:val="0"/>
          <w:color w:val="0000FF"/>
          <w:spacing w:val="0"/>
          <w:sz w:val="30"/>
          <w:szCs w:val="30"/>
          <w:u w:val="single"/>
        </w:rPr>
        <w:fldChar w:fldCharType="separate"/>
      </w:r>
      <w:r>
        <w:rPr>
          <w:rStyle w:val="4"/>
          <w:rFonts w:hint="eastAsia" w:ascii="仿宋_GB2312" w:hAnsi="宋体" w:eastAsia="仿宋_GB2312" w:cs="仿宋_GB2312"/>
          <w:i w:val="0"/>
          <w:iCs w:val="0"/>
          <w:caps w:val="0"/>
          <w:color w:val="0000FF"/>
          <w:spacing w:val="0"/>
          <w:sz w:val="30"/>
          <w:szCs w:val="30"/>
          <w:u w:val="single"/>
        </w:rPr>
        <w:t>szftmb@szft.gov.cn</w:t>
      </w:r>
      <w:r>
        <w:rPr>
          <w:rFonts w:hint="eastAsia" w:ascii="仿宋_GB2312" w:hAnsi="宋体" w:eastAsia="仿宋_GB2312" w:cs="仿宋_GB2312"/>
          <w:i w:val="0"/>
          <w:iCs w:val="0"/>
          <w:caps w:val="0"/>
          <w:color w:val="0000FF"/>
          <w:spacing w:val="0"/>
          <w:sz w:val="30"/>
          <w:szCs w:val="30"/>
          <w:u w:val="single"/>
        </w:rPr>
        <w:fldChar w:fldCharType="end"/>
      </w:r>
    </w:p>
    <w:p w14:paraId="1A92F393">
      <w:pPr>
        <w:keepNext w:val="0"/>
        <w:keepLines w:val="0"/>
        <w:widowControl/>
        <w:suppressLineNumbers w:val="0"/>
        <w:ind w:firstLine="600" w:firstLineChars="200"/>
        <w:jc w:val="left"/>
        <w:rPr>
          <w:sz w:val="30"/>
          <w:szCs w:val="30"/>
        </w:rPr>
      </w:pPr>
      <w:r>
        <w:rPr>
          <w:rFonts w:ascii="仿宋_GB2312" w:hAnsi="宋体" w:eastAsia="仿宋_GB2312" w:cs="仿宋_GB2312"/>
          <w:color w:val="000000"/>
          <w:kern w:val="0"/>
          <w:sz w:val="30"/>
          <w:szCs w:val="30"/>
          <w:lang w:val="en-US" w:eastAsia="zh-CN" w:bidi="ar"/>
        </w:rPr>
        <w:t>应聘人员所提供的审查材料必须齐全且保证真实，如材</w:t>
      </w:r>
      <w:r>
        <w:rPr>
          <w:rFonts w:hint="eastAsia" w:ascii="仿宋_GB2312" w:hAnsi="宋体" w:eastAsia="仿宋_GB2312" w:cs="仿宋_GB2312"/>
          <w:color w:val="000000"/>
          <w:kern w:val="0"/>
          <w:sz w:val="30"/>
          <w:szCs w:val="30"/>
          <w:lang w:val="en-US" w:eastAsia="zh-CN" w:bidi="ar"/>
        </w:rPr>
        <w:t>料不齐或弄虚作假，不得进入考试。另外，资格审查只是对应聘人提供材料的初步审查，最终以资格终审结果为准。</w:t>
      </w:r>
    </w:p>
    <w:p w14:paraId="76DC962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p>
    <w:p w14:paraId="3BBB651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p>
    <w:p w14:paraId="4B83847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p>
    <w:p w14:paraId="6CA638D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3585"/>
    <w:multiLevelType w:val="singleLevel"/>
    <w:tmpl w:val="59DD358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E24CD"/>
    <w:rsid w:val="08BC2197"/>
    <w:rsid w:val="09690404"/>
    <w:rsid w:val="0AF337C6"/>
    <w:rsid w:val="0F46646B"/>
    <w:rsid w:val="11833E01"/>
    <w:rsid w:val="16FD4720"/>
    <w:rsid w:val="222622AD"/>
    <w:rsid w:val="305E6BFB"/>
    <w:rsid w:val="34605FE5"/>
    <w:rsid w:val="4D824D9E"/>
    <w:rsid w:val="76B71670"/>
    <w:rsid w:val="7754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742</Characters>
  <Lines>0</Lines>
  <Paragraphs>0</Paragraphs>
  <TotalTime>21</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2026-03-04T07:20:00Z</dcterms:created>
  <dc:creator>郭励睿</dc:creator>
  <cp:lastModifiedBy>彩虹</cp:lastModifiedBy>
  <dcterms:modified xsi:type="dcterms:W3CDTF">2026-03-06T00:32:55Z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eyJoZGlkIjoiOTU3ODVhZWFmOTI1MzJjNDE3YjRjMzUyOWYxNDU2MDgiLCJ1c2VySWQiOiI1OTQ5MTgwNzEifQ==</vt:lpwstr>
  </property>
  <property fmtid="{D5CDD505-2E9C-101B-9397-08002B2CF9AE}" pid="4" name="ICV">
    <vt:lpwstr>F5329C25AFDE4D758A3C63E417163901_13</vt:lpwstr>
  </property>
</Properties>
</file>