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沈阳电能建设集团有限公司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 xml:space="preserve">沈阳电能建设集团有限公司始建于1977年5月，注册资本1.89亿元，现有法人单位5户，包括母公司1户、子公司4户，分公司15户。公司以电力工程施工安装、勘测设计和供电服务为核心业务，兼备新能源发电开发、电动汽车充换电服务、综合能源节能服务、客户供电设备代运维、物资仓储与配送、绿色拆解等业务。具备电力工程施工总承包贰级、输变电工程专业承包壹级、建筑工程施工总承包贰级、建筑机电安装工程专业承包贰级、电子与智能化工程专业承包贰级、城市及道路照明工程专业承包贰级、承装（修、试）一级、电力设计专业甲级、工程咨询甲级、劳务分包不分等级等资质，具备EPC工程总承包能力。获得CNAS和CMA两项国家级检测资质，实现了配网设备材料的“检储配”一体化检测类项目投标资格。具备信用评价AAA级认证、ISO质量（50430）、环境、职业健康安全管理体系认证和道路运输经营许可证。是辽宁地区电力建设龙头企业。  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电力工程施工安装、维修和试验；工程造价；物资仓储与配送；财务会计核算等。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default" w:ascii="黑体" w:hAnsi="黑体" w:eastAsia="黑体" w:cs="黑体"/>
          <w:b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沈阳市城区及部分县区。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65E590A"/>
    <w:rsid w:val="188D1E19"/>
    <w:rsid w:val="1A8D4E1F"/>
    <w:rsid w:val="2B036A4B"/>
    <w:rsid w:val="33FD3214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