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6DB2E">
      <w:pPr>
        <w:spacing w:line="580" w:lineRule="exact"/>
        <w:ind w:firstLine="0" w:firstLineChars="0"/>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3</w:t>
      </w:r>
    </w:p>
    <w:p w14:paraId="52EBD522">
      <w:pPr>
        <w:pStyle w:val="4"/>
        <w:spacing w:after="0" w:line="580" w:lineRule="exact"/>
        <w:rPr>
          <w:rFonts w:hint="eastAsia"/>
        </w:rPr>
      </w:pPr>
      <w:r>
        <w:rPr>
          <w:rFonts w:hint="eastAsia" w:ascii="宋体" w:hAnsi="宋体" w:cs="宋体"/>
          <w:bCs w:val="0"/>
          <w:szCs w:val="21"/>
        </w:rPr>
        <w:t>回避情形承诺书</w:t>
      </w:r>
    </w:p>
    <w:p w14:paraId="3DCFA219">
      <w:pPr>
        <w:spacing w:line="580" w:lineRule="exact"/>
        <w:ind w:firstLine="640"/>
        <w:rPr>
          <w:rFonts w:hint="eastAsia" w:hAnsi="华文中宋"/>
          <w:szCs w:val="21"/>
        </w:rPr>
      </w:pPr>
    </w:p>
    <w:p w14:paraId="4E273DC8">
      <w:pPr>
        <w:spacing w:line="500" w:lineRule="exact"/>
        <w:ind w:firstLine="600"/>
        <w:rPr>
          <w:rFonts w:hint="eastAsia" w:hAnsi="华文中宋"/>
          <w:sz w:val="30"/>
          <w:szCs w:val="30"/>
        </w:rPr>
      </w:pPr>
      <w:r>
        <w:rPr>
          <w:rFonts w:hint="eastAsia" w:hAnsi="华文中宋"/>
          <w:sz w:val="30"/>
          <w:szCs w:val="30"/>
        </w:rPr>
        <w:t xml:space="preserve">本人承诺： </w:t>
      </w:r>
    </w:p>
    <w:p w14:paraId="437D03AD">
      <w:pPr>
        <w:numPr>
          <w:ilvl w:val="0"/>
          <w:numId w:val="1"/>
        </w:numPr>
        <w:spacing w:line="500" w:lineRule="exact"/>
        <w:ind w:firstLineChars="0"/>
        <w:rPr>
          <w:rFonts w:ascii="黑体" w:hAnsi="黑体" w:eastAsia="黑体"/>
          <w:bCs/>
          <w:sz w:val="30"/>
          <w:szCs w:val="30"/>
        </w:rPr>
      </w:pPr>
      <w:r>
        <w:rPr>
          <w:rFonts w:hint="eastAsia" w:ascii="黑体" w:hAnsi="黑体" w:eastAsia="黑体" w:cs="仿宋_GB2312"/>
          <w:kern w:val="0"/>
          <w:sz w:val="30"/>
          <w:szCs w:val="30"/>
        </w:rPr>
        <w:t>应聘人员</w:t>
      </w:r>
      <w:r>
        <w:rPr>
          <w:rFonts w:hint="eastAsia" w:ascii="黑体" w:hAnsi="黑体" w:eastAsia="黑体"/>
          <w:sz w:val="30"/>
          <w:szCs w:val="30"/>
        </w:rPr>
        <w:t>在烟草行业</w:t>
      </w:r>
      <w:r>
        <w:rPr>
          <w:rFonts w:hint="eastAsia" w:ascii="黑体" w:hAnsi="黑体" w:eastAsia="黑体"/>
          <w:bCs/>
          <w:sz w:val="30"/>
          <w:szCs w:val="30"/>
        </w:rPr>
        <w:t>内亲属情况</w:t>
      </w:r>
      <w:r>
        <w:rPr>
          <w:rFonts w:hint="eastAsia" w:ascii="黑体" w:hAnsi="黑体" w:eastAsia="黑体"/>
          <w:sz w:val="30"/>
          <w:szCs w:val="30"/>
        </w:rPr>
        <w:t>（请勾选填写）</w:t>
      </w:r>
    </w:p>
    <w:p w14:paraId="2B28E482">
      <w:pPr>
        <w:spacing w:line="500" w:lineRule="exact"/>
        <w:ind w:firstLine="600"/>
        <w:rPr>
          <w:rFonts w:hAnsi="华文中宋"/>
          <w:bCs/>
          <w:sz w:val="30"/>
          <w:szCs w:val="30"/>
        </w:rPr>
      </w:pPr>
      <w:r>
        <w:rPr>
          <w:rFonts w:hAnsi="华文中宋"/>
          <w:bCs/>
          <w:sz w:val="30"/>
          <w:szCs w:val="30"/>
        </w:rPr>
        <w:t>亲属关系包括：</w:t>
      </w:r>
    </w:p>
    <w:p w14:paraId="17D42DBC">
      <w:pPr>
        <w:numPr>
          <w:ilvl w:val="0"/>
          <w:numId w:val="2"/>
        </w:numPr>
        <w:tabs>
          <w:tab w:val="left" w:pos="993"/>
        </w:tabs>
        <w:spacing w:line="500" w:lineRule="exact"/>
        <w:ind w:left="0" w:firstLine="640" w:firstLineChars="0"/>
        <w:rPr>
          <w:rFonts w:ascii="仿宋_GB2312"/>
          <w:sz w:val="30"/>
          <w:szCs w:val="30"/>
        </w:rPr>
      </w:pPr>
      <w:r>
        <w:rPr>
          <w:rFonts w:hint="eastAsia" w:ascii="仿宋_GB2312"/>
          <w:sz w:val="30"/>
          <w:szCs w:val="30"/>
        </w:rPr>
        <w:t>夫妻关系；</w:t>
      </w:r>
    </w:p>
    <w:p w14:paraId="031C1276">
      <w:pPr>
        <w:numPr>
          <w:ilvl w:val="0"/>
          <w:numId w:val="2"/>
        </w:numPr>
        <w:tabs>
          <w:tab w:val="left" w:pos="993"/>
        </w:tabs>
        <w:spacing w:line="500" w:lineRule="exact"/>
        <w:ind w:left="0" w:firstLine="640" w:firstLineChars="0"/>
        <w:rPr>
          <w:rFonts w:ascii="仿宋_GB2312"/>
          <w:sz w:val="30"/>
          <w:szCs w:val="30"/>
        </w:rPr>
      </w:pPr>
      <w:r>
        <w:rPr>
          <w:rFonts w:hint="eastAsia" w:ascii="仿宋_GB2312"/>
          <w:sz w:val="30"/>
          <w:szCs w:val="30"/>
        </w:rPr>
        <w:t>直系血亲关系，包括祖父母、外祖父母、父母、子女、孙子女、外孙子女；</w:t>
      </w:r>
    </w:p>
    <w:p w14:paraId="50B3E842">
      <w:pPr>
        <w:numPr>
          <w:ilvl w:val="0"/>
          <w:numId w:val="2"/>
        </w:numPr>
        <w:tabs>
          <w:tab w:val="left" w:pos="993"/>
        </w:tabs>
        <w:spacing w:line="500" w:lineRule="exact"/>
        <w:ind w:left="0" w:firstLine="640" w:firstLineChars="0"/>
        <w:rPr>
          <w:rFonts w:ascii="仿宋_GB2312"/>
          <w:sz w:val="30"/>
          <w:szCs w:val="30"/>
        </w:rPr>
      </w:pPr>
      <w:r>
        <w:rPr>
          <w:rFonts w:hint="eastAsia" w:ascii="仿宋_GB2312"/>
          <w:sz w:val="30"/>
          <w:szCs w:val="30"/>
        </w:rPr>
        <w:t>三代以内旁系血亲，包括伯叔姑舅姨、兄弟姐妹、堂兄弟姐妹、表兄弟姐妹、侄子女、甥子女；</w:t>
      </w:r>
    </w:p>
    <w:p w14:paraId="082B9B92">
      <w:pPr>
        <w:numPr>
          <w:ilvl w:val="0"/>
          <w:numId w:val="2"/>
        </w:numPr>
        <w:tabs>
          <w:tab w:val="left" w:pos="993"/>
        </w:tabs>
        <w:spacing w:line="500" w:lineRule="exact"/>
        <w:ind w:left="0" w:firstLine="640" w:firstLineChars="0"/>
        <w:rPr>
          <w:rFonts w:ascii="仿宋_GB2312" w:hAnsi="仿宋_GB2312" w:cs="仿宋_GB2312"/>
          <w:sz w:val="30"/>
          <w:szCs w:val="30"/>
        </w:rPr>
      </w:pPr>
      <w:r>
        <w:rPr>
          <w:rFonts w:hint="eastAsia" w:ascii="仿宋_GB2312"/>
          <w:sz w:val="30"/>
          <w:szCs w:val="30"/>
        </w:rPr>
        <w:t>近姻亲关系，包括配偶的父母、配偶的兄弟姐妹及其配偶、子女的配偶及子女配偶的父母、三代以内旁系血亲的配偶。</w:t>
      </w:r>
    </w:p>
    <w:p w14:paraId="41C27FA0">
      <w:pPr>
        <w:spacing w:line="500" w:lineRule="exact"/>
        <w:ind w:firstLine="600"/>
        <w:rPr>
          <w:rFonts w:hint="eastAsia" w:hAnsi="华文中宋"/>
          <w:sz w:val="30"/>
          <w:szCs w:val="30"/>
        </w:rPr>
      </w:pPr>
      <w:r>
        <w:rPr>
          <w:rFonts w:hint="eastAsia" w:ascii="楷体" w:hAnsi="楷体" w:eastAsia="楷体"/>
          <w:sz w:val="30"/>
          <w:szCs w:val="30"/>
        </w:rPr>
        <w:t>□</w:t>
      </w:r>
      <w:r>
        <w:rPr>
          <w:rFonts w:hint="eastAsia" w:ascii="仿宋_GB2312"/>
          <w:sz w:val="30"/>
          <w:szCs w:val="30"/>
        </w:rPr>
        <w:t>烟草行业</w:t>
      </w:r>
      <w:r>
        <w:rPr>
          <w:rFonts w:hint="eastAsia" w:hAnsi="华文中宋"/>
          <w:sz w:val="30"/>
          <w:szCs w:val="30"/>
        </w:rPr>
        <w:t>内不存在与本人有以上亲属关系的人员。</w:t>
      </w:r>
    </w:p>
    <w:p w14:paraId="1F9135A8">
      <w:pPr>
        <w:spacing w:line="500" w:lineRule="exact"/>
        <w:ind w:firstLine="584"/>
        <w:rPr>
          <w:rFonts w:hAnsi="华文中宋"/>
          <w:spacing w:val="-4"/>
          <w:sz w:val="30"/>
          <w:szCs w:val="30"/>
        </w:rPr>
      </w:pPr>
      <w:r>
        <w:rPr>
          <w:rFonts w:hint="eastAsia" w:ascii="楷体" w:hAnsi="楷体" w:eastAsia="楷体"/>
          <w:spacing w:val="-4"/>
          <w:sz w:val="30"/>
          <w:szCs w:val="30"/>
        </w:rPr>
        <w:t>□</w:t>
      </w:r>
      <w:r>
        <w:rPr>
          <w:rFonts w:hint="eastAsia"/>
          <w:spacing w:val="-4"/>
          <w:sz w:val="30"/>
          <w:szCs w:val="30"/>
        </w:rPr>
        <w:t>本人</w:t>
      </w:r>
      <w:r>
        <w:rPr>
          <w:rFonts w:hint="eastAsia" w:hAnsi="华文中宋"/>
          <w:spacing w:val="-4"/>
          <w:sz w:val="30"/>
          <w:szCs w:val="30"/>
        </w:rPr>
        <w:t>申报</w:t>
      </w:r>
      <w:r>
        <w:rPr>
          <w:rFonts w:hint="eastAsia" w:ascii="仿宋_GB2312"/>
          <w:spacing w:val="-4"/>
          <w:sz w:val="30"/>
          <w:szCs w:val="30"/>
        </w:rPr>
        <w:t>烟草行业</w:t>
      </w:r>
      <w:r>
        <w:rPr>
          <w:rFonts w:hint="eastAsia" w:hAnsi="华文中宋"/>
          <w:spacing w:val="-4"/>
          <w:sz w:val="30"/>
          <w:szCs w:val="30"/>
        </w:rPr>
        <w:t>内亲属关系如下表（如有多条可附页填写）</w:t>
      </w:r>
    </w:p>
    <w:tbl>
      <w:tblPr>
        <w:tblStyle w:val="5"/>
        <w:tblW w:w="10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1800"/>
        <w:gridCol w:w="3544"/>
        <w:gridCol w:w="1985"/>
        <w:gridCol w:w="1911"/>
      </w:tblGrid>
      <w:tr w14:paraId="60325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33" w:type="dxa"/>
            <w:shd w:val="clear" w:color="auto" w:fill="D9D9D9"/>
            <w:noWrap w:val="0"/>
            <w:vAlign w:val="center"/>
          </w:tcPr>
          <w:p w14:paraId="7BF1A936">
            <w:pPr>
              <w:pStyle w:val="7"/>
              <w:spacing w:line="580" w:lineRule="exact"/>
              <w:rPr>
                <w:rFonts w:hint="eastAsia"/>
                <w:b/>
                <w:sz w:val="24"/>
                <w:szCs w:val="24"/>
              </w:rPr>
            </w:pPr>
            <w:r>
              <w:rPr>
                <w:rFonts w:hint="eastAsia"/>
                <w:b/>
                <w:sz w:val="24"/>
                <w:szCs w:val="24"/>
              </w:rPr>
              <w:t>姓名</w:t>
            </w:r>
          </w:p>
        </w:tc>
        <w:tc>
          <w:tcPr>
            <w:tcW w:w="1800" w:type="dxa"/>
            <w:shd w:val="clear" w:color="auto" w:fill="D9D9D9"/>
            <w:noWrap w:val="0"/>
            <w:vAlign w:val="center"/>
          </w:tcPr>
          <w:p w14:paraId="4CA26B0E">
            <w:pPr>
              <w:pStyle w:val="7"/>
              <w:spacing w:line="580" w:lineRule="exact"/>
              <w:rPr>
                <w:rFonts w:hint="eastAsia"/>
                <w:b/>
                <w:sz w:val="24"/>
                <w:szCs w:val="24"/>
              </w:rPr>
            </w:pPr>
            <w:r>
              <w:rPr>
                <w:rFonts w:hint="eastAsia"/>
                <w:b/>
                <w:sz w:val="24"/>
                <w:szCs w:val="24"/>
              </w:rPr>
              <w:t>与本人关系</w:t>
            </w:r>
          </w:p>
        </w:tc>
        <w:tc>
          <w:tcPr>
            <w:tcW w:w="3544" w:type="dxa"/>
            <w:shd w:val="clear" w:color="auto" w:fill="D9D9D9"/>
            <w:noWrap w:val="0"/>
            <w:vAlign w:val="center"/>
          </w:tcPr>
          <w:p w14:paraId="4D2294E0">
            <w:pPr>
              <w:pStyle w:val="7"/>
              <w:spacing w:line="580" w:lineRule="exact"/>
              <w:rPr>
                <w:rFonts w:hint="eastAsia"/>
                <w:b/>
                <w:sz w:val="24"/>
                <w:szCs w:val="24"/>
              </w:rPr>
            </w:pPr>
            <w:r>
              <w:rPr>
                <w:rFonts w:hint="eastAsia"/>
                <w:b/>
                <w:sz w:val="24"/>
                <w:szCs w:val="24"/>
              </w:rPr>
              <w:t>所在单位</w:t>
            </w:r>
          </w:p>
        </w:tc>
        <w:tc>
          <w:tcPr>
            <w:tcW w:w="1985" w:type="dxa"/>
            <w:shd w:val="clear" w:color="auto" w:fill="D9D9D9"/>
            <w:noWrap w:val="0"/>
            <w:vAlign w:val="center"/>
          </w:tcPr>
          <w:p w14:paraId="76DDFB5A">
            <w:pPr>
              <w:pStyle w:val="7"/>
              <w:spacing w:line="580" w:lineRule="exact"/>
              <w:rPr>
                <w:rFonts w:hint="eastAsia"/>
                <w:b/>
                <w:sz w:val="24"/>
                <w:szCs w:val="24"/>
              </w:rPr>
            </w:pPr>
            <w:r>
              <w:rPr>
                <w:rFonts w:hint="eastAsia"/>
                <w:b/>
                <w:sz w:val="24"/>
                <w:szCs w:val="24"/>
              </w:rPr>
              <w:t>职务/岗位</w:t>
            </w:r>
          </w:p>
        </w:tc>
        <w:tc>
          <w:tcPr>
            <w:tcW w:w="1911" w:type="dxa"/>
            <w:shd w:val="clear" w:color="auto" w:fill="D9D9D9"/>
            <w:noWrap w:val="0"/>
            <w:vAlign w:val="center"/>
          </w:tcPr>
          <w:p w14:paraId="09F0E7EC">
            <w:pPr>
              <w:pStyle w:val="7"/>
              <w:spacing w:line="580" w:lineRule="exact"/>
              <w:rPr>
                <w:b/>
                <w:sz w:val="24"/>
                <w:szCs w:val="24"/>
              </w:rPr>
            </w:pPr>
            <w:r>
              <w:rPr>
                <w:rFonts w:hint="eastAsia"/>
                <w:b/>
                <w:sz w:val="24"/>
                <w:szCs w:val="24"/>
              </w:rPr>
              <w:t>职级</w:t>
            </w:r>
          </w:p>
        </w:tc>
      </w:tr>
      <w:tr w14:paraId="3F049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3E92F169">
            <w:pPr>
              <w:pStyle w:val="7"/>
              <w:spacing w:line="580" w:lineRule="exact"/>
              <w:rPr>
                <w:rFonts w:hint="eastAsia"/>
                <w:sz w:val="24"/>
                <w:szCs w:val="24"/>
              </w:rPr>
            </w:pPr>
          </w:p>
        </w:tc>
        <w:tc>
          <w:tcPr>
            <w:tcW w:w="1800" w:type="dxa"/>
            <w:noWrap w:val="0"/>
            <w:vAlign w:val="center"/>
          </w:tcPr>
          <w:p w14:paraId="75D91B30">
            <w:pPr>
              <w:pStyle w:val="7"/>
              <w:spacing w:line="580" w:lineRule="exact"/>
              <w:rPr>
                <w:rFonts w:hint="eastAsia"/>
                <w:sz w:val="24"/>
                <w:szCs w:val="24"/>
              </w:rPr>
            </w:pPr>
          </w:p>
        </w:tc>
        <w:tc>
          <w:tcPr>
            <w:tcW w:w="3544" w:type="dxa"/>
            <w:noWrap w:val="0"/>
            <w:vAlign w:val="center"/>
          </w:tcPr>
          <w:p w14:paraId="1EB4CC56">
            <w:pPr>
              <w:pStyle w:val="7"/>
              <w:spacing w:line="580" w:lineRule="exact"/>
              <w:rPr>
                <w:rFonts w:hint="eastAsia"/>
                <w:sz w:val="24"/>
                <w:szCs w:val="24"/>
              </w:rPr>
            </w:pPr>
          </w:p>
        </w:tc>
        <w:tc>
          <w:tcPr>
            <w:tcW w:w="1985" w:type="dxa"/>
            <w:noWrap w:val="0"/>
            <w:vAlign w:val="center"/>
          </w:tcPr>
          <w:p w14:paraId="3353651A">
            <w:pPr>
              <w:pStyle w:val="7"/>
              <w:spacing w:line="580" w:lineRule="exact"/>
              <w:rPr>
                <w:rFonts w:hint="eastAsia"/>
                <w:sz w:val="24"/>
                <w:szCs w:val="24"/>
              </w:rPr>
            </w:pPr>
          </w:p>
        </w:tc>
        <w:tc>
          <w:tcPr>
            <w:tcW w:w="1911" w:type="dxa"/>
            <w:noWrap w:val="0"/>
            <w:vAlign w:val="center"/>
          </w:tcPr>
          <w:p w14:paraId="69BC2C93">
            <w:pPr>
              <w:pStyle w:val="7"/>
              <w:spacing w:line="580" w:lineRule="exact"/>
              <w:rPr>
                <w:rFonts w:hint="eastAsia"/>
                <w:sz w:val="24"/>
                <w:szCs w:val="24"/>
              </w:rPr>
            </w:pPr>
          </w:p>
        </w:tc>
      </w:tr>
      <w:tr w14:paraId="2810E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2EA10D8D">
            <w:pPr>
              <w:pStyle w:val="7"/>
              <w:spacing w:line="580" w:lineRule="exact"/>
              <w:rPr>
                <w:rFonts w:hint="eastAsia"/>
                <w:sz w:val="24"/>
                <w:szCs w:val="24"/>
              </w:rPr>
            </w:pPr>
          </w:p>
        </w:tc>
        <w:tc>
          <w:tcPr>
            <w:tcW w:w="1800" w:type="dxa"/>
            <w:noWrap w:val="0"/>
            <w:vAlign w:val="center"/>
          </w:tcPr>
          <w:p w14:paraId="63433304">
            <w:pPr>
              <w:pStyle w:val="7"/>
              <w:spacing w:line="580" w:lineRule="exact"/>
              <w:rPr>
                <w:rFonts w:hint="eastAsia"/>
                <w:sz w:val="24"/>
                <w:szCs w:val="24"/>
              </w:rPr>
            </w:pPr>
          </w:p>
        </w:tc>
        <w:tc>
          <w:tcPr>
            <w:tcW w:w="3544" w:type="dxa"/>
            <w:noWrap w:val="0"/>
            <w:vAlign w:val="center"/>
          </w:tcPr>
          <w:p w14:paraId="5A2E6243">
            <w:pPr>
              <w:pStyle w:val="7"/>
              <w:spacing w:line="580" w:lineRule="exact"/>
              <w:rPr>
                <w:rFonts w:hint="eastAsia"/>
                <w:sz w:val="24"/>
                <w:szCs w:val="24"/>
              </w:rPr>
            </w:pPr>
          </w:p>
        </w:tc>
        <w:tc>
          <w:tcPr>
            <w:tcW w:w="1985" w:type="dxa"/>
            <w:noWrap w:val="0"/>
            <w:vAlign w:val="center"/>
          </w:tcPr>
          <w:p w14:paraId="59F851D1">
            <w:pPr>
              <w:pStyle w:val="7"/>
              <w:spacing w:line="580" w:lineRule="exact"/>
              <w:rPr>
                <w:rFonts w:hint="eastAsia"/>
                <w:sz w:val="24"/>
                <w:szCs w:val="24"/>
              </w:rPr>
            </w:pPr>
          </w:p>
        </w:tc>
        <w:tc>
          <w:tcPr>
            <w:tcW w:w="1911" w:type="dxa"/>
            <w:noWrap w:val="0"/>
            <w:vAlign w:val="center"/>
          </w:tcPr>
          <w:p w14:paraId="5085DED8">
            <w:pPr>
              <w:pStyle w:val="7"/>
              <w:spacing w:line="580" w:lineRule="exact"/>
              <w:rPr>
                <w:rFonts w:hint="eastAsia"/>
                <w:sz w:val="24"/>
                <w:szCs w:val="24"/>
              </w:rPr>
            </w:pPr>
          </w:p>
        </w:tc>
      </w:tr>
      <w:tr w14:paraId="4F513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40062B53">
            <w:pPr>
              <w:pStyle w:val="7"/>
              <w:spacing w:line="580" w:lineRule="exact"/>
              <w:rPr>
                <w:rFonts w:hint="eastAsia"/>
                <w:sz w:val="24"/>
                <w:szCs w:val="24"/>
              </w:rPr>
            </w:pPr>
          </w:p>
        </w:tc>
        <w:tc>
          <w:tcPr>
            <w:tcW w:w="1800" w:type="dxa"/>
            <w:noWrap w:val="0"/>
            <w:vAlign w:val="center"/>
          </w:tcPr>
          <w:p w14:paraId="662630E8">
            <w:pPr>
              <w:pStyle w:val="7"/>
              <w:spacing w:line="580" w:lineRule="exact"/>
              <w:rPr>
                <w:rFonts w:hint="eastAsia"/>
                <w:sz w:val="24"/>
                <w:szCs w:val="24"/>
              </w:rPr>
            </w:pPr>
          </w:p>
        </w:tc>
        <w:tc>
          <w:tcPr>
            <w:tcW w:w="3544" w:type="dxa"/>
            <w:noWrap w:val="0"/>
            <w:vAlign w:val="center"/>
          </w:tcPr>
          <w:p w14:paraId="7A49021E">
            <w:pPr>
              <w:pStyle w:val="7"/>
              <w:spacing w:line="580" w:lineRule="exact"/>
              <w:rPr>
                <w:rFonts w:hint="eastAsia"/>
                <w:sz w:val="24"/>
                <w:szCs w:val="24"/>
              </w:rPr>
            </w:pPr>
          </w:p>
        </w:tc>
        <w:tc>
          <w:tcPr>
            <w:tcW w:w="1985" w:type="dxa"/>
            <w:noWrap w:val="0"/>
            <w:vAlign w:val="center"/>
          </w:tcPr>
          <w:p w14:paraId="66CE8C2A">
            <w:pPr>
              <w:pStyle w:val="7"/>
              <w:spacing w:line="580" w:lineRule="exact"/>
              <w:rPr>
                <w:rFonts w:hint="eastAsia"/>
                <w:sz w:val="24"/>
                <w:szCs w:val="24"/>
              </w:rPr>
            </w:pPr>
          </w:p>
        </w:tc>
        <w:tc>
          <w:tcPr>
            <w:tcW w:w="1911" w:type="dxa"/>
            <w:noWrap w:val="0"/>
            <w:vAlign w:val="center"/>
          </w:tcPr>
          <w:p w14:paraId="253DF80B">
            <w:pPr>
              <w:pStyle w:val="7"/>
              <w:spacing w:line="580" w:lineRule="exact"/>
              <w:rPr>
                <w:rFonts w:hint="eastAsia"/>
                <w:sz w:val="24"/>
                <w:szCs w:val="24"/>
              </w:rPr>
            </w:pPr>
          </w:p>
        </w:tc>
      </w:tr>
      <w:tr w14:paraId="05224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3B31D7D0">
            <w:pPr>
              <w:pStyle w:val="7"/>
              <w:spacing w:line="580" w:lineRule="exact"/>
              <w:rPr>
                <w:rFonts w:hint="eastAsia"/>
                <w:sz w:val="24"/>
                <w:szCs w:val="24"/>
              </w:rPr>
            </w:pPr>
          </w:p>
        </w:tc>
        <w:tc>
          <w:tcPr>
            <w:tcW w:w="1800" w:type="dxa"/>
            <w:noWrap w:val="0"/>
            <w:vAlign w:val="center"/>
          </w:tcPr>
          <w:p w14:paraId="516ED8DE">
            <w:pPr>
              <w:pStyle w:val="7"/>
              <w:spacing w:line="580" w:lineRule="exact"/>
              <w:rPr>
                <w:rFonts w:hint="eastAsia"/>
                <w:sz w:val="24"/>
                <w:szCs w:val="24"/>
              </w:rPr>
            </w:pPr>
          </w:p>
        </w:tc>
        <w:tc>
          <w:tcPr>
            <w:tcW w:w="3544" w:type="dxa"/>
            <w:noWrap w:val="0"/>
            <w:vAlign w:val="center"/>
          </w:tcPr>
          <w:p w14:paraId="5D09425C">
            <w:pPr>
              <w:pStyle w:val="7"/>
              <w:spacing w:line="580" w:lineRule="exact"/>
              <w:rPr>
                <w:rFonts w:hint="eastAsia"/>
                <w:sz w:val="24"/>
                <w:szCs w:val="24"/>
              </w:rPr>
            </w:pPr>
          </w:p>
        </w:tc>
        <w:tc>
          <w:tcPr>
            <w:tcW w:w="1985" w:type="dxa"/>
            <w:noWrap w:val="0"/>
            <w:vAlign w:val="center"/>
          </w:tcPr>
          <w:p w14:paraId="3B460FAE">
            <w:pPr>
              <w:pStyle w:val="7"/>
              <w:spacing w:line="580" w:lineRule="exact"/>
              <w:rPr>
                <w:rFonts w:hint="eastAsia"/>
                <w:sz w:val="24"/>
                <w:szCs w:val="24"/>
              </w:rPr>
            </w:pPr>
          </w:p>
        </w:tc>
        <w:tc>
          <w:tcPr>
            <w:tcW w:w="1911" w:type="dxa"/>
            <w:noWrap w:val="0"/>
            <w:vAlign w:val="center"/>
          </w:tcPr>
          <w:p w14:paraId="20E6B008">
            <w:pPr>
              <w:pStyle w:val="7"/>
              <w:spacing w:line="580" w:lineRule="exact"/>
              <w:rPr>
                <w:rFonts w:hint="eastAsia"/>
                <w:sz w:val="24"/>
                <w:szCs w:val="24"/>
              </w:rPr>
            </w:pPr>
          </w:p>
        </w:tc>
      </w:tr>
      <w:tr w14:paraId="731B7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4220827C">
            <w:pPr>
              <w:pStyle w:val="7"/>
              <w:spacing w:line="580" w:lineRule="exact"/>
              <w:rPr>
                <w:rFonts w:hint="eastAsia"/>
                <w:sz w:val="24"/>
                <w:szCs w:val="24"/>
              </w:rPr>
            </w:pPr>
          </w:p>
        </w:tc>
        <w:tc>
          <w:tcPr>
            <w:tcW w:w="1800" w:type="dxa"/>
            <w:noWrap w:val="0"/>
            <w:vAlign w:val="center"/>
          </w:tcPr>
          <w:p w14:paraId="0C54035D">
            <w:pPr>
              <w:pStyle w:val="7"/>
              <w:spacing w:line="580" w:lineRule="exact"/>
              <w:rPr>
                <w:rFonts w:hint="eastAsia"/>
                <w:sz w:val="24"/>
                <w:szCs w:val="24"/>
              </w:rPr>
            </w:pPr>
          </w:p>
        </w:tc>
        <w:tc>
          <w:tcPr>
            <w:tcW w:w="3544" w:type="dxa"/>
            <w:noWrap w:val="0"/>
            <w:vAlign w:val="center"/>
          </w:tcPr>
          <w:p w14:paraId="7F932B1F">
            <w:pPr>
              <w:pStyle w:val="7"/>
              <w:spacing w:line="580" w:lineRule="exact"/>
              <w:rPr>
                <w:rFonts w:hint="eastAsia"/>
                <w:sz w:val="24"/>
                <w:szCs w:val="24"/>
              </w:rPr>
            </w:pPr>
          </w:p>
        </w:tc>
        <w:tc>
          <w:tcPr>
            <w:tcW w:w="1985" w:type="dxa"/>
            <w:noWrap w:val="0"/>
            <w:vAlign w:val="center"/>
          </w:tcPr>
          <w:p w14:paraId="24B04B9D">
            <w:pPr>
              <w:pStyle w:val="7"/>
              <w:spacing w:line="580" w:lineRule="exact"/>
              <w:rPr>
                <w:rFonts w:hint="eastAsia"/>
                <w:sz w:val="24"/>
                <w:szCs w:val="24"/>
              </w:rPr>
            </w:pPr>
          </w:p>
        </w:tc>
        <w:tc>
          <w:tcPr>
            <w:tcW w:w="1911" w:type="dxa"/>
            <w:noWrap w:val="0"/>
            <w:vAlign w:val="center"/>
          </w:tcPr>
          <w:p w14:paraId="092B9A39">
            <w:pPr>
              <w:pStyle w:val="7"/>
              <w:spacing w:line="580" w:lineRule="exact"/>
              <w:rPr>
                <w:rFonts w:hint="eastAsia"/>
                <w:sz w:val="24"/>
                <w:szCs w:val="24"/>
              </w:rPr>
            </w:pPr>
          </w:p>
        </w:tc>
      </w:tr>
      <w:tr w14:paraId="2E494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333" w:type="dxa"/>
            <w:noWrap w:val="0"/>
            <w:vAlign w:val="center"/>
          </w:tcPr>
          <w:p w14:paraId="3C1A3886">
            <w:pPr>
              <w:pStyle w:val="7"/>
              <w:spacing w:line="580" w:lineRule="exact"/>
              <w:rPr>
                <w:rFonts w:hint="eastAsia"/>
                <w:sz w:val="24"/>
                <w:szCs w:val="24"/>
              </w:rPr>
            </w:pPr>
          </w:p>
        </w:tc>
        <w:tc>
          <w:tcPr>
            <w:tcW w:w="1800" w:type="dxa"/>
            <w:noWrap w:val="0"/>
            <w:vAlign w:val="center"/>
          </w:tcPr>
          <w:p w14:paraId="277C3445">
            <w:pPr>
              <w:pStyle w:val="7"/>
              <w:spacing w:line="580" w:lineRule="exact"/>
              <w:rPr>
                <w:rFonts w:hint="eastAsia"/>
                <w:sz w:val="24"/>
                <w:szCs w:val="24"/>
              </w:rPr>
            </w:pPr>
          </w:p>
        </w:tc>
        <w:tc>
          <w:tcPr>
            <w:tcW w:w="3544" w:type="dxa"/>
            <w:noWrap w:val="0"/>
            <w:vAlign w:val="center"/>
          </w:tcPr>
          <w:p w14:paraId="2509A91A">
            <w:pPr>
              <w:pStyle w:val="7"/>
              <w:spacing w:line="580" w:lineRule="exact"/>
              <w:rPr>
                <w:rFonts w:hint="eastAsia"/>
                <w:sz w:val="24"/>
                <w:szCs w:val="24"/>
              </w:rPr>
            </w:pPr>
          </w:p>
        </w:tc>
        <w:tc>
          <w:tcPr>
            <w:tcW w:w="1985" w:type="dxa"/>
            <w:noWrap w:val="0"/>
            <w:vAlign w:val="center"/>
          </w:tcPr>
          <w:p w14:paraId="02342848">
            <w:pPr>
              <w:pStyle w:val="7"/>
              <w:spacing w:line="580" w:lineRule="exact"/>
              <w:rPr>
                <w:rFonts w:hint="eastAsia"/>
                <w:sz w:val="24"/>
                <w:szCs w:val="24"/>
              </w:rPr>
            </w:pPr>
          </w:p>
        </w:tc>
        <w:tc>
          <w:tcPr>
            <w:tcW w:w="1911" w:type="dxa"/>
            <w:noWrap w:val="0"/>
            <w:vAlign w:val="center"/>
          </w:tcPr>
          <w:p w14:paraId="3CA9C016">
            <w:pPr>
              <w:pStyle w:val="7"/>
              <w:spacing w:line="580" w:lineRule="exact"/>
              <w:rPr>
                <w:rFonts w:hint="eastAsia"/>
                <w:sz w:val="24"/>
                <w:szCs w:val="24"/>
              </w:rPr>
            </w:pPr>
          </w:p>
        </w:tc>
      </w:tr>
    </w:tbl>
    <w:p w14:paraId="42AC8CDC">
      <w:pPr>
        <w:numPr>
          <w:ilvl w:val="0"/>
          <w:numId w:val="1"/>
        </w:numPr>
        <w:spacing w:line="460" w:lineRule="exact"/>
        <w:ind w:firstLineChars="0"/>
        <w:rPr>
          <w:rFonts w:ascii="黑体" w:hAnsi="黑体" w:eastAsia="黑体" w:cs="仿宋_GB2312"/>
          <w:kern w:val="0"/>
          <w:sz w:val="30"/>
          <w:szCs w:val="30"/>
        </w:rPr>
      </w:pPr>
      <w:r>
        <w:rPr>
          <w:rFonts w:hint="eastAsia" w:ascii="黑体" w:hAnsi="黑体" w:eastAsia="黑体" w:cs="仿宋_GB2312"/>
          <w:kern w:val="0"/>
          <w:sz w:val="30"/>
          <w:szCs w:val="30"/>
        </w:rPr>
        <w:t>回避要求</w:t>
      </w:r>
    </w:p>
    <w:p w14:paraId="54DDF1E1">
      <w:pPr>
        <w:spacing w:line="460" w:lineRule="exact"/>
        <w:ind w:firstLine="600"/>
        <w:rPr>
          <w:rFonts w:ascii="黑体" w:hAnsi="黑体" w:eastAsia="黑体" w:cs="仿宋_GB2312"/>
          <w:kern w:val="0"/>
          <w:sz w:val="30"/>
          <w:szCs w:val="30"/>
        </w:rPr>
      </w:pPr>
      <w:r>
        <w:rPr>
          <w:rFonts w:hint="eastAsia" w:ascii="仿宋_GB2312"/>
          <w:sz w:val="30"/>
          <w:szCs w:val="30"/>
        </w:rPr>
        <w:t>（一）红塔辽宁烟草有限责任公司各级单位在职职工的配偶、子女及其配偶不得应聘职工本人所在单位的岗位。</w:t>
      </w:r>
    </w:p>
    <w:p w14:paraId="10658B90">
      <w:pPr>
        <w:spacing w:line="460" w:lineRule="exact"/>
        <w:ind w:firstLine="600"/>
        <w:rPr>
          <w:rFonts w:hint="eastAsia" w:ascii="仿宋_GB2312"/>
          <w:sz w:val="30"/>
          <w:szCs w:val="30"/>
        </w:rPr>
      </w:pPr>
      <w:r>
        <w:rPr>
          <w:rFonts w:hint="eastAsia" w:ascii="仿宋_GB2312"/>
          <w:sz w:val="30"/>
          <w:szCs w:val="30"/>
        </w:rPr>
        <w:t>（二）中国烟草实业发展中心机关及所属企业处级以上领导干部、红塔辽宁烟草有限责任公司各级领导班子成员及同级非领导干部的配偶、直系血亲及其配偶不得应聘红塔辽宁烟草有限责任公司各级单位的岗位。</w:t>
      </w:r>
    </w:p>
    <w:p w14:paraId="57835E2E">
      <w:pPr>
        <w:spacing w:line="460" w:lineRule="exact"/>
        <w:ind w:firstLine="600"/>
        <w:rPr>
          <w:rFonts w:hint="eastAsia" w:ascii="仿宋_GB2312"/>
          <w:sz w:val="30"/>
          <w:szCs w:val="30"/>
        </w:rPr>
      </w:pPr>
      <w:r>
        <w:rPr>
          <w:rFonts w:hint="eastAsia" w:ascii="仿宋_GB2312"/>
          <w:sz w:val="30"/>
          <w:szCs w:val="30"/>
        </w:rPr>
        <w:t>（三）应聘者不得应聘录用后即构成干部任职回避情形的岗位，也不得应聘与本人有夫妻关系、直系血亲关系、三代以内旁系血亲关系以及近姻亲关系的人员担任领导班子成员及同级非领导干部所在单位的岗位。</w:t>
      </w:r>
    </w:p>
    <w:p w14:paraId="54226E85">
      <w:pPr>
        <w:spacing w:line="460" w:lineRule="exact"/>
        <w:ind w:firstLine="663" w:firstLineChars="221"/>
        <w:rPr>
          <w:rFonts w:hint="eastAsia" w:ascii="仿宋_GB2312" w:hAnsi="仿宋_GB2312" w:cs="仿宋_GB2312"/>
          <w:sz w:val="30"/>
          <w:szCs w:val="30"/>
        </w:rPr>
      </w:pPr>
      <w:r>
        <w:rPr>
          <w:rFonts w:ascii="仿宋_GB2312" w:hAnsi="仿宋_GB2312" w:cs="仿宋_GB2312"/>
          <w:sz w:val="30"/>
          <w:szCs w:val="30"/>
        </w:rPr>
        <w:t>任职回避情形：</w:t>
      </w:r>
    </w:p>
    <w:p w14:paraId="26F1262C">
      <w:pPr>
        <w:spacing w:line="460" w:lineRule="exact"/>
        <w:ind w:firstLine="663" w:firstLineChars="221"/>
        <w:rPr>
          <w:rFonts w:ascii="仿宋_GB2312"/>
          <w:sz w:val="30"/>
          <w:szCs w:val="30"/>
        </w:rPr>
      </w:pPr>
      <w:r>
        <w:rPr>
          <w:rFonts w:hint="eastAsia" w:ascii="仿宋_GB2312"/>
          <w:sz w:val="30"/>
          <w:szCs w:val="30"/>
        </w:rPr>
        <w:t>不得在同一机关担任双方直接隶属于同一领导人员的职务或者有直接上下级领导关系的职务，也不得在其中一方担任领导职务的机关从事组织（人事）、纪检监察、审计、财务工作。其中，直接隶属是指具有直接上下级领导关系；同一领导人员，包括同一级领导班子成员；直接上下级领导关系，包括上一级正副职与下一级正副职之间的领导关系。</w:t>
      </w:r>
    </w:p>
    <w:p w14:paraId="0965FE26">
      <w:pPr>
        <w:numPr>
          <w:ilvl w:val="0"/>
          <w:numId w:val="1"/>
        </w:numPr>
        <w:spacing w:line="460" w:lineRule="exact"/>
        <w:ind w:firstLineChars="0"/>
        <w:rPr>
          <w:rFonts w:ascii="黑体" w:hAnsi="黑体" w:eastAsia="黑体" w:cs="仿宋_GB2312"/>
          <w:kern w:val="0"/>
          <w:sz w:val="30"/>
          <w:szCs w:val="30"/>
        </w:rPr>
      </w:pPr>
      <w:r>
        <w:rPr>
          <w:rFonts w:ascii="黑体" w:hAnsi="黑体" w:eastAsia="黑体" w:cs="仿宋_GB2312"/>
          <w:kern w:val="0"/>
          <w:sz w:val="30"/>
          <w:szCs w:val="30"/>
        </w:rPr>
        <w:t>有关要求</w:t>
      </w:r>
    </w:p>
    <w:p w14:paraId="4D800D38">
      <w:pPr>
        <w:spacing w:line="460" w:lineRule="exact"/>
        <w:ind w:firstLine="600"/>
        <w:rPr>
          <w:rFonts w:hint="eastAsia" w:hAnsi="仿宋_GB2312"/>
          <w:sz w:val="30"/>
          <w:szCs w:val="30"/>
        </w:rPr>
      </w:pPr>
      <w:r>
        <w:rPr>
          <w:rFonts w:hint="eastAsia" w:hAnsi="华文中宋"/>
          <w:sz w:val="30"/>
          <w:szCs w:val="30"/>
        </w:rPr>
        <w:t>以上信息</w:t>
      </w:r>
      <w:r>
        <w:rPr>
          <w:rFonts w:hint="eastAsia" w:hAnsi="仿宋_GB2312"/>
          <w:sz w:val="30"/>
          <w:szCs w:val="30"/>
        </w:rPr>
        <w:t>真实、准确、完整</w:t>
      </w:r>
      <w:r>
        <w:rPr>
          <w:rFonts w:hint="eastAsia" w:hAnsi="华文中宋"/>
          <w:sz w:val="30"/>
          <w:szCs w:val="30"/>
        </w:rPr>
        <w:t>，如有</w:t>
      </w:r>
      <w:r>
        <w:rPr>
          <w:rFonts w:hint="eastAsia" w:hAnsi="仿宋_GB2312"/>
          <w:sz w:val="30"/>
          <w:szCs w:val="30"/>
        </w:rPr>
        <w:t>瞒报、漏报、错报相关信息的情况，本人愿意承担相应责任、取消考试成绩。</w:t>
      </w:r>
      <w:r>
        <w:rPr>
          <w:rFonts w:hint="eastAsia" w:hAnsi="华文中宋"/>
          <w:sz w:val="30"/>
          <w:szCs w:val="30"/>
        </w:rPr>
        <w:t>如应聘及工作期间出现需要回避的亲属关系，本人愿意根据</w:t>
      </w:r>
      <w:r>
        <w:rPr>
          <w:rFonts w:hint="eastAsia" w:ascii="仿宋_GB2312"/>
          <w:sz w:val="30"/>
          <w:szCs w:val="30"/>
        </w:rPr>
        <w:t>烟草行业</w:t>
      </w:r>
      <w:r>
        <w:rPr>
          <w:rFonts w:hint="eastAsia" w:hAnsi="华文中宋"/>
          <w:sz w:val="30"/>
          <w:szCs w:val="30"/>
        </w:rPr>
        <w:t>亲属回避相关规定，服从组织安排并接受回避决定</w:t>
      </w:r>
      <w:r>
        <w:rPr>
          <w:rFonts w:hint="eastAsia" w:hAnsi="仿宋_GB2312"/>
          <w:sz w:val="30"/>
          <w:szCs w:val="30"/>
        </w:rPr>
        <w:t>。</w:t>
      </w:r>
    </w:p>
    <w:p w14:paraId="0A83FFC5">
      <w:pPr>
        <w:spacing w:line="460" w:lineRule="exact"/>
        <w:ind w:right="1200" w:firstLine="198" w:firstLineChars="66"/>
        <w:rPr>
          <w:rFonts w:hAnsi="仿宋_GB2312"/>
          <w:sz w:val="30"/>
          <w:szCs w:val="30"/>
        </w:rPr>
      </w:pPr>
    </w:p>
    <w:p w14:paraId="50155FD5">
      <w:pPr>
        <w:spacing w:line="500" w:lineRule="exact"/>
        <w:ind w:firstLine="600"/>
        <w:rPr>
          <w:rFonts w:ascii="仿宋_GB2312" w:hAnsi="仿宋_GB2312" w:cs="仿宋_GB2312"/>
          <w:sz w:val="30"/>
          <w:szCs w:val="30"/>
        </w:rPr>
      </w:pPr>
      <w:r>
        <w:rPr>
          <w:rFonts w:hint="eastAsia" w:ascii="仿宋_GB2312" w:hAnsi="仿宋_GB2312" w:cs="仿宋_GB2312"/>
          <w:sz w:val="30"/>
          <w:szCs w:val="30"/>
        </w:rPr>
        <w:t>承诺人：</w:t>
      </w:r>
    </w:p>
    <w:p w14:paraId="04050E5C">
      <w:pPr>
        <w:spacing w:line="500" w:lineRule="exact"/>
        <w:ind w:firstLine="600"/>
        <w:rPr>
          <w:rFonts w:ascii="仿宋_GB2312" w:hAnsi="仿宋_GB2312" w:cs="仿宋_GB2312"/>
          <w:sz w:val="30"/>
          <w:szCs w:val="30"/>
        </w:rPr>
      </w:pPr>
    </w:p>
    <w:p w14:paraId="59507BC2">
      <w:pPr>
        <w:spacing w:line="500" w:lineRule="exact"/>
        <w:ind w:firstLine="600"/>
        <w:rPr>
          <w:rFonts w:hint="eastAsia"/>
          <w:sz w:val="30"/>
          <w:szCs w:val="30"/>
        </w:rPr>
      </w:pPr>
      <w:r>
        <w:rPr>
          <w:rFonts w:ascii="仿宋_GB2312" w:hAnsi="仿宋_GB2312" w:cs="仿宋_GB2312"/>
          <w:sz w:val="30"/>
          <w:szCs w:val="30"/>
        </w:rPr>
        <w:t>日期：</w:t>
      </w:r>
      <w:r>
        <w:rPr>
          <w:rFonts w:hint="eastAsia" w:ascii="仿宋_GB2312" w:hAnsi="仿宋_GB2312" w:cs="仿宋_GB2312"/>
          <w:sz w:val="30"/>
          <w:szCs w:val="30"/>
        </w:rPr>
        <w:t xml:space="preserve"> </w:t>
      </w:r>
      <w:r>
        <w:rPr>
          <w:rFonts w:ascii="仿宋_GB2312" w:hAnsi="仿宋_GB2312" w:cs="仿宋_GB2312"/>
          <w:sz w:val="30"/>
          <w:szCs w:val="30"/>
        </w:rPr>
        <w:t xml:space="preserve">      年</w:t>
      </w:r>
      <w:r>
        <w:rPr>
          <w:rFonts w:hint="eastAsia" w:ascii="仿宋_GB2312" w:hAnsi="仿宋_GB2312" w:cs="仿宋_GB2312"/>
          <w:sz w:val="30"/>
          <w:szCs w:val="30"/>
        </w:rPr>
        <w:t xml:space="preserve"> </w:t>
      </w:r>
      <w:r>
        <w:rPr>
          <w:rFonts w:ascii="仿宋_GB2312" w:hAnsi="仿宋_GB2312" w:cs="仿宋_GB2312"/>
          <w:sz w:val="30"/>
          <w:szCs w:val="30"/>
        </w:rPr>
        <w:t xml:space="preserve">     月     日</w:t>
      </w:r>
    </w:p>
    <w:p w14:paraId="14DBA8B5">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720" w:num="1"/>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5013">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C99B2D4">
                          <w:pPr>
                            <w:pStyle w:val="2"/>
                            <w:ind w:firstLine="480"/>
                            <w:jc w:val="center"/>
                            <w:rPr>
                              <w:rFonts w:hint="eastAsia"/>
                              <w:sz w:val="24"/>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3C99B2D4">
                    <w:pPr>
                      <w:pStyle w:val="2"/>
                      <w:ind w:firstLine="480"/>
                      <w:jc w:val="center"/>
                      <w:rPr>
                        <w:rFonts w:hint="eastAsia"/>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EA057">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571B8">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133AE">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F2F7D">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E7C25">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7102E"/>
    <w:multiLevelType w:val="multilevel"/>
    <w:tmpl w:val="1987102E"/>
    <w:lvl w:ilvl="0" w:tentative="0">
      <w:start w:val="1"/>
      <w:numFmt w:val="japaneseCounting"/>
      <w:lvlText w:val="%1、"/>
      <w:lvlJc w:val="left"/>
      <w:pPr>
        <w:ind w:left="1360" w:hanging="720"/>
      </w:pPr>
      <w:rPr>
        <w:rFonts w:hint="default" w:cs="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65956B2"/>
    <w:multiLevelType w:val="multilevel"/>
    <w:tmpl w:val="565956B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FB0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20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eastAsia="宋体"/>
      <w:sz w:val="18"/>
      <w:szCs w:val="18"/>
    </w:rPr>
  </w:style>
  <w:style w:type="paragraph" w:styleId="4">
    <w:name w:val="Title"/>
    <w:basedOn w:val="1"/>
    <w:next w:val="1"/>
    <w:qFormat/>
    <w:uiPriority w:val="0"/>
    <w:pPr>
      <w:spacing w:after="240"/>
      <w:ind w:firstLine="0" w:firstLineChars="0"/>
      <w:jc w:val="center"/>
      <w:outlineLvl w:val="0"/>
    </w:pPr>
    <w:rPr>
      <w:rFonts w:ascii="Cambria" w:hAnsi="Cambria" w:eastAsia="宋体" w:cs="Times New Roman"/>
      <w:b/>
      <w:bCs/>
      <w:sz w:val="44"/>
      <w:szCs w:val="32"/>
    </w:rPr>
  </w:style>
  <w:style w:type="paragraph" w:customStyle="1" w:styleId="7">
    <w:name w:val="表格内容"/>
    <w:qFormat/>
    <w:uiPriority w:val="0"/>
    <w:pPr>
      <w:spacing w:line="280" w:lineRule="exact"/>
      <w:jc w:val="center"/>
    </w:pPr>
    <w:rPr>
      <w:rFonts w:ascii="宋体" w:hAnsi="宋体" w:eastAsia="宋体" w:cs="宋体"/>
      <w:bCs/>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2025-03-24T01:16:48Z</dcterms:created>
  <dc:creator>Administrator</dc:creator>
  <cp:lastModifiedBy>Administrator</cp:lastModifiedBy>
  <dcterms:modified xsi:type="dcterms:W3CDTF">2025-03-24T01:16:54Z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eyJoZGlkIjoiZDRkMjdlMzRjODgxNjRhYTIyNWI2ZDMyNjk1MjcyYTcifQ==</vt:lpwstr>
  </property>
  <property fmtid="{D5CDD505-2E9C-101B-9397-08002B2CF9AE}" pid="4" name="ICV">
    <vt:lpwstr>A600D6E584094C469DB320B70695929C_12</vt:lpwstr>
  </property>
</Properties>
</file>