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/>
          <w:sz w:val="36"/>
        </w:rPr>
      </w:pPr>
      <w:bookmarkStart w:id="0" w:name="_GoBack"/>
      <w:bookmarkEnd w:id="0"/>
      <w:r>
        <w:rPr>
          <w:rFonts w:hint="eastAsia" w:ascii="仿宋" w:hAnsi="仿宋" w:eastAsia="仿宋"/>
          <w:sz w:val="36"/>
        </w:rPr>
        <w:t>浙江省申请教师资格人员体格检查表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（2010年12月修订）</w:t>
      </w:r>
    </w:p>
    <w:tbl>
      <w:tblPr>
        <w:tblStyle w:val="2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5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4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60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3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2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ascii="仿宋" w:hAnsi="仿宋" w:eastAsia="仿宋"/>
        </w:rPr>
        <w:t xml:space="preserve">      2. 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sectPr>
      <w:pgSz w:w="11906" w:h="16838"/>
      <w:pgMar w:top="851" w:right="1400" w:bottom="851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69"/>
    <w:rsid w:val="003C7C69"/>
    <w:rsid w:val="008257AD"/>
    <w:rsid w:val="00864CDB"/>
    <w:rsid w:val="009035D6"/>
    <w:rsid w:val="00AC638C"/>
    <w:rsid w:val="00CB212E"/>
    <w:rsid w:val="00DA66E6"/>
    <w:rsid w:val="00E43945"/>
    <w:rsid w:val="1057106E"/>
    <w:rsid w:val="67B40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djg</Company>
  <Pages>1</Pages>
  <Words>139</Words>
  <Characters>794</Characters>
  <Lines>6</Lines>
  <Paragraphs>1</Paragraphs>
  <TotalTime>0</TotalTime>
  <ScaleCrop>false</ScaleCrop>
  <LinksUpToDate>false</LinksUpToDate>
  <CharactersWithSpaces>932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2010-12-30T06:40:00Z</dcterms:created>
  <dc:creator>xjp</dc:creator>
  <cp:lastModifiedBy>玥公子212</cp:lastModifiedBy>
  <dcterms:modified xsi:type="dcterms:W3CDTF">2023-04-11T01:30:43Z</dcterms:modified>
  <dc:title>浙江省申请教师资格人员体格检查表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A5D47EAE10D3499BBB1909D2F5768F33_13</vt:lpwstr>
  </property>
</Properties>
</file>