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  <w:highlight w:val="none"/>
        </w:rPr>
      </w:pPr>
      <w:bookmarkStart w:id="0" w:name="OLE_LINK15"/>
      <w:bookmarkStart w:id="1" w:name="OLE_LINK13"/>
      <w:bookmarkStart w:id="7" w:name="_GoBack"/>
      <w:bookmarkEnd w:id="7"/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  <w:r>
        <w:rPr>
          <w:rFonts w:ascii="黑体" w:hAnsi="黑体" w:eastAsia="黑体"/>
          <w:color w:val="auto"/>
          <w:sz w:val="28"/>
          <w:szCs w:val="32"/>
          <w:highlight w:val="none"/>
        </w:rPr>
        <w:t xml:space="preserve"> 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 xml:space="preserve">            </w:t>
      </w:r>
      <w:bookmarkEnd w:id="0"/>
    </w:p>
    <w:p>
      <w:pPr>
        <w:spacing w:line="500" w:lineRule="exact"/>
        <w:contextualSpacing/>
        <w:jc w:val="center"/>
        <w:rPr>
          <w:rFonts w:hint="default" w:ascii="Calibri" w:hAnsi="Calibri" w:eastAsia="方正小标宋简体"/>
          <w:color w:val="auto"/>
          <w:sz w:val="36"/>
          <w:szCs w:val="36"/>
          <w:highlight w:val="none"/>
          <w:lang w:val="en-US"/>
        </w:rPr>
      </w:pPr>
      <w:bookmarkStart w:id="2" w:name="OLE_LINK14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绍兴市城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发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阿波罗科技有限公司2025年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项目制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产业人员第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批</w:t>
      </w:r>
      <w:r>
        <w:rPr>
          <w:rFonts w:hint="eastAsia" w:eastAsia="方正小标宋简体" w:cs="Times New Roman"/>
          <w:color w:val="auto"/>
          <w:sz w:val="36"/>
          <w:szCs w:val="36"/>
          <w:highlight w:val="none"/>
          <w:lang w:val="en-US" w:eastAsia="zh-CN"/>
        </w:rPr>
        <w:t>人员招聘需求表</w:t>
      </w:r>
    </w:p>
    <w:tbl>
      <w:tblPr>
        <w:tblStyle w:val="5"/>
        <w:tblpPr w:leftFromText="180" w:rightFromText="180" w:vertAnchor="text" w:horzAnchor="page" w:tblpXSpec="center" w:tblpY="53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2"/>
        <w:gridCol w:w="1280"/>
        <w:gridCol w:w="4934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Calibri" w:hAnsi="Calibri" w:eastAsia="黑体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黑体"/>
                <w:color w:val="auto"/>
                <w:sz w:val="24"/>
                <w:szCs w:val="22"/>
                <w:highlight w:val="none"/>
                <w:lang w:val="en-US" w:eastAsia="zh-CN"/>
              </w:rPr>
              <w:t>所属项目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  <w:t>岗位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500" w:lineRule="exact"/>
              <w:contextualSpacing/>
              <w:jc w:val="center"/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  <w:t>资格条件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80" w:lineRule="exact"/>
              <w:contextualSpacing/>
              <w:jc w:val="center"/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  <w:t>招聘</w:t>
            </w:r>
          </w:p>
          <w:p>
            <w:pPr>
              <w:keepLines/>
              <w:spacing w:line="280" w:lineRule="exact"/>
              <w:contextualSpacing/>
              <w:jc w:val="center"/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</w:pPr>
            <w:r>
              <w:rPr>
                <w:rFonts w:ascii="Calibri" w:hAnsi="Calibri" w:eastAsia="黑体"/>
                <w:color w:val="auto"/>
                <w:sz w:val="24"/>
                <w:szCs w:val="22"/>
                <w:highlight w:val="none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4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Lines/>
              <w:spacing w:line="240" w:lineRule="exact"/>
              <w:ind w:left="240" w:leftChars="0" w:right="113" w:hanging="240" w:hanging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3" w:name="OLE_LINK1" w:colFirst="4" w:colLast="4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百度创新中心项目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leftChars="0" w:hanging="240" w:hanging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企业服务专员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OLE_LINK6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bookmarkStart w:id="5" w:name="OLE_LINK5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35周岁及以下；</w:t>
            </w:r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及以上学历，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.具有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及以上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驻点服务或政府事务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（需提供相关工作证明）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，具有扎实的文字功底且熟练Office软件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。</w:t>
            </w:r>
            <w:bookmarkEnd w:id="4"/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40" w:leftChars="0" w:hanging="240" w:hanging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leftChars="0" w:hanging="240" w:hangingChars="100"/>
              <w:jc w:val="left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政策专员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2.专科及以上学历，专业不限；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3.具有1年及以上政策咨询、企业服务或项目申报相关工作经验，擅长与政企人员高效沟通。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40" w:leftChars="0" w:hanging="240" w:hangingChars="100"/>
              <w:jc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hanging="240" w:hanging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/>
              <w:spacing w:line="240" w:lineRule="exact"/>
              <w:ind w:left="240" w:leftChars="0" w:hanging="240" w:hangingChars="100"/>
              <w:jc w:val="left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政企客户销售</w:t>
            </w:r>
          </w:p>
        </w:tc>
        <w:tc>
          <w:tcPr>
            <w:tcW w:w="2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1.35周岁及以下；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本科及以上学历，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bookmarkStart w:id="6" w:name="OLE_LINK3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具有3年及以上</w:t>
            </w:r>
            <w:bookmarkEnd w:id="6"/>
            <w:r>
              <w:rPr>
                <w:rFonts w:hint="eastAsia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政企校三类客户群体（政府、企业、高校）项目销售经验（需提供相关工作证明），熟悉大模型技术原理及应用场景。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40" w:leftChars="0" w:hanging="240" w:hangingChars="1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</w:tr>
      <w:bookmarkEnd w:id="3"/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bookmarkEnd w:id="2"/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r>
        <w:rPr>
          <w:rFonts w:ascii="黑体" w:hAnsi="黑体" w:eastAsia="黑体"/>
          <w:color w:val="auto"/>
          <w:sz w:val="28"/>
          <w:szCs w:val="32"/>
          <w:highlight w:val="none"/>
        </w:rPr>
        <w:t xml:space="preserve"> </w:t>
      </w:r>
    </w:p>
    <w:p>
      <w:pPr>
        <w:snapToGrid w:val="0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项目制产业人员</w:t>
      </w:r>
      <w:r>
        <w:rPr>
          <w:rFonts w:hint="eastAsia" w:ascii="方正小标宋简体" w:eastAsia="方正小标宋简体"/>
          <w:b/>
          <w:sz w:val="48"/>
          <w:szCs w:val="48"/>
        </w:rPr>
        <w:t>应聘登记表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23"/>
        <w:gridCol w:w="990"/>
        <w:gridCol w:w="1055"/>
        <w:gridCol w:w="259"/>
        <w:gridCol w:w="281"/>
        <w:gridCol w:w="674"/>
        <w:gridCol w:w="150"/>
        <w:gridCol w:w="1093"/>
        <w:gridCol w:w="843"/>
        <w:gridCol w:w="3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   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应聘职位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restart"/>
            <w:noWrap w:val="0"/>
            <w:vAlign w:val="center"/>
          </w:tcPr>
          <w:p>
            <w:pPr>
              <w:rPr>
                <w:rFonts w:ascii="黑体" w:hAnsi="黑体" w:eastAsia="黑体" w:cs="Courier New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出生年月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政治面貌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（入党时间）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籍   贯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手机号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电子邮箱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身份证号码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期望薪资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技术职称（职业资格）、取得时间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参加工作时间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(以参保时间为准）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毕业学校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专业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   作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单位性质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岗位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证明人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关系</w:t>
            </w: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自    我    评    价（请具体描述和应聘岗位相关的工作经历、业绩）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ind w:firstLine="560" w:firstLineChars="2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填表人签名：                 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年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日</w:t>
            </w:r>
          </w:p>
        </w:tc>
      </w:tr>
      <w:bookmarkEnd w:id="1"/>
    </w:tbl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2Y5NWRlMjQxMDA1ZjQzZGM3OGY0YzNmYmU1MTIifQ=="/>
    <w:docVar w:name="KSO_WPS_MARK_KEY" w:val="9acc56b9-ec3e-4bcf-af31-e114ab450b13"/>
  </w:docVars>
  <w:rsids>
    <w:rsidRoot w:val="70B03830"/>
    <w:rsid w:val="02932CE9"/>
    <w:rsid w:val="071C0E9C"/>
    <w:rsid w:val="0EEB19BE"/>
    <w:rsid w:val="106A4E8F"/>
    <w:rsid w:val="1202223F"/>
    <w:rsid w:val="14F52C96"/>
    <w:rsid w:val="1F1A01D9"/>
    <w:rsid w:val="20CD1F4A"/>
    <w:rsid w:val="242E0F1A"/>
    <w:rsid w:val="28D567E7"/>
    <w:rsid w:val="2CAE32CD"/>
    <w:rsid w:val="2CFA1DDF"/>
    <w:rsid w:val="33776D01"/>
    <w:rsid w:val="36B56AAE"/>
    <w:rsid w:val="36CE7124"/>
    <w:rsid w:val="411D3E0D"/>
    <w:rsid w:val="4168759E"/>
    <w:rsid w:val="448E68B4"/>
    <w:rsid w:val="49FF319F"/>
    <w:rsid w:val="4A2A6056"/>
    <w:rsid w:val="4A4F08F7"/>
    <w:rsid w:val="4A5F3394"/>
    <w:rsid w:val="4D554CC8"/>
    <w:rsid w:val="502F0811"/>
    <w:rsid w:val="54BF7942"/>
    <w:rsid w:val="5C1A06A6"/>
    <w:rsid w:val="63201E8E"/>
    <w:rsid w:val="66BE39A2"/>
    <w:rsid w:val="70B03830"/>
    <w:rsid w:val="7898649A"/>
    <w:rsid w:val="7CD3697F"/>
    <w:rsid w:val="7D4C2E58"/>
    <w:rsid w:val="7E8135C2"/>
    <w:rsid w:val="7E96320A"/>
    <w:rsid w:val="7EFE3C69"/>
    <w:rsid w:val="D6FE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3048</Words>
  <Characters>3129</Characters>
  <Lines>0</Lines>
  <Paragraphs>0</Paragraphs>
  <TotalTime>11</TotalTime>
  <ScaleCrop>false</ScaleCrop>
  <LinksUpToDate>false</LinksUpToDate>
  <CharactersWithSpaces>3220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2024-11-14T14:14:00Z</dcterms:created>
  <dc:creator>Kldg</dc:creator>
  <cp:lastModifiedBy>sxrs</cp:lastModifiedBy>
  <cp:lastPrinted>2025-05-20T16:40:00Z</cp:lastPrinted>
  <dcterms:modified xsi:type="dcterms:W3CDTF">2025-05-26T10:30:08Z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22BF869F5D2E47FA91989128391F1321</vt:lpwstr>
  </property>
</Properties>
</file>