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14393">
      <w:pPr>
        <w:pStyle w:val="3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附件：</w:t>
      </w:r>
    </w:p>
    <w:tbl>
      <w:tblPr>
        <w:tblStyle w:val="7"/>
        <w:tblpPr w:leftFromText="180" w:rightFromText="180" w:vertAnchor="text" w:horzAnchor="page" w:tblpX="1477" w:tblpY="205"/>
        <w:tblOverlap w:val="never"/>
        <w:tblW w:w="1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30"/>
        <w:gridCol w:w="915"/>
        <w:gridCol w:w="6240"/>
        <w:gridCol w:w="5202"/>
      </w:tblGrid>
      <w:tr w14:paraId="4ADA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59" w:type="dxa"/>
            <w:shd w:val="clear" w:color="auto" w:fill="auto"/>
            <w:vAlign w:val="center"/>
          </w:tcPr>
          <w:p w14:paraId="186F0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部门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263A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1105A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招聘数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AA24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岗位职责</w:t>
            </w:r>
          </w:p>
        </w:tc>
        <w:tc>
          <w:tcPr>
            <w:tcW w:w="5202" w:type="dxa"/>
            <w:shd w:val="clear" w:color="auto" w:fill="auto"/>
            <w:vAlign w:val="center"/>
          </w:tcPr>
          <w:p w14:paraId="42586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</w:rPr>
              <w:t>岗位要求</w:t>
            </w:r>
          </w:p>
        </w:tc>
      </w:tr>
      <w:tr w14:paraId="1FFC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759" w:type="dxa"/>
            <w:vMerge w:val="restart"/>
            <w:shd w:val="clear" w:color="auto" w:fill="auto"/>
            <w:vAlign w:val="center"/>
          </w:tcPr>
          <w:p w14:paraId="1C1A1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  <w:t>科研管理与服务部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AEB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highlight w:val="none"/>
              </w:rPr>
              <w:t>对外合作主管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3B6BE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AB77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</w:rPr>
              <w:t>1.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/>
              </w:rPr>
              <w:t>负责与高校院所、国家实验室等科研单位的合作洽谈，签订合作协议，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</w:rPr>
              <w:t>推动具体合作项目落地；</w:t>
            </w:r>
          </w:p>
          <w:p w14:paraId="0BFA4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</w:rPr>
              <w:t>负责调研高校院所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/>
              </w:rPr>
              <w:t>优势方向与科研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</w:rPr>
              <w:t>团队，建立并维护合作关系；</w:t>
            </w:r>
          </w:p>
          <w:p w14:paraId="1F21F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</w:rPr>
              <w:t>3.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/>
              </w:rPr>
              <w:t>负责推进基地、网络实验室建设，推动实验室联盟体系建设，深化与全国重点实验室的合作；</w:t>
            </w:r>
          </w:p>
          <w:p w14:paraId="70F2A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</w:rPr>
              <w:t>完成领导交办的其他任务。</w:t>
            </w:r>
          </w:p>
        </w:tc>
        <w:tc>
          <w:tcPr>
            <w:tcW w:w="5202" w:type="dxa"/>
            <w:shd w:val="clear" w:color="auto" w:fill="auto"/>
            <w:vAlign w:val="center"/>
          </w:tcPr>
          <w:p w14:paraId="070B9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1.具有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博士学位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材料学等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相关专业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特别优秀的可放宽至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硕士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学位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  <w:t>；</w:t>
            </w:r>
          </w:p>
          <w:p w14:paraId="295BA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  <w:t>2.具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  <w:t>高校院所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科研机构工作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  <w:t>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者优先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  <w:t>；</w:t>
            </w:r>
          </w:p>
          <w:p w14:paraId="368BE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3.熟悉高校院所、科研机构体系；</w:t>
            </w:r>
          </w:p>
          <w:p w14:paraId="7DBEF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  <w:t>具有优秀的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资源整合能力。</w:t>
            </w:r>
          </w:p>
        </w:tc>
      </w:tr>
      <w:tr w14:paraId="6DAE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759" w:type="dxa"/>
            <w:vMerge w:val="continue"/>
            <w:shd w:val="clear" w:color="auto" w:fill="auto"/>
            <w:vAlign w:val="center"/>
          </w:tcPr>
          <w:p w14:paraId="08F36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E6F7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highlight w:val="none"/>
                <w:lang w:val="en-US" w:eastAsia="zh-CN"/>
              </w:rPr>
              <w:t>平台管理主管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79A5FF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1FC10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1.负责科研平台对接，保障平台顺利运行；</w:t>
            </w:r>
          </w:p>
          <w:p w14:paraId="31D475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2.负责科研平台类项目的组织论证、过程管理与考核评估，档案收集、整理和归档工作；</w:t>
            </w:r>
          </w:p>
          <w:p w14:paraId="18A3CC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3.负责制定平台相关管理制度与流程规范，制定平台人员考核评估标准及方案；</w:t>
            </w:r>
          </w:p>
          <w:p w14:paraId="5F1FA8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4.完成领导交办的其他任务。</w:t>
            </w:r>
          </w:p>
        </w:tc>
        <w:tc>
          <w:tcPr>
            <w:tcW w:w="5202" w:type="dxa"/>
            <w:shd w:val="clear" w:color="auto" w:fill="auto"/>
            <w:vAlign w:val="center"/>
          </w:tcPr>
          <w:p w14:paraId="73EF23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lang w:val="en-US" w:eastAsia="zh-CN" w:bidi="ar-SA"/>
                <w14:ligatures w14:val="none"/>
              </w:rPr>
              <w:t>1.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具有硕士及以上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学位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，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理工科、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管理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类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相关专业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  <w:t>；</w:t>
            </w:r>
          </w:p>
          <w:p w14:paraId="28E610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  <w14:ligatures w14:val="none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具有国家级科研平台建设运行管理工作经验者优先；</w:t>
            </w:r>
          </w:p>
          <w:p w14:paraId="66436B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  <w14:ligatures w14:val="none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具有良好的科研平台统筹、项目管理能力；</w:t>
            </w:r>
          </w:p>
          <w:p w14:paraId="130B09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  <w14:ligatures w14:val="none"/>
              </w:rPr>
              <w:t>4.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具有优秀的资源整合能力。</w:t>
            </w:r>
          </w:p>
        </w:tc>
      </w:tr>
      <w:tr w14:paraId="1F5C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759" w:type="dxa"/>
            <w:shd w:val="clear" w:color="auto" w:fill="auto"/>
            <w:vAlign w:val="center"/>
          </w:tcPr>
          <w:p w14:paraId="3324B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0B73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highlight w:val="none"/>
                <w:lang w:val="en-US" w:eastAsia="zh-CN"/>
              </w:rPr>
              <w:t>平台管理工程师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14:paraId="6930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6C39B0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  <w14:ligatures w14:val="none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负责组织科研仪器设备需求论证，参与设备的技术参数选型与验收；</w:t>
            </w:r>
          </w:p>
          <w:p w14:paraId="4DC1BE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  <w14:ligatures w14:val="none"/>
              </w:rPr>
              <w:t>2.负责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统筹各平台大型仪器设备，推动建立信息化系统，推进实验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室数据一体化管理等；</w:t>
            </w:r>
          </w:p>
          <w:p w14:paraId="3F08EB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3.负责推动设备内部共享和对外开放，制定设备使用管理制度和收费标准；</w:t>
            </w:r>
          </w:p>
          <w:p w14:paraId="067CAB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4.完成领导交办的其他任务。</w:t>
            </w:r>
          </w:p>
        </w:tc>
        <w:tc>
          <w:tcPr>
            <w:tcW w:w="5202" w:type="dxa"/>
            <w:shd w:val="clear" w:color="auto" w:fill="auto"/>
            <w:vAlign w:val="center"/>
          </w:tcPr>
          <w:p w14:paraId="50B7AF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lang w:val="en-US" w:eastAsia="zh-CN" w:bidi="ar-SA"/>
                <w14:ligatures w14:val="none"/>
              </w:rPr>
              <w:t>1.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具有硕士及以上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学位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，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理工科、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管理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  <w:lang w:val="en-US" w:eastAsia="zh-CN"/>
              </w:rPr>
              <w:t>类</w:t>
            </w:r>
            <w:r>
              <w:rPr>
                <w:rFonts w:hint="eastAsia" w:ascii="黑体" w:hAnsi="黑体" w:eastAsia="黑体" w:cs="黑体"/>
                <w:color w:val="0070C0"/>
                <w:kern w:val="0"/>
                <w:sz w:val="30"/>
                <w:szCs w:val="30"/>
                <w:highlight w:val="none"/>
              </w:rPr>
              <w:t>相关专业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</w:rPr>
              <w:t>；</w:t>
            </w:r>
          </w:p>
          <w:p w14:paraId="0A84A9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  <w14:ligatures w14:val="none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具有国家级科研平台建设运行管理工作经验者优先；</w:t>
            </w:r>
          </w:p>
          <w:p w14:paraId="7F6FFF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  <w14:ligatures w14:val="none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具有大型科研仪器设备管理、人工智能、大数据相关经验者优先；</w:t>
            </w:r>
          </w:p>
          <w:p w14:paraId="542CC8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-SA"/>
                <w14:ligatures w14:val="none"/>
              </w:rPr>
              <w:t>4.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具有优秀的资源整合能力。</w:t>
            </w:r>
          </w:p>
        </w:tc>
      </w:tr>
    </w:tbl>
    <w:p w14:paraId="2D80FA03">
      <w:pPr>
        <w:widowControl/>
        <w:numPr>
          <w:ilvl w:val="0"/>
          <w:numId w:val="0"/>
        </w:numPr>
        <w:spacing w:line="378" w:lineRule="atLeast"/>
        <w:ind w:leftChars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439242-1372-4D8C-AB51-602FFA63C6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2C5EFB0-5F40-48E9-B970-BBC6683A53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2E93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019a0d43-a328-416e-aa97-bcae8e98651a"/>
  </w:docVars>
  <w:rsids>
    <w:rsidRoot w:val="00D72837"/>
    <w:rsid w:val="000963DD"/>
    <w:rsid w:val="000E78B9"/>
    <w:rsid w:val="00151953"/>
    <w:rsid w:val="00152CD5"/>
    <w:rsid w:val="001A71AD"/>
    <w:rsid w:val="001D27F4"/>
    <w:rsid w:val="00284798"/>
    <w:rsid w:val="00290FB3"/>
    <w:rsid w:val="002A1923"/>
    <w:rsid w:val="002A3191"/>
    <w:rsid w:val="002B41D9"/>
    <w:rsid w:val="002E454E"/>
    <w:rsid w:val="003437CE"/>
    <w:rsid w:val="00351538"/>
    <w:rsid w:val="0039276B"/>
    <w:rsid w:val="003A42D4"/>
    <w:rsid w:val="003F0E63"/>
    <w:rsid w:val="003F5326"/>
    <w:rsid w:val="00410259"/>
    <w:rsid w:val="004A5919"/>
    <w:rsid w:val="00545A0A"/>
    <w:rsid w:val="0057018F"/>
    <w:rsid w:val="00600C1C"/>
    <w:rsid w:val="00614610"/>
    <w:rsid w:val="00635573"/>
    <w:rsid w:val="00675711"/>
    <w:rsid w:val="006C1D91"/>
    <w:rsid w:val="007068DB"/>
    <w:rsid w:val="00747065"/>
    <w:rsid w:val="007E607D"/>
    <w:rsid w:val="007F6CB7"/>
    <w:rsid w:val="0084205D"/>
    <w:rsid w:val="008A5C8F"/>
    <w:rsid w:val="008D46B4"/>
    <w:rsid w:val="008F4DFD"/>
    <w:rsid w:val="00927EDB"/>
    <w:rsid w:val="00936A15"/>
    <w:rsid w:val="00937F90"/>
    <w:rsid w:val="0097235B"/>
    <w:rsid w:val="009C2C04"/>
    <w:rsid w:val="009F0CD1"/>
    <w:rsid w:val="009F2E31"/>
    <w:rsid w:val="00AC43BD"/>
    <w:rsid w:val="00B425FB"/>
    <w:rsid w:val="00BF346C"/>
    <w:rsid w:val="00C13549"/>
    <w:rsid w:val="00C4489A"/>
    <w:rsid w:val="00C5020F"/>
    <w:rsid w:val="00C57EBB"/>
    <w:rsid w:val="00C92B32"/>
    <w:rsid w:val="00D01120"/>
    <w:rsid w:val="00D26164"/>
    <w:rsid w:val="00D72837"/>
    <w:rsid w:val="00D80A55"/>
    <w:rsid w:val="00DD1256"/>
    <w:rsid w:val="00E13FC3"/>
    <w:rsid w:val="00E16D20"/>
    <w:rsid w:val="00E5759F"/>
    <w:rsid w:val="00E7510D"/>
    <w:rsid w:val="00EE3992"/>
    <w:rsid w:val="00F430E3"/>
    <w:rsid w:val="00F52A3F"/>
    <w:rsid w:val="00FB1A0E"/>
    <w:rsid w:val="020C62E0"/>
    <w:rsid w:val="0350216F"/>
    <w:rsid w:val="07363F24"/>
    <w:rsid w:val="086D7101"/>
    <w:rsid w:val="09212CD1"/>
    <w:rsid w:val="095B3C44"/>
    <w:rsid w:val="0CA26370"/>
    <w:rsid w:val="0CF442E1"/>
    <w:rsid w:val="0D5A0848"/>
    <w:rsid w:val="0E1D0251"/>
    <w:rsid w:val="0EF05310"/>
    <w:rsid w:val="0F197DD4"/>
    <w:rsid w:val="10236C3E"/>
    <w:rsid w:val="1253551F"/>
    <w:rsid w:val="12BC14E8"/>
    <w:rsid w:val="141139DE"/>
    <w:rsid w:val="14CE23B0"/>
    <w:rsid w:val="15231C6B"/>
    <w:rsid w:val="161E34FC"/>
    <w:rsid w:val="16AA1E9C"/>
    <w:rsid w:val="1AB47B2B"/>
    <w:rsid w:val="1BEE6D2B"/>
    <w:rsid w:val="1D920F8B"/>
    <w:rsid w:val="1E242578"/>
    <w:rsid w:val="2152122F"/>
    <w:rsid w:val="224B1552"/>
    <w:rsid w:val="2311723C"/>
    <w:rsid w:val="269B2DB6"/>
    <w:rsid w:val="291C222E"/>
    <w:rsid w:val="292D6B34"/>
    <w:rsid w:val="2947625D"/>
    <w:rsid w:val="29754E54"/>
    <w:rsid w:val="29BC3F60"/>
    <w:rsid w:val="2A8677B6"/>
    <w:rsid w:val="2A9E7AA3"/>
    <w:rsid w:val="2AEB6D9B"/>
    <w:rsid w:val="2B7D3C27"/>
    <w:rsid w:val="2BD87D1B"/>
    <w:rsid w:val="2E8F5346"/>
    <w:rsid w:val="2F47336B"/>
    <w:rsid w:val="2FBD0A96"/>
    <w:rsid w:val="31413B7F"/>
    <w:rsid w:val="32061B0D"/>
    <w:rsid w:val="33CA19D4"/>
    <w:rsid w:val="34126FAB"/>
    <w:rsid w:val="34617022"/>
    <w:rsid w:val="34F30AB6"/>
    <w:rsid w:val="353051DA"/>
    <w:rsid w:val="35E6512D"/>
    <w:rsid w:val="38195629"/>
    <w:rsid w:val="39754676"/>
    <w:rsid w:val="3AD17560"/>
    <w:rsid w:val="3AD453C9"/>
    <w:rsid w:val="3B49510E"/>
    <w:rsid w:val="3D0E68E4"/>
    <w:rsid w:val="3F034466"/>
    <w:rsid w:val="410526AB"/>
    <w:rsid w:val="41325D60"/>
    <w:rsid w:val="415951FD"/>
    <w:rsid w:val="421B431D"/>
    <w:rsid w:val="43667B2A"/>
    <w:rsid w:val="44034C26"/>
    <w:rsid w:val="4466145F"/>
    <w:rsid w:val="45E11CED"/>
    <w:rsid w:val="46271212"/>
    <w:rsid w:val="47445919"/>
    <w:rsid w:val="477E5B4B"/>
    <w:rsid w:val="482504AA"/>
    <w:rsid w:val="48793A0F"/>
    <w:rsid w:val="49841F84"/>
    <w:rsid w:val="4A9C1A4F"/>
    <w:rsid w:val="4AE20F59"/>
    <w:rsid w:val="4D0576E1"/>
    <w:rsid w:val="4D235E11"/>
    <w:rsid w:val="4EE23C1E"/>
    <w:rsid w:val="4FAC395D"/>
    <w:rsid w:val="50EA31CE"/>
    <w:rsid w:val="516923D4"/>
    <w:rsid w:val="540B4D86"/>
    <w:rsid w:val="56A7219B"/>
    <w:rsid w:val="575F0F00"/>
    <w:rsid w:val="58E53F3F"/>
    <w:rsid w:val="5A032C9A"/>
    <w:rsid w:val="5BFD29FD"/>
    <w:rsid w:val="5E993B13"/>
    <w:rsid w:val="5EE37DFF"/>
    <w:rsid w:val="60C5514D"/>
    <w:rsid w:val="61C1501A"/>
    <w:rsid w:val="63B7645C"/>
    <w:rsid w:val="6499757A"/>
    <w:rsid w:val="66640EF9"/>
    <w:rsid w:val="670544F5"/>
    <w:rsid w:val="67C2007E"/>
    <w:rsid w:val="67DD2D7C"/>
    <w:rsid w:val="67F3D48F"/>
    <w:rsid w:val="684E17A0"/>
    <w:rsid w:val="6B783ADE"/>
    <w:rsid w:val="6B9E0A74"/>
    <w:rsid w:val="6C74614E"/>
    <w:rsid w:val="6D146574"/>
    <w:rsid w:val="6D360CFA"/>
    <w:rsid w:val="6E9D5A16"/>
    <w:rsid w:val="6F4126F9"/>
    <w:rsid w:val="718A65D1"/>
    <w:rsid w:val="719B2B28"/>
    <w:rsid w:val="71B360B7"/>
    <w:rsid w:val="72615DF9"/>
    <w:rsid w:val="73047E57"/>
    <w:rsid w:val="739D662C"/>
    <w:rsid w:val="73EA0734"/>
    <w:rsid w:val="73FF62C7"/>
    <w:rsid w:val="744537A8"/>
    <w:rsid w:val="7471340B"/>
    <w:rsid w:val="75276BDA"/>
    <w:rsid w:val="76257DC8"/>
    <w:rsid w:val="77ED2B68"/>
    <w:rsid w:val="79226841"/>
    <w:rsid w:val="7B6B618B"/>
    <w:rsid w:val="7EB53AAA"/>
    <w:rsid w:val="F3BFF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font41"/>
    <w:basedOn w:val="9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3">
    <w:name w:val="font31"/>
    <w:basedOn w:val="9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670</Characters>
  <Lines>36</Lines>
  <Paragraphs>10</Paragraphs>
  <TotalTime>51</TotalTime>
  <ScaleCrop>false</ScaleCrop>
  <LinksUpToDate>false</LinksUpToDate>
  <CharactersWithSpaces>670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2023-08-30T01:41:00Z</dcterms:created>
  <dc:creator>think</dc:creator>
  <cp:lastModifiedBy>Administrator</cp:lastModifiedBy>
  <cp:lastPrinted>2025-06-25T01:47:00Z</cp:lastPrinted>
  <dcterms:modified xsi:type="dcterms:W3CDTF">2025-07-17T01:49:29Z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45A10F1C2CC34CBAAFC287C140D866AE_13</vt:lpwstr>
  </property>
  <property fmtid="{D5CDD505-2E9C-101B-9397-08002B2CF9AE}" pid="4" name="KSOTemplateDocerSaveRecord">
    <vt:lpwstr>eyJoZGlkIjoiNDBhMjBiNjQ3MTFjNDJjNzg0ZWQxOWJiZmYzZjRmNDMifQ==</vt:lpwstr>
  </property>
</Properties>
</file>