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6539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/>
        </w:rPr>
        <w:t>苏州城际铁路有限公司公开招聘岗位简介表</w:t>
      </w:r>
    </w:p>
    <w:tbl>
      <w:tblPr>
        <w:tblStyle w:val="9"/>
        <w:tblW w:w="14529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00"/>
        <w:gridCol w:w="825"/>
        <w:gridCol w:w="960"/>
        <w:gridCol w:w="930"/>
        <w:gridCol w:w="2055"/>
        <w:gridCol w:w="1710"/>
        <w:gridCol w:w="1245"/>
        <w:gridCol w:w="1305"/>
        <w:gridCol w:w="3729"/>
      </w:tblGrid>
      <w:tr w14:paraId="50112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6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岗位代码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8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选聘单位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E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招聘人数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7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岗位名称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2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要求</w:t>
            </w:r>
          </w:p>
          <w:p w14:paraId="6934E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3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年龄区间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专业要求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5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职称要求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8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要求工作年限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2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职位说明及其他</w:t>
            </w:r>
          </w:p>
        </w:tc>
      </w:tr>
      <w:tr w14:paraId="75EBB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5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C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苏州城际铁路有限公司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0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9F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highlight w:val="none"/>
                <w:lang w:val="en-US" w:eastAsia="zh-CN" w:bidi="ar"/>
              </w:rPr>
              <w:t>项目管理部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highlight w:val="none"/>
                <w:lang w:bidi="ar"/>
              </w:rPr>
              <w:t>副经理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3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highlight w:val="none"/>
                <w:lang w:bidi="ar"/>
              </w:rPr>
              <w:t>本科及以上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8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38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周岁及以下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19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87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月1日及以后出生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，研究生学历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或高级工程师或业绩特别突出的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放宽至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40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周岁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19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85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月1日及以后出生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C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桥梁与隧道工程、道路与铁道工程、工程管理、土木工程、项目管理等相关专业。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001E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要求取得工程师及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以上职称。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ABBD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年及以上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相关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管理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经历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eastAsia="zh-CN" w:bidi="ar"/>
              </w:rPr>
              <w:t>。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5462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负责城际铁路项目管理工作。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具有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从事铁路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或其他相关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较大交通基础设施建设项目管理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的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业绩及经历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，具有独立负责或带领团队完成专业项目的能力，具有相应岗位的任职经历（提供证明材料）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eastAsia="zh-CN" w:bidi="ar"/>
              </w:rPr>
              <w:t>，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具有国家执业资格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、获得省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highlight w:val="none"/>
                <w:lang w:bidi="ar"/>
              </w:rPr>
              <w:t>市级奖项或中共党员的优先。</w:t>
            </w:r>
          </w:p>
        </w:tc>
      </w:tr>
    </w:tbl>
    <w:p w14:paraId="625D9C26">
      <w:pPr>
        <w:pStyle w:val="4"/>
        <w:ind w:left="0" w:firstLine="0" w:firstLineChars="0"/>
        <w:rPr>
          <w:rFonts w:hint="eastAsia"/>
          <w:sz w:val="28"/>
          <w:szCs w:val="28"/>
        </w:rPr>
      </w:pPr>
    </w:p>
    <w:sectPr>
      <w:footerReference r:id="rId3" w:type="default"/>
      <w:pgSz w:w="16838" w:h="11906" w:orient="landscape"/>
      <w:pgMar w:top="1689" w:right="1327" w:bottom="1689" w:left="132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33C69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C0F1E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4C0F1E">
                    <w:pPr>
                      <w:pStyle w:val="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hN2ZmYTFlNDc1ZWIxMDI4MmQyNGU4YzU5NzBlNzIifQ=="/>
    <w:docVar w:name="KSO_WPS_MARK_KEY" w:val="df85ea1b-af7b-44e5-9b52-dc47a4dc36a8"/>
  </w:docVars>
  <w:rsids>
    <w:rsidRoot w:val="00D32775"/>
    <w:rsid w:val="00005F6D"/>
    <w:rsid w:val="00023CA1"/>
    <w:rsid w:val="00043076"/>
    <w:rsid w:val="00087CE7"/>
    <w:rsid w:val="001672EB"/>
    <w:rsid w:val="00183E24"/>
    <w:rsid w:val="001E509B"/>
    <w:rsid w:val="002A606B"/>
    <w:rsid w:val="002C30EF"/>
    <w:rsid w:val="002D1BD2"/>
    <w:rsid w:val="003B49BB"/>
    <w:rsid w:val="003C7646"/>
    <w:rsid w:val="003F69E8"/>
    <w:rsid w:val="0043628A"/>
    <w:rsid w:val="0053628D"/>
    <w:rsid w:val="005569CA"/>
    <w:rsid w:val="006E7CA0"/>
    <w:rsid w:val="00722EA4"/>
    <w:rsid w:val="007757DF"/>
    <w:rsid w:val="0082238A"/>
    <w:rsid w:val="00864BFD"/>
    <w:rsid w:val="008B04CC"/>
    <w:rsid w:val="008F65EB"/>
    <w:rsid w:val="00992A08"/>
    <w:rsid w:val="00A31B32"/>
    <w:rsid w:val="00AA5B53"/>
    <w:rsid w:val="00AD6ED5"/>
    <w:rsid w:val="00B37231"/>
    <w:rsid w:val="00BF53E6"/>
    <w:rsid w:val="00C45985"/>
    <w:rsid w:val="00C45F64"/>
    <w:rsid w:val="00D02ABB"/>
    <w:rsid w:val="00D32775"/>
    <w:rsid w:val="00DB0F7B"/>
    <w:rsid w:val="00EC586E"/>
    <w:rsid w:val="00F07B9E"/>
    <w:rsid w:val="00F342D5"/>
    <w:rsid w:val="00F44FD2"/>
    <w:rsid w:val="00F55990"/>
    <w:rsid w:val="00F94A5D"/>
    <w:rsid w:val="00FD7F5A"/>
    <w:rsid w:val="042A0446"/>
    <w:rsid w:val="073952B4"/>
    <w:rsid w:val="0895702F"/>
    <w:rsid w:val="08E92ED7"/>
    <w:rsid w:val="09304FAA"/>
    <w:rsid w:val="09AF3BA4"/>
    <w:rsid w:val="112F5B47"/>
    <w:rsid w:val="1B495A57"/>
    <w:rsid w:val="1FE799C8"/>
    <w:rsid w:val="26306192"/>
    <w:rsid w:val="27C43035"/>
    <w:rsid w:val="29C6099A"/>
    <w:rsid w:val="2A500BB0"/>
    <w:rsid w:val="2AD417E1"/>
    <w:rsid w:val="319770C5"/>
    <w:rsid w:val="349B511E"/>
    <w:rsid w:val="395C1320"/>
    <w:rsid w:val="3C8A3FB1"/>
    <w:rsid w:val="3F5B7984"/>
    <w:rsid w:val="3F8844F1"/>
    <w:rsid w:val="44BC4C8B"/>
    <w:rsid w:val="45396A8E"/>
    <w:rsid w:val="464677D7"/>
    <w:rsid w:val="47EF15B1"/>
    <w:rsid w:val="48A34AF9"/>
    <w:rsid w:val="4BB839F6"/>
    <w:rsid w:val="4C83676C"/>
    <w:rsid w:val="4FC60E49"/>
    <w:rsid w:val="50CC06E1"/>
    <w:rsid w:val="512257A0"/>
    <w:rsid w:val="51C63383"/>
    <w:rsid w:val="52C5363A"/>
    <w:rsid w:val="52CA50F4"/>
    <w:rsid w:val="531B76FE"/>
    <w:rsid w:val="56BA5480"/>
    <w:rsid w:val="58981223"/>
    <w:rsid w:val="59CA204F"/>
    <w:rsid w:val="5A2F1CE1"/>
    <w:rsid w:val="5BEF797A"/>
    <w:rsid w:val="5C3F68FB"/>
    <w:rsid w:val="5E13627E"/>
    <w:rsid w:val="5EB846AC"/>
    <w:rsid w:val="5F2E2567"/>
    <w:rsid w:val="62091C79"/>
    <w:rsid w:val="67BF46A4"/>
    <w:rsid w:val="684E77D6"/>
    <w:rsid w:val="69712DDE"/>
    <w:rsid w:val="6B1130DC"/>
    <w:rsid w:val="6E9879FD"/>
    <w:rsid w:val="723F58D8"/>
    <w:rsid w:val="74485A21"/>
    <w:rsid w:val="78C31B1A"/>
    <w:rsid w:val="78CF4963"/>
    <w:rsid w:val="7AC302B4"/>
    <w:rsid w:val="7DE60785"/>
    <w:rsid w:val="7EFE7DA1"/>
    <w:rsid w:val="7FE7EEA0"/>
    <w:rsid w:val="AFDC00D5"/>
    <w:rsid w:val="D5EB2C97"/>
    <w:rsid w:val="FFF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5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338</Characters>
  <Lines>5</Lines>
  <Paragraphs>1</Paragraphs>
  <TotalTime>4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2025-03-24T07:39:00Z</dcterms:created>
  <dc:creator>陈宇</dc:creator>
  <cp:lastModifiedBy>Administrator</cp:lastModifiedBy>
  <cp:lastPrinted>2025-04-24T08:29:00Z</cp:lastPrinted>
  <dcterms:modified xsi:type="dcterms:W3CDTF">2025-04-27T01:13:22Z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D228398EC17C44268AC1A224F86BA667_13</vt:lpwstr>
  </property>
  <property fmtid="{D5CDD505-2E9C-101B-9397-08002B2CF9AE}" pid="4" name="KSOTemplateDocerSaveRecord">
    <vt:lpwstr>eyJoZGlkIjoiNDBhMjBiNjQ3MTFjNDJjNzg0ZWQxOWJiZmYzZjRmNDMifQ==</vt:lpwstr>
  </property>
</Properties>
</file>