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3351C" w14:textId="0651ADAC" w:rsidR="0087000E" w:rsidRDefault="00465AB6">
      <w:pPr>
        <w:jc w:val="center"/>
        <w:rPr>
          <w:rFonts w:ascii="仿宋" w:eastAsia="仿宋" w:hAnsi="仿宋"/>
          <w:b/>
          <w:sz w:val="44"/>
          <w:szCs w:val="44"/>
        </w:rPr>
      </w:pPr>
      <w:r>
        <w:rPr>
          <w:rFonts w:ascii="仿宋" w:eastAsia="仿宋" w:hAnsi="仿宋" w:hint="eastAsia"/>
          <w:b/>
          <w:sz w:val="44"/>
          <w:szCs w:val="44"/>
        </w:rPr>
        <w:t>苏州工业园区</w:t>
      </w:r>
      <w:r w:rsidR="003A49C7">
        <w:rPr>
          <w:rFonts w:ascii="仿宋" w:eastAsia="仿宋" w:hAnsi="仿宋" w:hint="eastAsia"/>
          <w:b/>
          <w:sz w:val="44"/>
          <w:szCs w:val="44"/>
        </w:rPr>
        <w:t>娄环清洁服务</w:t>
      </w:r>
      <w:r>
        <w:rPr>
          <w:rFonts w:ascii="仿宋" w:eastAsia="仿宋" w:hAnsi="仿宋" w:hint="eastAsia"/>
          <w:b/>
          <w:sz w:val="44"/>
          <w:szCs w:val="44"/>
        </w:rPr>
        <w:t>有限公司</w:t>
      </w:r>
    </w:p>
    <w:p w14:paraId="4303F9D0" w14:textId="77777777" w:rsidR="0087000E" w:rsidRDefault="00465AB6">
      <w:pPr>
        <w:jc w:val="center"/>
        <w:rPr>
          <w:rFonts w:ascii="仿宋" w:eastAsia="仿宋" w:hAnsi="仿宋"/>
          <w:b/>
          <w:sz w:val="44"/>
          <w:szCs w:val="44"/>
        </w:rPr>
      </w:pPr>
      <w:r>
        <w:rPr>
          <w:rFonts w:ascii="仿宋" w:eastAsia="仿宋" w:hAnsi="仿宋" w:hint="eastAsia"/>
          <w:b/>
          <w:sz w:val="44"/>
          <w:szCs w:val="44"/>
        </w:rPr>
        <w:t>招聘简章</w:t>
      </w:r>
    </w:p>
    <w:p w14:paraId="68DD1A31" w14:textId="77777777" w:rsidR="00E45DD6" w:rsidRDefault="00465AB6" w:rsidP="00EB3AED">
      <w:pPr>
        <w:pStyle w:val="a6"/>
        <w:spacing w:before="0" w:beforeAutospacing="0" w:after="0" w:afterAutospacing="0"/>
        <w:ind w:firstLineChars="200" w:firstLine="640"/>
        <w:rPr>
          <w:rFonts w:ascii="仿宋" w:eastAsia="仿宋" w:hAnsi="仿宋" w:cstheme="minorBidi"/>
          <w:kern w:val="2"/>
          <w:sz w:val="32"/>
          <w:szCs w:val="32"/>
        </w:rPr>
      </w:pPr>
      <w:r>
        <w:rPr>
          <w:rFonts w:ascii="仿宋" w:eastAsia="仿宋" w:hAnsi="仿宋" w:cstheme="minorBidi"/>
          <w:kern w:val="2"/>
          <w:sz w:val="32"/>
          <w:szCs w:val="32"/>
        </w:rPr>
        <w:t>根据工作需要，</w:t>
      </w:r>
      <w:proofErr w:type="gramStart"/>
      <w:r>
        <w:rPr>
          <w:rFonts w:ascii="仿宋" w:eastAsia="仿宋" w:hAnsi="仿宋" w:cstheme="minorBidi"/>
          <w:kern w:val="2"/>
          <w:sz w:val="32"/>
          <w:szCs w:val="32"/>
        </w:rPr>
        <w:t>现对外</w:t>
      </w:r>
      <w:proofErr w:type="gramEnd"/>
      <w:r>
        <w:rPr>
          <w:rFonts w:ascii="仿宋" w:eastAsia="仿宋" w:hAnsi="仿宋" w:cstheme="minorBidi"/>
          <w:kern w:val="2"/>
          <w:sz w:val="32"/>
          <w:szCs w:val="32"/>
        </w:rPr>
        <w:t>公开招聘工作人员</w:t>
      </w:r>
      <w:r w:rsidR="003A49C7">
        <w:rPr>
          <w:rFonts w:ascii="仿宋" w:eastAsia="仿宋" w:hAnsi="仿宋" w:cstheme="minorBidi" w:hint="eastAsia"/>
          <w:kern w:val="2"/>
          <w:sz w:val="32"/>
          <w:szCs w:val="32"/>
        </w:rPr>
        <w:t>6</w:t>
      </w:r>
      <w:r>
        <w:rPr>
          <w:rFonts w:ascii="仿宋" w:eastAsia="仿宋" w:hAnsi="仿宋" w:cstheme="minorBidi"/>
          <w:kern w:val="2"/>
          <w:sz w:val="32"/>
          <w:szCs w:val="32"/>
        </w:rPr>
        <w:t>名。录用人员均为合同制人员，参加企业职工的社会保险。</w:t>
      </w:r>
    </w:p>
    <w:p w14:paraId="794B8B72" w14:textId="1713ACE9" w:rsidR="00671A50" w:rsidRPr="00E45DD6" w:rsidRDefault="00671A50" w:rsidP="00E45DD6">
      <w:pPr>
        <w:pStyle w:val="a6"/>
        <w:spacing w:before="0" w:beforeAutospacing="0" w:after="0" w:afterAutospacing="0"/>
        <w:rPr>
          <w:rFonts w:ascii="仿宋" w:eastAsia="仿宋" w:hAnsi="仿宋" w:cstheme="minorBidi"/>
          <w:b/>
          <w:bCs/>
          <w:kern w:val="2"/>
          <w:sz w:val="32"/>
          <w:szCs w:val="32"/>
        </w:rPr>
      </w:pPr>
      <w:r w:rsidRPr="00E45DD6">
        <w:rPr>
          <w:rFonts w:ascii="仿宋" w:eastAsia="仿宋" w:hAnsi="仿宋" w:cstheme="minorBidi" w:hint="eastAsia"/>
          <w:b/>
          <w:bCs/>
          <w:kern w:val="2"/>
          <w:sz w:val="32"/>
          <w:szCs w:val="32"/>
        </w:rPr>
        <w:t>一、</w:t>
      </w:r>
      <w:r w:rsidRPr="00E45DD6">
        <w:rPr>
          <w:rFonts w:ascii="仿宋" w:eastAsia="仿宋" w:hAnsi="仿宋" w:cstheme="minorBidi" w:hint="eastAsia"/>
          <w:b/>
          <w:bCs/>
          <w:kern w:val="2"/>
          <w:sz w:val="32"/>
          <w:szCs w:val="32"/>
        </w:rPr>
        <w:tab/>
        <w:t>招聘岗位、数量及条件：</w:t>
      </w:r>
    </w:p>
    <w:tbl>
      <w:tblPr>
        <w:tblpPr w:leftFromText="180" w:rightFromText="180" w:vertAnchor="text" w:horzAnchor="page" w:tblpXSpec="center" w:tblpY="796"/>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747"/>
        <w:gridCol w:w="1197"/>
        <w:gridCol w:w="1197"/>
        <w:gridCol w:w="918"/>
        <w:gridCol w:w="1619"/>
        <w:gridCol w:w="2843"/>
        <w:gridCol w:w="1066"/>
      </w:tblGrid>
      <w:tr w:rsidR="00EE04CE" w14:paraId="0279D7EC" w14:textId="77777777" w:rsidTr="00EE04CE">
        <w:trPr>
          <w:trHeight w:val="424"/>
          <w:jc w:val="center"/>
        </w:trPr>
        <w:tc>
          <w:tcPr>
            <w:tcW w:w="898" w:type="dxa"/>
            <w:shd w:val="clear" w:color="auto" w:fill="auto"/>
            <w:noWrap/>
            <w:vAlign w:val="center"/>
          </w:tcPr>
          <w:p w14:paraId="38D6B6A7" w14:textId="77777777" w:rsidR="00EE04CE" w:rsidRDefault="00EE04CE" w:rsidP="00EE04CE">
            <w:pPr>
              <w:widowControl/>
              <w:jc w:val="center"/>
              <w:rPr>
                <w:rFonts w:ascii="仿宋" w:eastAsia="仿宋" w:hAnsi="仿宋" w:cs="Helvetica"/>
                <w:b/>
                <w:color w:val="3E3E3E"/>
                <w:spacing w:val="15"/>
                <w:sz w:val="24"/>
                <w:szCs w:val="24"/>
                <w:shd w:val="clear" w:color="auto" w:fill="FFFFFF"/>
              </w:rPr>
            </w:pPr>
            <w:r>
              <w:rPr>
                <w:rFonts w:ascii="仿宋" w:eastAsia="仿宋" w:hAnsi="仿宋" w:cs="Helvetica" w:hint="eastAsia"/>
                <w:b/>
                <w:color w:val="3E3E3E"/>
                <w:spacing w:val="15"/>
                <w:sz w:val="24"/>
                <w:szCs w:val="24"/>
                <w:shd w:val="clear" w:color="auto" w:fill="FFFFFF"/>
              </w:rPr>
              <w:t>岗位</w:t>
            </w:r>
          </w:p>
        </w:tc>
        <w:tc>
          <w:tcPr>
            <w:tcW w:w="747" w:type="dxa"/>
            <w:shd w:val="clear" w:color="auto" w:fill="auto"/>
            <w:noWrap/>
            <w:vAlign w:val="center"/>
          </w:tcPr>
          <w:p w14:paraId="0027FEF1" w14:textId="77777777" w:rsidR="00EE04CE" w:rsidRDefault="00EE04CE" w:rsidP="00EE04CE">
            <w:pPr>
              <w:widowControl/>
              <w:jc w:val="center"/>
              <w:rPr>
                <w:rFonts w:ascii="仿宋" w:eastAsia="仿宋" w:hAnsi="仿宋" w:cs="Helvetica"/>
                <w:b/>
                <w:color w:val="3E3E3E"/>
                <w:spacing w:val="15"/>
                <w:sz w:val="24"/>
                <w:szCs w:val="24"/>
                <w:shd w:val="clear" w:color="auto" w:fill="FFFFFF"/>
              </w:rPr>
            </w:pPr>
            <w:r>
              <w:rPr>
                <w:rFonts w:ascii="仿宋" w:eastAsia="仿宋" w:hAnsi="仿宋" w:cs="Helvetica" w:hint="eastAsia"/>
                <w:b/>
                <w:color w:val="3E3E3E"/>
                <w:spacing w:val="15"/>
                <w:sz w:val="24"/>
                <w:szCs w:val="24"/>
                <w:shd w:val="clear" w:color="auto" w:fill="FFFFFF"/>
              </w:rPr>
              <w:t>人数</w:t>
            </w:r>
          </w:p>
        </w:tc>
        <w:tc>
          <w:tcPr>
            <w:tcW w:w="1197" w:type="dxa"/>
            <w:shd w:val="clear" w:color="auto" w:fill="auto"/>
            <w:noWrap/>
            <w:vAlign w:val="center"/>
          </w:tcPr>
          <w:p w14:paraId="7D5C2FB8" w14:textId="77777777" w:rsidR="00EE04CE" w:rsidRDefault="00EE04CE" w:rsidP="00EE04CE">
            <w:pPr>
              <w:widowControl/>
              <w:jc w:val="center"/>
              <w:rPr>
                <w:rFonts w:ascii="仿宋" w:eastAsia="仿宋" w:hAnsi="仿宋" w:cs="Helvetica"/>
                <w:b/>
                <w:color w:val="3E3E3E"/>
                <w:spacing w:val="15"/>
                <w:sz w:val="24"/>
                <w:szCs w:val="24"/>
                <w:shd w:val="clear" w:color="auto" w:fill="FFFFFF"/>
              </w:rPr>
            </w:pPr>
            <w:r>
              <w:rPr>
                <w:rFonts w:ascii="仿宋" w:eastAsia="仿宋" w:hAnsi="仿宋" w:cs="Helvetica" w:hint="eastAsia"/>
                <w:b/>
                <w:color w:val="3E3E3E"/>
                <w:spacing w:val="15"/>
                <w:sz w:val="24"/>
                <w:szCs w:val="24"/>
                <w:shd w:val="clear" w:color="auto" w:fill="FFFFFF"/>
              </w:rPr>
              <w:t>年龄</w:t>
            </w:r>
          </w:p>
        </w:tc>
        <w:tc>
          <w:tcPr>
            <w:tcW w:w="1197" w:type="dxa"/>
            <w:shd w:val="clear" w:color="auto" w:fill="auto"/>
            <w:noWrap/>
            <w:vAlign w:val="center"/>
          </w:tcPr>
          <w:p w14:paraId="7ED21D75" w14:textId="77777777" w:rsidR="00EE04CE" w:rsidRDefault="00EE04CE" w:rsidP="00EE04CE">
            <w:pPr>
              <w:widowControl/>
              <w:jc w:val="center"/>
              <w:rPr>
                <w:rFonts w:ascii="仿宋" w:eastAsia="仿宋" w:hAnsi="仿宋" w:cs="Helvetica"/>
                <w:b/>
                <w:color w:val="3E3E3E"/>
                <w:spacing w:val="15"/>
                <w:sz w:val="24"/>
                <w:szCs w:val="24"/>
                <w:shd w:val="clear" w:color="auto" w:fill="FFFFFF"/>
              </w:rPr>
            </w:pPr>
            <w:r>
              <w:rPr>
                <w:rFonts w:ascii="仿宋" w:eastAsia="仿宋" w:hAnsi="仿宋" w:cs="Helvetica" w:hint="eastAsia"/>
                <w:b/>
                <w:color w:val="3E3E3E"/>
                <w:spacing w:val="15"/>
                <w:sz w:val="24"/>
                <w:szCs w:val="24"/>
                <w:shd w:val="clear" w:color="auto" w:fill="FFFFFF"/>
              </w:rPr>
              <w:t>学历</w:t>
            </w:r>
          </w:p>
        </w:tc>
        <w:tc>
          <w:tcPr>
            <w:tcW w:w="918" w:type="dxa"/>
            <w:vAlign w:val="center"/>
          </w:tcPr>
          <w:p w14:paraId="13830D64" w14:textId="31EB26C5" w:rsidR="00EE04CE" w:rsidRDefault="00EE04CE" w:rsidP="00EE04CE">
            <w:pPr>
              <w:widowControl/>
              <w:jc w:val="center"/>
              <w:rPr>
                <w:rFonts w:ascii="仿宋" w:eastAsia="仿宋" w:hAnsi="仿宋" w:cs="Helvetica"/>
                <w:b/>
                <w:color w:val="3E3E3E"/>
                <w:spacing w:val="15"/>
                <w:sz w:val="24"/>
                <w:szCs w:val="24"/>
                <w:shd w:val="clear" w:color="auto" w:fill="FFFFFF"/>
              </w:rPr>
            </w:pPr>
            <w:r>
              <w:rPr>
                <w:rFonts w:ascii="仿宋" w:eastAsia="仿宋" w:hAnsi="仿宋" w:cs="Helvetica" w:hint="eastAsia"/>
                <w:b/>
                <w:color w:val="3E3E3E"/>
                <w:spacing w:val="15"/>
                <w:sz w:val="24"/>
                <w:szCs w:val="24"/>
                <w:shd w:val="clear" w:color="auto" w:fill="FFFFFF"/>
              </w:rPr>
              <w:t>性别</w:t>
            </w:r>
          </w:p>
        </w:tc>
        <w:tc>
          <w:tcPr>
            <w:tcW w:w="1619" w:type="dxa"/>
            <w:shd w:val="clear" w:color="auto" w:fill="auto"/>
            <w:noWrap/>
            <w:vAlign w:val="center"/>
          </w:tcPr>
          <w:p w14:paraId="01E8E098" w14:textId="21B0B7AC" w:rsidR="00EE04CE" w:rsidRDefault="00EE04CE" w:rsidP="00EE04CE">
            <w:pPr>
              <w:widowControl/>
              <w:jc w:val="center"/>
              <w:rPr>
                <w:rFonts w:ascii="仿宋" w:eastAsia="仿宋" w:hAnsi="仿宋" w:cs="Helvetica"/>
                <w:b/>
                <w:color w:val="3E3E3E"/>
                <w:spacing w:val="15"/>
                <w:sz w:val="24"/>
                <w:szCs w:val="24"/>
                <w:shd w:val="clear" w:color="auto" w:fill="FFFFFF"/>
              </w:rPr>
            </w:pPr>
            <w:r>
              <w:rPr>
                <w:rFonts w:ascii="仿宋" w:eastAsia="仿宋" w:hAnsi="仿宋" w:cs="Helvetica" w:hint="eastAsia"/>
                <w:b/>
                <w:color w:val="3E3E3E"/>
                <w:spacing w:val="15"/>
                <w:sz w:val="24"/>
                <w:szCs w:val="24"/>
                <w:shd w:val="clear" w:color="auto" w:fill="FFFFFF"/>
              </w:rPr>
              <w:t>专业</w:t>
            </w:r>
          </w:p>
        </w:tc>
        <w:tc>
          <w:tcPr>
            <w:tcW w:w="2843" w:type="dxa"/>
            <w:shd w:val="clear" w:color="auto" w:fill="auto"/>
            <w:vAlign w:val="center"/>
          </w:tcPr>
          <w:p w14:paraId="4A438039" w14:textId="77777777" w:rsidR="00EE04CE" w:rsidRDefault="00EE04CE" w:rsidP="00EE04CE">
            <w:pPr>
              <w:widowControl/>
              <w:jc w:val="center"/>
              <w:rPr>
                <w:rFonts w:ascii="仿宋" w:eastAsia="仿宋" w:hAnsi="仿宋" w:cs="Helvetica"/>
                <w:b/>
                <w:color w:val="3E3E3E"/>
                <w:spacing w:val="15"/>
                <w:sz w:val="24"/>
                <w:szCs w:val="24"/>
                <w:shd w:val="clear" w:color="auto" w:fill="FFFFFF"/>
              </w:rPr>
            </w:pPr>
            <w:r>
              <w:rPr>
                <w:rFonts w:ascii="仿宋" w:eastAsia="仿宋" w:hAnsi="仿宋" w:cs="Helvetica" w:hint="eastAsia"/>
                <w:b/>
                <w:color w:val="3E3E3E"/>
                <w:spacing w:val="15"/>
                <w:sz w:val="24"/>
                <w:szCs w:val="24"/>
                <w:shd w:val="clear" w:color="auto" w:fill="FFFFFF"/>
              </w:rPr>
              <w:t>工作经历及其他条件</w:t>
            </w:r>
          </w:p>
        </w:tc>
        <w:tc>
          <w:tcPr>
            <w:tcW w:w="1066" w:type="dxa"/>
            <w:vAlign w:val="center"/>
          </w:tcPr>
          <w:p w14:paraId="1C5F28A1" w14:textId="77777777" w:rsidR="00EE04CE" w:rsidRDefault="00EE04CE" w:rsidP="00EE04CE">
            <w:pPr>
              <w:widowControl/>
              <w:jc w:val="center"/>
              <w:rPr>
                <w:rFonts w:ascii="仿宋" w:eastAsia="仿宋" w:hAnsi="仿宋" w:cs="Helvetica"/>
                <w:b/>
                <w:color w:val="3E3E3E"/>
                <w:spacing w:val="15"/>
                <w:sz w:val="24"/>
                <w:szCs w:val="24"/>
                <w:shd w:val="clear" w:color="auto" w:fill="FFFFFF"/>
              </w:rPr>
            </w:pPr>
            <w:r>
              <w:rPr>
                <w:rFonts w:ascii="仿宋" w:eastAsia="仿宋" w:hAnsi="仿宋" w:cs="Helvetica" w:hint="eastAsia"/>
                <w:b/>
                <w:color w:val="3E3E3E"/>
                <w:spacing w:val="15"/>
                <w:sz w:val="24"/>
                <w:szCs w:val="24"/>
                <w:shd w:val="clear" w:color="auto" w:fill="FFFFFF"/>
              </w:rPr>
              <w:t>备注</w:t>
            </w:r>
          </w:p>
        </w:tc>
      </w:tr>
      <w:tr w:rsidR="00EE04CE" w14:paraId="0BE2F656" w14:textId="77777777" w:rsidTr="00EE04CE">
        <w:trPr>
          <w:trHeight w:hRule="exact" w:val="2780"/>
          <w:jc w:val="center"/>
        </w:trPr>
        <w:tc>
          <w:tcPr>
            <w:tcW w:w="898" w:type="dxa"/>
            <w:shd w:val="clear" w:color="auto" w:fill="auto"/>
            <w:noWrap/>
            <w:vAlign w:val="center"/>
          </w:tcPr>
          <w:p w14:paraId="5D15EBEF" w14:textId="145BDCEE" w:rsidR="00EE04CE" w:rsidRDefault="00EE04CE" w:rsidP="00EE04CE">
            <w:pPr>
              <w:widowControl/>
              <w:spacing w:line="240" w:lineRule="atLeast"/>
              <w:jc w:val="center"/>
              <w:rPr>
                <w:rFonts w:ascii="仿宋" w:eastAsia="仿宋" w:hAnsi="仿宋" w:cs="Helvetica"/>
                <w:b/>
                <w:color w:val="3E3E3E"/>
                <w:spacing w:val="15"/>
                <w:sz w:val="24"/>
                <w:szCs w:val="24"/>
                <w:shd w:val="clear" w:color="auto" w:fill="FFFFFF"/>
              </w:rPr>
            </w:pPr>
            <w:r>
              <w:rPr>
                <w:rFonts w:ascii="仿宋" w:eastAsia="仿宋" w:hAnsi="仿宋" w:cs="Helvetica" w:hint="eastAsia"/>
                <w:color w:val="3E3E3E"/>
                <w:spacing w:val="15"/>
                <w:sz w:val="24"/>
                <w:szCs w:val="24"/>
                <w:shd w:val="clear" w:color="auto" w:fill="FFFFFF"/>
              </w:rPr>
              <w:t>行政岗位</w:t>
            </w:r>
          </w:p>
        </w:tc>
        <w:tc>
          <w:tcPr>
            <w:tcW w:w="747" w:type="dxa"/>
            <w:shd w:val="clear" w:color="auto" w:fill="auto"/>
            <w:noWrap/>
            <w:vAlign w:val="center"/>
          </w:tcPr>
          <w:p w14:paraId="6929B0D4" w14:textId="0822723F" w:rsidR="00EE04CE" w:rsidRPr="00E45DD6" w:rsidRDefault="00EE04CE" w:rsidP="00EE04CE">
            <w:pPr>
              <w:widowControl/>
              <w:spacing w:line="240" w:lineRule="atLeast"/>
              <w:jc w:val="center"/>
              <w:rPr>
                <w:rFonts w:ascii="仿宋" w:eastAsia="仿宋" w:hAnsi="仿宋" w:cs="Helvetica"/>
                <w:bCs/>
                <w:color w:val="3E3E3E"/>
                <w:spacing w:val="15"/>
                <w:sz w:val="24"/>
                <w:szCs w:val="24"/>
                <w:shd w:val="clear" w:color="auto" w:fill="FFFFFF"/>
              </w:rPr>
            </w:pPr>
            <w:r w:rsidRPr="00E45DD6">
              <w:rPr>
                <w:rFonts w:ascii="仿宋" w:eastAsia="仿宋" w:hAnsi="仿宋" w:cs="Helvetica" w:hint="eastAsia"/>
                <w:bCs/>
                <w:color w:val="3E3E3E"/>
                <w:spacing w:val="15"/>
                <w:sz w:val="24"/>
                <w:szCs w:val="24"/>
                <w:shd w:val="clear" w:color="auto" w:fill="FFFFFF"/>
              </w:rPr>
              <w:t>1</w:t>
            </w:r>
          </w:p>
        </w:tc>
        <w:tc>
          <w:tcPr>
            <w:tcW w:w="1197" w:type="dxa"/>
            <w:shd w:val="clear" w:color="auto" w:fill="auto"/>
            <w:noWrap/>
            <w:vAlign w:val="center"/>
          </w:tcPr>
          <w:p w14:paraId="47CBC4D9" w14:textId="302EC000" w:rsidR="00EE04CE" w:rsidRDefault="00EE04CE" w:rsidP="00EE04CE">
            <w:pPr>
              <w:widowControl/>
              <w:spacing w:line="240" w:lineRule="atLeast"/>
              <w:jc w:val="center"/>
              <w:rPr>
                <w:rFonts w:ascii="仿宋" w:eastAsia="仿宋" w:hAnsi="仿宋" w:cs="Helvetica"/>
                <w:b/>
                <w:color w:val="3E3E3E"/>
                <w:spacing w:val="15"/>
                <w:sz w:val="24"/>
                <w:szCs w:val="24"/>
                <w:shd w:val="clear" w:color="auto" w:fill="FFFFFF"/>
              </w:rPr>
            </w:pPr>
            <w:r>
              <w:rPr>
                <w:rFonts w:ascii="仿宋" w:eastAsia="仿宋" w:hAnsi="仿宋" w:cs="Helvetica" w:hint="eastAsia"/>
                <w:color w:val="3E3E3E"/>
                <w:spacing w:val="15"/>
                <w:sz w:val="24"/>
                <w:szCs w:val="24"/>
                <w:shd w:val="clear" w:color="auto" w:fill="FFFFFF"/>
              </w:rPr>
              <w:t>30周岁及以下</w:t>
            </w:r>
          </w:p>
        </w:tc>
        <w:tc>
          <w:tcPr>
            <w:tcW w:w="1197" w:type="dxa"/>
            <w:shd w:val="clear" w:color="auto" w:fill="auto"/>
            <w:noWrap/>
            <w:vAlign w:val="center"/>
          </w:tcPr>
          <w:p w14:paraId="62496038" w14:textId="77777777" w:rsidR="00EE04CE" w:rsidRDefault="00EE04CE" w:rsidP="00EE04CE">
            <w:pPr>
              <w:widowControl/>
              <w:spacing w:line="240" w:lineRule="atLeast"/>
              <w:jc w:val="center"/>
              <w:rPr>
                <w:rFonts w:ascii="仿宋" w:eastAsia="仿宋" w:hAnsi="仿宋" w:cs="Helvetica"/>
                <w:b/>
                <w:color w:val="3E3E3E"/>
                <w:spacing w:val="15"/>
                <w:sz w:val="24"/>
                <w:szCs w:val="24"/>
                <w:shd w:val="clear" w:color="auto" w:fill="FFFFFF"/>
              </w:rPr>
            </w:pPr>
            <w:r>
              <w:rPr>
                <w:rFonts w:ascii="仿宋" w:eastAsia="仿宋" w:hAnsi="仿宋" w:cs="Helvetica" w:hint="eastAsia"/>
                <w:color w:val="3E3E3E"/>
                <w:spacing w:val="15"/>
                <w:sz w:val="24"/>
                <w:szCs w:val="24"/>
                <w:shd w:val="clear" w:color="auto" w:fill="FFFFFF"/>
              </w:rPr>
              <w:t>全日制本科及以上学历</w:t>
            </w:r>
          </w:p>
        </w:tc>
        <w:tc>
          <w:tcPr>
            <w:tcW w:w="918" w:type="dxa"/>
            <w:vAlign w:val="center"/>
          </w:tcPr>
          <w:p w14:paraId="55B55861" w14:textId="68AEB2F2" w:rsidR="00EE04CE" w:rsidRDefault="00EE04CE" w:rsidP="00EE04CE">
            <w:pPr>
              <w:widowControl/>
              <w:spacing w:line="240" w:lineRule="atLeast"/>
              <w:jc w:val="center"/>
              <w:rPr>
                <w:rFonts w:ascii="仿宋" w:eastAsia="仿宋" w:hAnsi="仿宋" w:cs="Helvetica"/>
                <w:color w:val="3E3E3E"/>
                <w:spacing w:val="15"/>
                <w:sz w:val="24"/>
                <w:szCs w:val="24"/>
                <w:shd w:val="clear" w:color="auto" w:fill="FFFFFF"/>
              </w:rPr>
            </w:pPr>
            <w:r>
              <w:rPr>
                <w:rFonts w:ascii="仿宋" w:eastAsia="仿宋" w:hAnsi="仿宋" w:cs="Helvetica" w:hint="eastAsia"/>
                <w:color w:val="3E3E3E"/>
                <w:spacing w:val="15"/>
                <w:sz w:val="24"/>
                <w:szCs w:val="24"/>
                <w:shd w:val="clear" w:color="auto" w:fill="FFFFFF"/>
              </w:rPr>
              <w:t>男女不限</w:t>
            </w:r>
          </w:p>
        </w:tc>
        <w:tc>
          <w:tcPr>
            <w:tcW w:w="1619" w:type="dxa"/>
            <w:shd w:val="clear" w:color="auto" w:fill="auto"/>
            <w:noWrap/>
            <w:vAlign w:val="center"/>
          </w:tcPr>
          <w:p w14:paraId="18B763B9" w14:textId="25A568E1" w:rsidR="00EE04CE" w:rsidRDefault="00EE04CE" w:rsidP="00EE04CE">
            <w:pPr>
              <w:widowControl/>
              <w:spacing w:line="240" w:lineRule="atLeast"/>
              <w:jc w:val="center"/>
              <w:rPr>
                <w:rFonts w:ascii="仿宋" w:eastAsia="仿宋" w:hAnsi="仿宋" w:cs="Helvetica"/>
                <w:color w:val="3E3E3E"/>
                <w:spacing w:val="15"/>
                <w:sz w:val="24"/>
                <w:szCs w:val="24"/>
                <w:shd w:val="clear" w:color="auto" w:fill="FFFFFF"/>
              </w:rPr>
            </w:pPr>
            <w:r>
              <w:rPr>
                <w:rFonts w:ascii="仿宋" w:eastAsia="仿宋" w:hAnsi="仿宋" w:cs="Helvetica" w:hint="eastAsia"/>
                <w:color w:val="3E3E3E"/>
                <w:spacing w:val="15"/>
                <w:sz w:val="24"/>
                <w:szCs w:val="24"/>
                <w:shd w:val="clear" w:color="auto" w:fill="FFFFFF"/>
              </w:rPr>
              <w:t>不限</w:t>
            </w:r>
          </w:p>
        </w:tc>
        <w:tc>
          <w:tcPr>
            <w:tcW w:w="2843" w:type="dxa"/>
            <w:shd w:val="clear" w:color="auto" w:fill="auto"/>
            <w:vAlign w:val="center"/>
          </w:tcPr>
          <w:p w14:paraId="39382CAD" w14:textId="1BA1F165" w:rsidR="00EE04CE" w:rsidRPr="00373DD7" w:rsidRDefault="00EE04CE" w:rsidP="00EE04CE">
            <w:pPr>
              <w:rPr>
                <w:rFonts w:ascii="仿宋" w:eastAsia="仿宋" w:hAnsi="仿宋" w:cs="Helvetica"/>
                <w:color w:val="3E3E3E"/>
                <w:spacing w:val="15"/>
                <w:szCs w:val="21"/>
                <w:shd w:val="clear" w:color="auto" w:fill="FFFFFF"/>
              </w:rPr>
            </w:pPr>
            <w:r w:rsidRPr="00373DD7">
              <w:rPr>
                <w:rFonts w:ascii="仿宋" w:eastAsia="仿宋" w:hAnsi="仿宋" w:cs="Helvetica" w:hint="eastAsia"/>
                <w:color w:val="3E3E3E"/>
                <w:spacing w:val="15"/>
                <w:szCs w:val="21"/>
                <w:shd w:val="clear" w:color="auto" w:fill="FFFFFF"/>
              </w:rPr>
              <w:t>①能够熟练掌握办公自动化、信息化操作，能够熟练使用办公软件；</w:t>
            </w:r>
          </w:p>
          <w:p w14:paraId="0F9627CE" w14:textId="2A120BBD" w:rsidR="00EE04CE" w:rsidRPr="00373DD7" w:rsidRDefault="00EE04CE" w:rsidP="00EE04CE">
            <w:pPr>
              <w:rPr>
                <w:rFonts w:ascii="仿宋" w:eastAsia="仿宋" w:hAnsi="仿宋" w:cs="Helvetica"/>
                <w:color w:val="3E3E3E"/>
                <w:spacing w:val="15"/>
                <w:szCs w:val="21"/>
                <w:shd w:val="clear" w:color="auto" w:fill="FFFFFF"/>
              </w:rPr>
            </w:pPr>
            <w:r w:rsidRPr="00373DD7">
              <w:rPr>
                <w:rFonts w:ascii="仿宋" w:eastAsia="仿宋" w:hAnsi="仿宋" w:cs="Helvetica" w:hint="eastAsia"/>
                <w:color w:val="3E3E3E"/>
                <w:spacing w:val="15"/>
                <w:szCs w:val="21"/>
                <w:shd w:val="clear" w:color="auto" w:fill="FFFFFF"/>
              </w:rPr>
              <w:t>②了解行政管理、接待服务、文秘知识等相关内容；</w:t>
            </w:r>
          </w:p>
          <w:p w14:paraId="650F9A64" w14:textId="11591147" w:rsidR="00EE04CE" w:rsidRPr="00373DD7" w:rsidRDefault="00EE04CE" w:rsidP="00EE04CE">
            <w:pPr>
              <w:rPr>
                <w:rFonts w:ascii="仿宋" w:eastAsia="仿宋" w:hAnsi="仿宋" w:cs="Helvetica"/>
                <w:color w:val="3E3E3E"/>
                <w:spacing w:val="15"/>
                <w:szCs w:val="21"/>
                <w:shd w:val="clear" w:color="auto" w:fill="FFFFFF"/>
              </w:rPr>
            </w:pPr>
            <w:r w:rsidRPr="00373DD7">
              <w:rPr>
                <w:rFonts w:ascii="Courier New" w:eastAsia="仿宋" w:hAnsi="Courier New" w:cs="Courier New"/>
                <w:color w:val="3E3E3E"/>
                <w:spacing w:val="15"/>
                <w:szCs w:val="21"/>
                <w:shd w:val="clear" w:color="auto" w:fill="FFFFFF"/>
              </w:rPr>
              <w:t>‌</w:t>
            </w:r>
            <w:r w:rsidRPr="00373DD7">
              <w:rPr>
                <w:rFonts w:ascii="Courier New" w:eastAsia="仿宋" w:hAnsi="Courier New" w:cs="Courier New" w:hint="eastAsia"/>
                <w:color w:val="3E3E3E"/>
                <w:spacing w:val="15"/>
                <w:szCs w:val="21"/>
                <w:shd w:val="clear" w:color="auto" w:fill="FFFFFF"/>
              </w:rPr>
              <w:t>③具有一定的文字处理和语言表达能力。</w:t>
            </w:r>
          </w:p>
        </w:tc>
        <w:tc>
          <w:tcPr>
            <w:tcW w:w="1066" w:type="dxa"/>
            <w:vAlign w:val="center"/>
          </w:tcPr>
          <w:p w14:paraId="31CAB174" w14:textId="539C2193" w:rsidR="00EE04CE" w:rsidRPr="00373DD7" w:rsidRDefault="00EE04CE" w:rsidP="00EE04CE">
            <w:pPr>
              <w:jc w:val="center"/>
              <w:rPr>
                <w:rFonts w:ascii="仿宋" w:eastAsia="仿宋" w:hAnsi="仿宋" w:cs="Helvetica"/>
                <w:color w:val="3E3E3E"/>
                <w:spacing w:val="15"/>
                <w:szCs w:val="21"/>
                <w:shd w:val="clear" w:color="auto" w:fill="FFFFFF"/>
              </w:rPr>
            </w:pPr>
          </w:p>
        </w:tc>
      </w:tr>
      <w:tr w:rsidR="00EE04CE" w14:paraId="6A6A52BA" w14:textId="77777777" w:rsidTr="00EE04CE">
        <w:trPr>
          <w:trHeight w:val="3519"/>
          <w:jc w:val="center"/>
        </w:trPr>
        <w:tc>
          <w:tcPr>
            <w:tcW w:w="898" w:type="dxa"/>
            <w:shd w:val="clear" w:color="auto" w:fill="auto"/>
            <w:noWrap/>
            <w:vAlign w:val="center"/>
          </w:tcPr>
          <w:p w14:paraId="1FD9BBC6" w14:textId="7219E5FC" w:rsidR="00EE04CE" w:rsidRDefault="00EE04CE" w:rsidP="00EE04CE">
            <w:pPr>
              <w:widowControl/>
              <w:spacing w:line="240" w:lineRule="atLeast"/>
              <w:jc w:val="center"/>
              <w:rPr>
                <w:rFonts w:ascii="仿宋" w:eastAsia="仿宋" w:hAnsi="仿宋" w:cs="Helvetica"/>
                <w:color w:val="3E3E3E"/>
                <w:spacing w:val="15"/>
                <w:sz w:val="24"/>
                <w:szCs w:val="24"/>
                <w:shd w:val="clear" w:color="auto" w:fill="FFFFFF"/>
              </w:rPr>
            </w:pPr>
            <w:r>
              <w:rPr>
                <w:rFonts w:ascii="仿宋" w:eastAsia="仿宋" w:hAnsi="仿宋" w:cs="Helvetica" w:hint="eastAsia"/>
                <w:color w:val="3E3E3E"/>
                <w:spacing w:val="15"/>
                <w:sz w:val="24"/>
                <w:szCs w:val="24"/>
                <w:shd w:val="clear" w:color="auto" w:fill="FFFFFF"/>
              </w:rPr>
              <w:t>财务岗位</w:t>
            </w:r>
          </w:p>
        </w:tc>
        <w:tc>
          <w:tcPr>
            <w:tcW w:w="747" w:type="dxa"/>
            <w:shd w:val="clear" w:color="auto" w:fill="auto"/>
            <w:noWrap/>
            <w:vAlign w:val="center"/>
          </w:tcPr>
          <w:p w14:paraId="208963C5" w14:textId="77777777" w:rsidR="00EE04CE" w:rsidRDefault="00EE04CE" w:rsidP="00EE04CE">
            <w:pPr>
              <w:widowControl/>
              <w:spacing w:line="240" w:lineRule="atLeast"/>
              <w:jc w:val="center"/>
              <w:rPr>
                <w:rFonts w:ascii="仿宋" w:eastAsia="仿宋" w:hAnsi="仿宋" w:cs="Helvetica"/>
                <w:color w:val="3E3E3E"/>
                <w:spacing w:val="15"/>
                <w:sz w:val="24"/>
                <w:szCs w:val="24"/>
                <w:shd w:val="clear" w:color="auto" w:fill="FFFFFF"/>
              </w:rPr>
            </w:pPr>
            <w:r>
              <w:rPr>
                <w:rFonts w:ascii="仿宋" w:eastAsia="仿宋" w:hAnsi="仿宋" w:cs="Helvetica" w:hint="eastAsia"/>
                <w:color w:val="3E3E3E"/>
                <w:spacing w:val="15"/>
                <w:sz w:val="24"/>
                <w:szCs w:val="24"/>
                <w:shd w:val="clear" w:color="auto" w:fill="FFFFFF"/>
              </w:rPr>
              <w:t>1</w:t>
            </w:r>
          </w:p>
        </w:tc>
        <w:tc>
          <w:tcPr>
            <w:tcW w:w="1197" w:type="dxa"/>
            <w:shd w:val="clear" w:color="auto" w:fill="auto"/>
            <w:noWrap/>
            <w:vAlign w:val="center"/>
          </w:tcPr>
          <w:p w14:paraId="32E04BA0" w14:textId="6B2750F4" w:rsidR="00EE04CE" w:rsidRDefault="00EE04CE" w:rsidP="00EE04CE">
            <w:pPr>
              <w:widowControl/>
              <w:spacing w:line="240" w:lineRule="atLeast"/>
              <w:jc w:val="center"/>
              <w:rPr>
                <w:rFonts w:ascii="仿宋" w:eastAsia="仿宋" w:hAnsi="仿宋" w:cs="Helvetica"/>
                <w:color w:val="3E3E3E"/>
                <w:spacing w:val="15"/>
                <w:sz w:val="24"/>
                <w:szCs w:val="24"/>
                <w:shd w:val="clear" w:color="auto" w:fill="FFFFFF"/>
              </w:rPr>
            </w:pPr>
            <w:r>
              <w:rPr>
                <w:rFonts w:ascii="仿宋" w:eastAsia="仿宋" w:hAnsi="仿宋" w:cs="Helvetica"/>
                <w:color w:val="3E3E3E"/>
                <w:spacing w:val="15"/>
                <w:sz w:val="24"/>
                <w:szCs w:val="24"/>
                <w:shd w:val="clear" w:color="auto" w:fill="FFFFFF"/>
              </w:rPr>
              <w:t>3</w:t>
            </w:r>
            <w:r>
              <w:rPr>
                <w:rFonts w:ascii="仿宋" w:eastAsia="仿宋" w:hAnsi="仿宋" w:cs="Helvetica" w:hint="eastAsia"/>
                <w:color w:val="3E3E3E"/>
                <w:spacing w:val="15"/>
                <w:sz w:val="24"/>
                <w:szCs w:val="24"/>
                <w:shd w:val="clear" w:color="auto" w:fill="FFFFFF"/>
              </w:rPr>
              <w:t>0</w:t>
            </w:r>
            <w:r>
              <w:rPr>
                <w:rFonts w:ascii="仿宋" w:eastAsia="仿宋" w:hAnsi="仿宋" w:cs="Helvetica"/>
                <w:color w:val="3E3E3E"/>
                <w:spacing w:val="15"/>
                <w:sz w:val="24"/>
                <w:szCs w:val="24"/>
                <w:shd w:val="clear" w:color="auto" w:fill="FFFFFF"/>
              </w:rPr>
              <w:t>周岁及以下</w:t>
            </w:r>
          </w:p>
        </w:tc>
        <w:tc>
          <w:tcPr>
            <w:tcW w:w="1197" w:type="dxa"/>
            <w:shd w:val="clear" w:color="auto" w:fill="auto"/>
            <w:noWrap/>
            <w:vAlign w:val="center"/>
          </w:tcPr>
          <w:p w14:paraId="6B49A01C" w14:textId="77777777" w:rsidR="00EE04CE" w:rsidRDefault="00EE04CE" w:rsidP="00EE04CE">
            <w:pPr>
              <w:widowControl/>
              <w:spacing w:line="240" w:lineRule="atLeast"/>
              <w:jc w:val="center"/>
              <w:rPr>
                <w:rFonts w:ascii="仿宋" w:eastAsia="仿宋" w:hAnsi="仿宋" w:cs="Helvetica"/>
                <w:color w:val="3E3E3E"/>
                <w:spacing w:val="15"/>
                <w:sz w:val="24"/>
                <w:szCs w:val="24"/>
                <w:shd w:val="clear" w:color="auto" w:fill="FFFFFF"/>
              </w:rPr>
            </w:pPr>
            <w:r>
              <w:rPr>
                <w:rFonts w:ascii="仿宋" w:eastAsia="仿宋" w:hAnsi="仿宋" w:cs="Helvetica"/>
                <w:color w:val="3E3E3E"/>
                <w:spacing w:val="15"/>
                <w:sz w:val="24"/>
                <w:szCs w:val="24"/>
                <w:shd w:val="clear" w:color="auto" w:fill="FFFFFF"/>
              </w:rPr>
              <w:t>全日制本科及以上学历</w:t>
            </w:r>
          </w:p>
        </w:tc>
        <w:tc>
          <w:tcPr>
            <w:tcW w:w="918" w:type="dxa"/>
            <w:vAlign w:val="center"/>
          </w:tcPr>
          <w:p w14:paraId="595F87D3" w14:textId="6611717F" w:rsidR="00EE04CE" w:rsidRPr="00EE04CE" w:rsidRDefault="00EE04CE" w:rsidP="00EE04CE">
            <w:pPr>
              <w:widowControl/>
              <w:spacing w:line="240" w:lineRule="atLeast"/>
              <w:jc w:val="center"/>
              <w:rPr>
                <w:rFonts w:ascii="仿宋" w:eastAsia="仿宋" w:hAnsi="仿宋" w:cs="Helvetica"/>
                <w:color w:val="3E3E3E"/>
                <w:spacing w:val="15"/>
                <w:sz w:val="24"/>
                <w:szCs w:val="24"/>
                <w:shd w:val="clear" w:color="auto" w:fill="FFFFFF"/>
              </w:rPr>
            </w:pPr>
            <w:r>
              <w:rPr>
                <w:rFonts w:ascii="仿宋" w:eastAsia="仿宋" w:hAnsi="仿宋" w:cs="Helvetica" w:hint="eastAsia"/>
                <w:color w:val="3E3E3E"/>
                <w:spacing w:val="15"/>
                <w:sz w:val="24"/>
                <w:szCs w:val="24"/>
                <w:shd w:val="clear" w:color="auto" w:fill="FFFFFF"/>
              </w:rPr>
              <w:t>男女不限</w:t>
            </w:r>
          </w:p>
        </w:tc>
        <w:tc>
          <w:tcPr>
            <w:tcW w:w="1619" w:type="dxa"/>
            <w:shd w:val="clear" w:color="auto" w:fill="auto"/>
            <w:noWrap/>
            <w:vAlign w:val="center"/>
          </w:tcPr>
          <w:p w14:paraId="7C82C5C6" w14:textId="290C5682" w:rsidR="00EE04CE" w:rsidRDefault="00EE04CE" w:rsidP="00EE04CE">
            <w:pPr>
              <w:widowControl/>
              <w:spacing w:line="240" w:lineRule="atLeast"/>
              <w:jc w:val="center"/>
              <w:rPr>
                <w:rFonts w:ascii="仿宋" w:eastAsia="仿宋" w:hAnsi="仿宋" w:cs="Helvetica"/>
                <w:color w:val="3E3E3E"/>
                <w:spacing w:val="15"/>
                <w:sz w:val="24"/>
                <w:szCs w:val="24"/>
                <w:shd w:val="clear" w:color="auto" w:fill="FFFFFF"/>
              </w:rPr>
            </w:pPr>
            <w:r w:rsidRPr="00EE04CE">
              <w:rPr>
                <w:rFonts w:ascii="仿宋" w:eastAsia="仿宋" w:hAnsi="仿宋" w:cs="Helvetica" w:hint="eastAsia"/>
                <w:color w:val="3E3E3E"/>
                <w:spacing w:val="15"/>
                <w:sz w:val="24"/>
                <w:szCs w:val="24"/>
                <w:shd w:val="clear" w:color="auto" w:fill="FFFFFF"/>
              </w:rPr>
              <w:t>会计、财务管理等相关专业</w:t>
            </w:r>
          </w:p>
        </w:tc>
        <w:tc>
          <w:tcPr>
            <w:tcW w:w="2843" w:type="dxa"/>
            <w:shd w:val="clear" w:color="auto" w:fill="auto"/>
            <w:vAlign w:val="center"/>
          </w:tcPr>
          <w:p w14:paraId="4C274C67" w14:textId="4871E708" w:rsidR="00EE04CE" w:rsidRPr="00373DD7" w:rsidRDefault="00EE04CE" w:rsidP="00EE04CE">
            <w:pPr>
              <w:rPr>
                <w:rFonts w:ascii="仿宋" w:eastAsia="仿宋" w:hAnsi="仿宋" w:cs="Helvetica"/>
                <w:color w:val="3E3E3E"/>
                <w:spacing w:val="15"/>
                <w:szCs w:val="21"/>
                <w:shd w:val="clear" w:color="auto" w:fill="FFFFFF"/>
              </w:rPr>
            </w:pPr>
            <w:r w:rsidRPr="00373DD7">
              <w:rPr>
                <w:rFonts w:ascii="仿宋" w:eastAsia="仿宋" w:hAnsi="仿宋" w:cs="Helvetica" w:hint="eastAsia"/>
                <w:color w:val="3E3E3E"/>
                <w:spacing w:val="15"/>
                <w:szCs w:val="21"/>
                <w:shd w:val="clear" w:color="auto" w:fill="FFFFFF"/>
              </w:rPr>
              <w:t>①能够熟练掌握办公自动化、信息化操作，能够熟练使用办公软件；</w:t>
            </w:r>
          </w:p>
          <w:p w14:paraId="51EE26E2" w14:textId="6EC746F2" w:rsidR="00EE04CE" w:rsidRPr="00373DD7" w:rsidRDefault="00EE04CE" w:rsidP="00EE04CE">
            <w:pPr>
              <w:rPr>
                <w:rFonts w:ascii="仿宋" w:eastAsia="仿宋" w:hAnsi="仿宋" w:cs="Helvetica"/>
                <w:color w:val="3E3E3E"/>
                <w:spacing w:val="15"/>
                <w:szCs w:val="21"/>
                <w:shd w:val="clear" w:color="auto" w:fill="FFFFFF"/>
              </w:rPr>
            </w:pPr>
            <w:r w:rsidRPr="00373DD7">
              <w:rPr>
                <w:rFonts w:ascii="仿宋" w:eastAsia="仿宋" w:hAnsi="仿宋" w:cs="Helvetica" w:hint="eastAsia"/>
                <w:color w:val="3E3E3E"/>
                <w:spacing w:val="15"/>
                <w:szCs w:val="21"/>
                <w:shd w:val="clear" w:color="auto" w:fill="FFFFFF"/>
              </w:rPr>
              <w:t>②能够独立编制记账凭证和会计报表</w:t>
            </w:r>
            <w:r w:rsidRPr="00373DD7">
              <w:rPr>
                <w:rFonts w:ascii="Courier New" w:eastAsia="仿宋" w:hAnsi="Courier New" w:cs="Courier New"/>
                <w:color w:val="3E3E3E"/>
                <w:spacing w:val="15"/>
                <w:szCs w:val="21"/>
                <w:shd w:val="clear" w:color="auto" w:fill="FFFFFF"/>
              </w:rPr>
              <w:t>‌</w:t>
            </w:r>
            <w:r w:rsidR="00373DD7">
              <w:rPr>
                <w:rFonts w:ascii="Courier New" w:eastAsia="仿宋" w:hAnsi="Courier New" w:cs="Courier New" w:hint="eastAsia"/>
                <w:color w:val="3E3E3E"/>
                <w:spacing w:val="15"/>
                <w:szCs w:val="21"/>
                <w:shd w:val="clear" w:color="auto" w:fill="FFFFFF"/>
              </w:rPr>
              <w:t>。</w:t>
            </w:r>
          </w:p>
        </w:tc>
        <w:tc>
          <w:tcPr>
            <w:tcW w:w="1066" w:type="dxa"/>
            <w:vAlign w:val="center"/>
          </w:tcPr>
          <w:p w14:paraId="2BD31FF0" w14:textId="6DF99E7C" w:rsidR="00EE04CE" w:rsidRPr="00373DD7" w:rsidRDefault="00373DD7" w:rsidP="00EE04CE">
            <w:pPr>
              <w:jc w:val="center"/>
              <w:rPr>
                <w:rFonts w:ascii="仿宋" w:eastAsia="仿宋" w:hAnsi="仿宋" w:cs="Helvetica"/>
                <w:color w:val="3E3E3E"/>
                <w:spacing w:val="15"/>
                <w:szCs w:val="21"/>
                <w:shd w:val="clear" w:color="auto" w:fill="FFFFFF"/>
              </w:rPr>
            </w:pPr>
            <w:r w:rsidRPr="00373DD7">
              <w:rPr>
                <w:rFonts w:ascii="仿宋" w:eastAsia="仿宋" w:hAnsi="仿宋" w:cs="仿宋" w:hint="eastAsia"/>
                <w:color w:val="3E3E3E"/>
                <w:spacing w:val="15"/>
                <w:szCs w:val="21"/>
                <w:shd w:val="clear" w:color="auto" w:fill="FFFFFF"/>
              </w:rPr>
              <w:t>有财务工作经验者优先</w:t>
            </w:r>
          </w:p>
        </w:tc>
      </w:tr>
      <w:tr w:rsidR="00EE04CE" w14:paraId="5A91BB9C" w14:textId="77777777" w:rsidTr="00EE04CE">
        <w:trPr>
          <w:trHeight w:val="3625"/>
          <w:jc w:val="center"/>
        </w:trPr>
        <w:tc>
          <w:tcPr>
            <w:tcW w:w="898" w:type="dxa"/>
            <w:shd w:val="clear" w:color="auto" w:fill="auto"/>
            <w:vAlign w:val="center"/>
          </w:tcPr>
          <w:p w14:paraId="32116344" w14:textId="155C66C1" w:rsidR="00EE04CE" w:rsidRDefault="00EE04CE" w:rsidP="00EE04CE">
            <w:pPr>
              <w:widowControl/>
              <w:spacing w:line="240" w:lineRule="atLeast"/>
              <w:jc w:val="center"/>
              <w:rPr>
                <w:rFonts w:ascii="仿宋" w:eastAsia="仿宋" w:hAnsi="仿宋" w:cs="Helvetica"/>
                <w:color w:val="3E3E3E"/>
                <w:spacing w:val="15"/>
                <w:sz w:val="24"/>
                <w:szCs w:val="24"/>
                <w:shd w:val="clear" w:color="auto" w:fill="FFFFFF"/>
              </w:rPr>
            </w:pPr>
            <w:r>
              <w:rPr>
                <w:rFonts w:ascii="仿宋" w:eastAsia="仿宋" w:hAnsi="仿宋" w:cs="Helvetica" w:hint="eastAsia"/>
                <w:color w:val="3E3E3E"/>
                <w:spacing w:val="15"/>
                <w:sz w:val="24"/>
                <w:szCs w:val="24"/>
                <w:shd w:val="clear" w:color="auto" w:fill="FFFFFF"/>
              </w:rPr>
              <w:lastRenderedPageBreak/>
              <w:t>市场岗位</w:t>
            </w:r>
          </w:p>
        </w:tc>
        <w:tc>
          <w:tcPr>
            <w:tcW w:w="747" w:type="dxa"/>
            <w:shd w:val="clear" w:color="auto" w:fill="auto"/>
            <w:vAlign w:val="center"/>
          </w:tcPr>
          <w:p w14:paraId="66ED03F1" w14:textId="77777777" w:rsidR="00EE04CE" w:rsidRDefault="00EE04CE" w:rsidP="00EE04CE">
            <w:pPr>
              <w:widowControl/>
              <w:spacing w:line="240" w:lineRule="atLeast"/>
              <w:jc w:val="center"/>
              <w:rPr>
                <w:rFonts w:ascii="仿宋" w:eastAsia="仿宋" w:hAnsi="仿宋" w:cs="Helvetica"/>
                <w:color w:val="3E3E3E"/>
                <w:spacing w:val="15"/>
                <w:sz w:val="24"/>
                <w:szCs w:val="24"/>
                <w:shd w:val="clear" w:color="auto" w:fill="FFFFFF"/>
              </w:rPr>
            </w:pPr>
            <w:r>
              <w:rPr>
                <w:rFonts w:ascii="仿宋" w:eastAsia="仿宋" w:hAnsi="仿宋" w:cs="Helvetica" w:hint="eastAsia"/>
                <w:color w:val="3E3E3E"/>
                <w:spacing w:val="15"/>
                <w:sz w:val="24"/>
                <w:szCs w:val="24"/>
                <w:shd w:val="clear" w:color="auto" w:fill="FFFFFF"/>
              </w:rPr>
              <w:t>1</w:t>
            </w:r>
          </w:p>
        </w:tc>
        <w:tc>
          <w:tcPr>
            <w:tcW w:w="1197" w:type="dxa"/>
            <w:shd w:val="clear" w:color="auto" w:fill="auto"/>
            <w:vAlign w:val="center"/>
          </w:tcPr>
          <w:p w14:paraId="79997DE5" w14:textId="2D93A634" w:rsidR="00EE04CE" w:rsidRDefault="00EE04CE" w:rsidP="00EE04CE">
            <w:pPr>
              <w:widowControl/>
              <w:spacing w:line="240" w:lineRule="atLeast"/>
              <w:jc w:val="center"/>
              <w:rPr>
                <w:rFonts w:ascii="仿宋" w:eastAsia="仿宋" w:hAnsi="仿宋" w:cs="Helvetica"/>
                <w:color w:val="3E3E3E"/>
                <w:spacing w:val="15"/>
                <w:sz w:val="24"/>
                <w:szCs w:val="24"/>
                <w:shd w:val="clear" w:color="auto" w:fill="FFFFFF"/>
              </w:rPr>
            </w:pPr>
            <w:r>
              <w:rPr>
                <w:rFonts w:ascii="仿宋" w:eastAsia="仿宋" w:hAnsi="仿宋" w:cs="Helvetica"/>
                <w:color w:val="3E3E3E"/>
                <w:spacing w:val="15"/>
                <w:sz w:val="24"/>
                <w:szCs w:val="24"/>
                <w:shd w:val="clear" w:color="auto" w:fill="FFFFFF"/>
              </w:rPr>
              <w:t>3</w:t>
            </w:r>
            <w:r>
              <w:rPr>
                <w:rFonts w:ascii="仿宋" w:eastAsia="仿宋" w:hAnsi="仿宋" w:cs="Helvetica" w:hint="eastAsia"/>
                <w:color w:val="3E3E3E"/>
                <w:spacing w:val="15"/>
                <w:sz w:val="24"/>
                <w:szCs w:val="24"/>
                <w:shd w:val="clear" w:color="auto" w:fill="FFFFFF"/>
              </w:rPr>
              <w:t>0</w:t>
            </w:r>
            <w:r>
              <w:rPr>
                <w:rFonts w:ascii="仿宋" w:eastAsia="仿宋" w:hAnsi="仿宋" w:cs="Helvetica"/>
                <w:color w:val="3E3E3E"/>
                <w:spacing w:val="15"/>
                <w:sz w:val="24"/>
                <w:szCs w:val="24"/>
                <w:shd w:val="clear" w:color="auto" w:fill="FFFFFF"/>
              </w:rPr>
              <w:t>周岁及以下</w:t>
            </w:r>
          </w:p>
        </w:tc>
        <w:tc>
          <w:tcPr>
            <w:tcW w:w="1197" w:type="dxa"/>
            <w:shd w:val="clear" w:color="auto" w:fill="auto"/>
            <w:vAlign w:val="center"/>
          </w:tcPr>
          <w:p w14:paraId="5B9E45C2" w14:textId="77777777" w:rsidR="00EE04CE" w:rsidRDefault="00EE04CE" w:rsidP="00EE04CE">
            <w:pPr>
              <w:widowControl/>
              <w:spacing w:line="240" w:lineRule="atLeast"/>
              <w:jc w:val="center"/>
              <w:rPr>
                <w:rFonts w:ascii="仿宋" w:eastAsia="仿宋" w:hAnsi="仿宋" w:cs="Helvetica"/>
                <w:color w:val="3E3E3E"/>
                <w:spacing w:val="15"/>
                <w:sz w:val="24"/>
                <w:szCs w:val="24"/>
                <w:shd w:val="clear" w:color="auto" w:fill="FFFFFF"/>
              </w:rPr>
            </w:pPr>
            <w:r>
              <w:rPr>
                <w:rFonts w:ascii="仿宋" w:eastAsia="仿宋" w:hAnsi="仿宋" w:cs="Helvetica" w:hint="eastAsia"/>
                <w:color w:val="3E3E3E"/>
                <w:spacing w:val="15"/>
                <w:sz w:val="24"/>
                <w:szCs w:val="24"/>
                <w:shd w:val="clear" w:color="auto" w:fill="FFFFFF"/>
              </w:rPr>
              <w:t>全日制</w:t>
            </w:r>
            <w:r>
              <w:rPr>
                <w:rFonts w:ascii="仿宋" w:eastAsia="仿宋" w:hAnsi="仿宋" w:cs="Helvetica"/>
                <w:color w:val="3E3E3E"/>
                <w:spacing w:val="15"/>
                <w:sz w:val="24"/>
                <w:szCs w:val="24"/>
                <w:shd w:val="clear" w:color="auto" w:fill="FFFFFF"/>
              </w:rPr>
              <w:t>本科及以上学历</w:t>
            </w:r>
          </w:p>
        </w:tc>
        <w:tc>
          <w:tcPr>
            <w:tcW w:w="918" w:type="dxa"/>
            <w:vAlign w:val="center"/>
          </w:tcPr>
          <w:p w14:paraId="02DF86A0" w14:textId="0DC93DE8" w:rsidR="00EE04CE" w:rsidRDefault="00EE04CE" w:rsidP="00EE04CE">
            <w:pPr>
              <w:widowControl/>
              <w:spacing w:line="240" w:lineRule="atLeast"/>
              <w:jc w:val="center"/>
              <w:rPr>
                <w:rFonts w:ascii="仿宋" w:eastAsia="仿宋" w:hAnsi="仿宋" w:cs="Helvetica"/>
                <w:color w:val="3E3E3E"/>
                <w:spacing w:val="15"/>
                <w:sz w:val="24"/>
                <w:szCs w:val="24"/>
                <w:shd w:val="clear" w:color="auto" w:fill="FFFFFF"/>
              </w:rPr>
            </w:pPr>
            <w:r>
              <w:rPr>
                <w:rFonts w:ascii="仿宋" w:eastAsia="仿宋" w:hAnsi="仿宋" w:cs="Helvetica" w:hint="eastAsia"/>
                <w:color w:val="3E3E3E"/>
                <w:spacing w:val="15"/>
                <w:sz w:val="24"/>
                <w:szCs w:val="24"/>
                <w:shd w:val="clear" w:color="auto" w:fill="FFFFFF"/>
              </w:rPr>
              <w:t>只限男性</w:t>
            </w:r>
          </w:p>
        </w:tc>
        <w:tc>
          <w:tcPr>
            <w:tcW w:w="1619" w:type="dxa"/>
            <w:shd w:val="clear" w:color="auto" w:fill="auto"/>
            <w:vAlign w:val="center"/>
          </w:tcPr>
          <w:p w14:paraId="4EF35898" w14:textId="056FC0AC" w:rsidR="00EE04CE" w:rsidRDefault="00373DD7" w:rsidP="00EE04CE">
            <w:pPr>
              <w:widowControl/>
              <w:spacing w:line="240" w:lineRule="atLeast"/>
              <w:jc w:val="center"/>
              <w:rPr>
                <w:rFonts w:ascii="仿宋" w:eastAsia="仿宋" w:hAnsi="仿宋" w:cs="Helvetica"/>
                <w:color w:val="3E3E3E"/>
                <w:spacing w:val="15"/>
                <w:sz w:val="24"/>
                <w:szCs w:val="24"/>
                <w:shd w:val="clear" w:color="auto" w:fill="FFFFFF"/>
              </w:rPr>
            </w:pPr>
            <w:r>
              <w:rPr>
                <w:rFonts w:ascii="仿宋" w:eastAsia="仿宋" w:hAnsi="仿宋" w:cs="Helvetica" w:hint="eastAsia"/>
                <w:color w:val="3E3E3E"/>
                <w:spacing w:val="15"/>
                <w:sz w:val="24"/>
                <w:szCs w:val="24"/>
                <w:shd w:val="clear" w:color="auto" w:fill="FFFFFF"/>
              </w:rPr>
              <w:t>不限</w:t>
            </w:r>
          </w:p>
        </w:tc>
        <w:tc>
          <w:tcPr>
            <w:tcW w:w="2843" w:type="dxa"/>
            <w:shd w:val="clear" w:color="auto" w:fill="auto"/>
            <w:vAlign w:val="center"/>
          </w:tcPr>
          <w:p w14:paraId="420D9159" w14:textId="376A323B" w:rsidR="00EE04CE" w:rsidRPr="00373DD7" w:rsidRDefault="00373DD7" w:rsidP="00EE04CE">
            <w:pPr>
              <w:pStyle w:val="a9"/>
              <w:ind w:firstLineChars="0" w:firstLine="0"/>
              <w:rPr>
                <w:rFonts w:ascii="仿宋" w:eastAsia="仿宋" w:hAnsi="仿宋" w:cs="Helvetica"/>
                <w:color w:val="3E3E3E"/>
                <w:spacing w:val="15"/>
                <w:szCs w:val="21"/>
                <w:shd w:val="clear" w:color="auto" w:fill="FFFFFF"/>
              </w:rPr>
            </w:pPr>
            <w:r w:rsidRPr="00373DD7">
              <w:rPr>
                <w:rFonts w:ascii="仿宋" w:eastAsia="仿宋" w:hAnsi="仿宋" w:cs="Helvetica" w:hint="eastAsia"/>
                <w:color w:val="3E3E3E"/>
                <w:spacing w:val="15"/>
                <w:szCs w:val="21"/>
                <w:shd w:val="clear" w:color="auto" w:fill="FFFFFF"/>
              </w:rPr>
              <w:t>①能够熟练掌握办公自动化、信息化操作，能够熟练使用办公软件</w:t>
            </w:r>
            <w:r>
              <w:rPr>
                <w:rFonts w:ascii="仿宋" w:eastAsia="仿宋" w:hAnsi="仿宋" w:cs="Helvetica" w:hint="eastAsia"/>
                <w:color w:val="3E3E3E"/>
                <w:spacing w:val="15"/>
                <w:szCs w:val="21"/>
                <w:shd w:val="clear" w:color="auto" w:fill="FFFFFF"/>
              </w:rPr>
              <w:t>。</w:t>
            </w:r>
          </w:p>
        </w:tc>
        <w:tc>
          <w:tcPr>
            <w:tcW w:w="1066" w:type="dxa"/>
            <w:vAlign w:val="center"/>
          </w:tcPr>
          <w:p w14:paraId="371E404A" w14:textId="526AF572" w:rsidR="00EE04CE" w:rsidRPr="00373DD7" w:rsidRDefault="00373DD7" w:rsidP="00EE04CE">
            <w:pPr>
              <w:jc w:val="center"/>
              <w:rPr>
                <w:rFonts w:ascii="仿宋" w:eastAsia="仿宋" w:hAnsi="仿宋" w:cs="Helvetica"/>
                <w:color w:val="3E3E3E"/>
                <w:spacing w:val="15"/>
                <w:szCs w:val="21"/>
                <w:shd w:val="clear" w:color="auto" w:fill="FFFFFF"/>
              </w:rPr>
            </w:pPr>
            <w:r w:rsidRPr="00373DD7">
              <w:rPr>
                <w:rFonts w:ascii="仿宋" w:eastAsia="仿宋" w:hAnsi="仿宋" w:cs="Helvetica" w:hint="eastAsia"/>
                <w:color w:val="3E3E3E"/>
                <w:spacing w:val="15"/>
                <w:szCs w:val="21"/>
                <w:shd w:val="clear" w:color="auto" w:fill="FFFFFF"/>
              </w:rPr>
              <w:t>有市政项目运行管理和市政项目投标经验和业绩者优先</w:t>
            </w:r>
          </w:p>
        </w:tc>
      </w:tr>
      <w:tr w:rsidR="00EE04CE" w14:paraId="7E887A02" w14:textId="77777777" w:rsidTr="00EE04CE">
        <w:trPr>
          <w:trHeight w:val="3625"/>
          <w:jc w:val="center"/>
        </w:trPr>
        <w:tc>
          <w:tcPr>
            <w:tcW w:w="898" w:type="dxa"/>
            <w:shd w:val="clear" w:color="auto" w:fill="auto"/>
            <w:vAlign w:val="center"/>
          </w:tcPr>
          <w:p w14:paraId="5775A1F4" w14:textId="67E9C055" w:rsidR="00EE04CE" w:rsidRDefault="00EE04CE" w:rsidP="00EE04CE">
            <w:pPr>
              <w:widowControl/>
              <w:spacing w:line="240" w:lineRule="atLeast"/>
              <w:jc w:val="center"/>
              <w:rPr>
                <w:rFonts w:ascii="仿宋" w:eastAsia="仿宋" w:hAnsi="仿宋" w:cs="Helvetica"/>
                <w:color w:val="3E3E3E"/>
                <w:spacing w:val="15"/>
                <w:sz w:val="24"/>
                <w:szCs w:val="24"/>
                <w:shd w:val="clear" w:color="auto" w:fill="FFFFFF"/>
              </w:rPr>
            </w:pPr>
            <w:r>
              <w:rPr>
                <w:rFonts w:ascii="仿宋" w:eastAsia="仿宋" w:hAnsi="仿宋" w:cs="Helvetica" w:hint="eastAsia"/>
                <w:color w:val="3E3E3E"/>
                <w:spacing w:val="15"/>
                <w:sz w:val="24"/>
                <w:szCs w:val="24"/>
                <w:shd w:val="clear" w:color="auto" w:fill="FFFFFF"/>
              </w:rPr>
              <w:t>服务岗位</w:t>
            </w:r>
          </w:p>
        </w:tc>
        <w:tc>
          <w:tcPr>
            <w:tcW w:w="747" w:type="dxa"/>
            <w:shd w:val="clear" w:color="auto" w:fill="auto"/>
            <w:vAlign w:val="center"/>
          </w:tcPr>
          <w:p w14:paraId="56D2F26B" w14:textId="0D8478BD" w:rsidR="00EE04CE" w:rsidRDefault="00EE04CE" w:rsidP="00EE04CE">
            <w:pPr>
              <w:widowControl/>
              <w:spacing w:line="240" w:lineRule="atLeast"/>
              <w:jc w:val="center"/>
              <w:rPr>
                <w:rFonts w:ascii="仿宋" w:eastAsia="仿宋" w:hAnsi="仿宋" w:cs="Helvetica"/>
                <w:color w:val="3E3E3E"/>
                <w:spacing w:val="15"/>
                <w:sz w:val="24"/>
                <w:szCs w:val="24"/>
                <w:shd w:val="clear" w:color="auto" w:fill="FFFFFF"/>
              </w:rPr>
            </w:pPr>
            <w:r>
              <w:rPr>
                <w:rFonts w:ascii="仿宋" w:eastAsia="仿宋" w:hAnsi="仿宋" w:cs="Helvetica" w:hint="eastAsia"/>
                <w:color w:val="3E3E3E"/>
                <w:spacing w:val="15"/>
                <w:sz w:val="24"/>
                <w:szCs w:val="24"/>
                <w:shd w:val="clear" w:color="auto" w:fill="FFFFFF"/>
              </w:rPr>
              <w:t>2</w:t>
            </w:r>
          </w:p>
        </w:tc>
        <w:tc>
          <w:tcPr>
            <w:tcW w:w="1197" w:type="dxa"/>
            <w:shd w:val="clear" w:color="auto" w:fill="auto"/>
            <w:vAlign w:val="center"/>
          </w:tcPr>
          <w:p w14:paraId="75AAD879" w14:textId="08C9D9A7" w:rsidR="00EE04CE" w:rsidRDefault="00EE04CE" w:rsidP="00EE04CE">
            <w:pPr>
              <w:widowControl/>
              <w:spacing w:line="240" w:lineRule="atLeast"/>
              <w:jc w:val="center"/>
              <w:rPr>
                <w:rFonts w:ascii="仿宋" w:eastAsia="仿宋" w:hAnsi="仿宋" w:cs="Helvetica"/>
                <w:color w:val="3E3E3E"/>
                <w:spacing w:val="15"/>
                <w:sz w:val="24"/>
                <w:szCs w:val="24"/>
                <w:shd w:val="clear" w:color="auto" w:fill="FFFFFF"/>
              </w:rPr>
            </w:pPr>
            <w:r>
              <w:rPr>
                <w:rFonts w:ascii="仿宋" w:eastAsia="仿宋" w:hAnsi="仿宋" w:cs="Helvetica" w:hint="eastAsia"/>
                <w:color w:val="3E3E3E"/>
                <w:spacing w:val="15"/>
                <w:sz w:val="24"/>
                <w:szCs w:val="24"/>
                <w:shd w:val="clear" w:color="auto" w:fill="FFFFFF"/>
              </w:rPr>
              <w:t>30周岁及以下</w:t>
            </w:r>
          </w:p>
        </w:tc>
        <w:tc>
          <w:tcPr>
            <w:tcW w:w="1197" w:type="dxa"/>
            <w:shd w:val="clear" w:color="auto" w:fill="auto"/>
            <w:vAlign w:val="center"/>
          </w:tcPr>
          <w:p w14:paraId="363F7F7C" w14:textId="42AF9EF4" w:rsidR="00EE04CE" w:rsidRDefault="00EE04CE" w:rsidP="00EE04CE">
            <w:pPr>
              <w:widowControl/>
              <w:spacing w:line="240" w:lineRule="atLeast"/>
              <w:jc w:val="center"/>
              <w:rPr>
                <w:rFonts w:ascii="仿宋" w:eastAsia="仿宋" w:hAnsi="仿宋" w:cs="Helvetica"/>
                <w:color w:val="3E3E3E"/>
                <w:spacing w:val="15"/>
                <w:sz w:val="24"/>
                <w:szCs w:val="24"/>
                <w:shd w:val="clear" w:color="auto" w:fill="FFFFFF"/>
              </w:rPr>
            </w:pPr>
            <w:r>
              <w:rPr>
                <w:rFonts w:ascii="仿宋" w:eastAsia="仿宋" w:hAnsi="仿宋" w:cs="Helvetica" w:hint="eastAsia"/>
                <w:color w:val="3E3E3E"/>
                <w:spacing w:val="15"/>
                <w:sz w:val="24"/>
                <w:szCs w:val="24"/>
                <w:shd w:val="clear" w:color="auto" w:fill="FFFFFF"/>
              </w:rPr>
              <w:t>全日制本科及以上学历</w:t>
            </w:r>
          </w:p>
        </w:tc>
        <w:tc>
          <w:tcPr>
            <w:tcW w:w="918" w:type="dxa"/>
            <w:vAlign w:val="center"/>
          </w:tcPr>
          <w:p w14:paraId="2BE9053B" w14:textId="6D80F6A4" w:rsidR="00EE04CE" w:rsidRDefault="00EE04CE" w:rsidP="00EE04CE">
            <w:pPr>
              <w:widowControl/>
              <w:spacing w:line="240" w:lineRule="atLeast"/>
              <w:jc w:val="center"/>
              <w:rPr>
                <w:rFonts w:ascii="仿宋" w:eastAsia="仿宋" w:hAnsi="仿宋" w:cs="Helvetica"/>
                <w:color w:val="3E3E3E"/>
                <w:spacing w:val="15"/>
                <w:sz w:val="24"/>
                <w:szCs w:val="24"/>
                <w:shd w:val="clear" w:color="auto" w:fill="FFFFFF"/>
              </w:rPr>
            </w:pPr>
            <w:r>
              <w:rPr>
                <w:rFonts w:ascii="仿宋" w:eastAsia="仿宋" w:hAnsi="仿宋" w:cs="Helvetica" w:hint="eastAsia"/>
                <w:color w:val="3E3E3E"/>
                <w:spacing w:val="15"/>
                <w:sz w:val="24"/>
                <w:szCs w:val="24"/>
                <w:shd w:val="clear" w:color="auto" w:fill="FFFFFF"/>
              </w:rPr>
              <w:t>只限男性</w:t>
            </w:r>
          </w:p>
        </w:tc>
        <w:tc>
          <w:tcPr>
            <w:tcW w:w="1619" w:type="dxa"/>
            <w:shd w:val="clear" w:color="auto" w:fill="auto"/>
            <w:vAlign w:val="center"/>
          </w:tcPr>
          <w:p w14:paraId="3D0A96AF" w14:textId="2B3F26C8" w:rsidR="00EE04CE" w:rsidRDefault="00373DD7" w:rsidP="00EE04CE">
            <w:pPr>
              <w:widowControl/>
              <w:spacing w:line="240" w:lineRule="atLeast"/>
              <w:jc w:val="center"/>
              <w:rPr>
                <w:rFonts w:ascii="仿宋" w:eastAsia="仿宋" w:hAnsi="仿宋" w:cs="Helvetica"/>
                <w:color w:val="3E3E3E"/>
                <w:spacing w:val="15"/>
                <w:sz w:val="24"/>
                <w:szCs w:val="24"/>
                <w:shd w:val="clear" w:color="auto" w:fill="FFFFFF"/>
              </w:rPr>
            </w:pPr>
            <w:r>
              <w:rPr>
                <w:rFonts w:ascii="仿宋" w:eastAsia="仿宋" w:hAnsi="仿宋" w:cs="Helvetica" w:hint="eastAsia"/>
                <w:color w:val="3E3E3E"/>
                <w:spacing w:val="15"/>
                <w:sz w:val="24"/>
                <w:szCs w:val="24"/>
                <w:shd w:val="clear" w:color="auto" w:fill="FFFFFF"/>
              </w:rPr>
              <w:t>不限</w:t>
            </w:r>
          </w:p>
        </w:tc>
        <w:tc>
          <w:tcPr>
            <w:tcW w:w="2843" w:type="dxa"/>
            <w:shd w:val="clear" w:color="auto" w:fill="auto"/>
            <w:vAlign w:val="center"/>
          </w:tcPr>
          <w:p w14:paraId="5A437ADC" w14:textId="1B2676AD" w:rsidR="00EE04CE" w:rsidRPr="00373DD7" w:rsidRDefault="00373DD7" w:rsidP="00EE04CE">
            <w:pPr>
              <w:pStyle w:val="a9"/>
              <w:ind w:firstLineChars="0" w:firstLine="0"/>
              <w:rPr>
                <w:rFonts w:ascii="仿宋" w:eastAsia="仿宋" w:hAnsi="仿宋" w:cs="Helvetica"/>
                <w:color w:val="3E3E3E"/>
                <w:spacing w:val="15"/>
                <w:szCs w:val="21"/>
                <w:shd w:val="clear" w:color="auto" w:fill="FFFFFF"/>
              </w:rPr>
            </w:pPr>
            <w:r w:rsidRPr="00373DD7">
              <w:rPr>
                <w:rFonts w:ascii="仿宋" w:eastAsia="仿宋" w:hAnsi="仿宋" w:cs="Helvetica" w:hint="eastAsia"/>
                <w:color w:val="3E3E3E"/>
                <w:spacing w:val="15"/>
                <w:szCs w:val="21"/>
                <w:shd w:val="clear" w:color="auto" w:fill="FFFFFF"/>
              </w:rPr>
              <w:t>①能够熟练掌握办公自动化、信息化操作，能够熟练使用办公软件。</w:t>
            </w:r>
          </w:p>
        </w:tc>
        <w:tc>
          <w:tcPr>
            <w:tcW w:w="1066" w:type="dxa"/>
            <w:vAlign w:val="center"/>
          </w:tcPr>
          <w:p w14:paraId="69CD281B" w14:textId="1715B6F8" w:rsidR="00EE04CE" w:rsidRPr="00373DD7" w:rsidRDefault="00373DD7" w:rsidP="00EE04CE">
            <w:pPr>
              <w:jc w:val="center"/>
              <w:rPr>
                <w:rFonts w:ascii="仿宋" w:eastAsia="仿宋" w:hAnsi="仿宋" w:cs="Helvetica"/>
                <w:color w:val="3E3E3E"/>
                <w:spacing w:val="15"/>
                <w:szCs w:val="21"/>
                <w:shd w:val="clear" w:color="auto" w:fill="FFFFFF"/>
              </w:rPr>
            </w:pPr>
            <w:r w:rsidRPr="00373DD7">
              <w:rPr>
                <w:rFonts w:ascii="仿宋" w:eastAsia="仿宋" w:hAnsi="仿宋" w:cs="Helvetica" w:hint="eastAsia"/>
                <w:color w:val="3E3E3E"/>
                <w:spacing w:val="15"/>
                <w:szCs w:val="21"/>
                <w:shd w:val="clear" w:color="auto" w:fill="FFFFFF"/>
              </w:rPr>
              <w:t>有市政项目运行管理经验和业绩者优先。</w:t>
            </w:r>
          </w:p>
        </w:tc>
      </w:tr>
      <w:tr w:rsidR="00EE04CE" w14:paraId="05B07A7A" w14:textId="77777777" w:rsidTr="00EE04CE">
        <w:trPr>
          <w:trHeight w:val="3625"/>
          <w:jc w:val="center"/>
        </w:trPr>
        <w:tc>
          <w:tcPr>
            <w:tcW w:w="898" w:type="dxa"/>
            <w:shd w:val="clear" w:color="auto" w:fill="auto"/>
            <w:vAlign w:val="center"/>
          </w:tcPr>
          <w:p w14:paraId="52A96A09" w14:textId="53F4B7F0" w:rsidR="00EE04CE" w:rsidRDefault="00EE04CE" w:rsidP="00EE04CE">
            <w:pPr>
              <w:widowControl/>
              <w:spacing w:line="240" w:lineRule="atLeast"/>
              <w:jc w:val="center"/>
              <w:rPr>
                <w:rFonts w:ascii="仿宋" w:eastAsia="仿宋" w:hAnsi="仿宋" w:cs="Helvetica"/>
                <w:color w:val="3E3E3E"/>
                <w:spacing w:val="15"/>
                <w:sz w:val="24"/>
                <w:szCs w:val="24"/>
                <w:shd w:val="clear" w:color="auto" w:fill="FFFFFF"/>
              </w:rPr>
            </w:pPr>
            <w:r>
              <w:rPr>
                <w:rFonts w:ascii="仿宋" w:eastAsia="仿宋" w:hAnsi="仿宋" w:cs="Helvetica" w:hint="eastAsia"/>
                <w:color w:val="3E3E3E"/>
                <w:spacing w:val="15"/>
                <w:sz w:val="24"/>
                <w:szCs w:val="24"/>
                <w:shd w:val="clear" w:color="auto" w:fill="FFFFFF"/>
              </w:rPr>
              <w:t>安全岗位</w:t>
            </w:r>
          </w:p>
        </w:tc>
        <w:tc>
          <w:tcPr>
            <w:tcW w:w="747" w:type="dxa"/>
            <w:shd w:val="clear" w:color="auto" w:fill="auto"/>
            <w:vAlign w:val="center"/>
          </w:tcPr>
          <w:p w14:paraId="4855BA0E" w14:textId="6E416101" w:rsidR="00EE04CE" w:rsidRDefault="00EE04CE" w:rsidP="00EE04CE">
            <w:pPr>
              <w:widowControl/>
              <w:spacing w:line="240" w:lineRule="atLeast"/>
              <w:jc w:val="center"/>
              <w:rPr>
                <w:rFonts w:ascii="仿宋" w:eastAsia="仿宋" w:hAnsi="仿宋" w:cs="Helvetica"/>
                <w:color w:val="3E3E3E"/>
                <w:spacing w:val="15"/>
                <w:sz w:val="24"/>
                <w:szCs w:val="24"/>
                <w:shd w:val="clear" w:color="auto" w:fill="FFFFFF"/>
              </w:rPr>
            </w:pPr>
            <w:r>
              <w:rPr>
                <w:rFonts w:ascii="仿宋" w:eastAsia="仿宋" w:hAnsi="仿宋" w:cs="Helvetica" w:hint="eastAsia"/>
                <w:color w:val="3E3E3E"/>
                <w:spacing w:val="15"/>
                <w:sz w:val="24"/>
                <w:szCs w:val="24"/>
                <w:shd w:val="clear" w:color="auto" w:fill="FFFFFF"/>
              </w:rPr>
              <w:t>1</w:t>
            </w:r>
          </w:p>
        </w:tc>
        <w:tc>
          <w:tcPr>
            <w:tcW w:w="1197" w:type="dxa"/>
            <w:shd w:val="clear" w:color="auto" w:fill="auto"/>
            <w:vAlign w:val="center"/>
          </w:tcPr>
          <w:p w14:paraId="1BCF7C50" w14:textId="11E200DA" w:rsidR="00EE04CE" w:rsidRDefault="00EE04CE" w:rsidP="00EE04CE">
            <w:pPr>
              <w:widowControl/>
              <w:spacing w:line="240" w:lineRule="atLeast"/>
              <w:jc w:val="center"/>
              <w:rPr>
                <w:rFonts w:ascii="仿宋" w:eastAsia="仿宋" w:hAnsi="仿宋" w:cs="Helvetica"/>
                <w:color w:val="3E3E3E"/>
                <w:spacing w:val="15"/>
                <w:sz w:val="24"/>
                <w:szCs w:val="24"/>
                <w:shd w:val="clear" w:color="auto" w:fill="FFFFFF"/>
              </w:rPr>
            </w:pPr>
            <w:r>
              <w:rPr>
                <w:rFonts w:ascii="仿宋" w:eastAsia="仿宋" w:hAnsi="仿宋" w:cs="Helvetica" w:hint="eastAsia"/>
                <w:color w:val="3E3E3E"/>
                <w:spacing w:val="15"/>
                <w:sz w:val="24"/>
                <w:szCs w:val="24"/>
                <w:shd w:val="clear" w:color="auto" w:fill="FFFFFF"/>
              </w:rPr>
              <w:t>30周岁及以下</w:t>
            </w:r>
          </w:p>
        </w:tc>
        <w:tc>
          <w:tcPr>
            <w:tcW w:w="1197" w:type="dxa"/>
            <w:shd w:val="clear" w:color="auto" w:fill="auto"/>
            <w:vAlign w:val="center"/>
          </w:tcPr>
          <w:p w14:paraId="01E0B8A5" w14:textId="26476784" w:rsidR="00EE04CE" w:rsidRDefault="00EE04CE" w:rsidP="00EE04CE">
            <w:pPr>
              <w:widowControl/>
              <w:spacing w:line="240" w:lineRule="atLeast"/>
              <w:jc w:val="center"/>
              <w:rPr>
                <w:rFonts w:ascii="仿宋" w:eastAsia="仿宋" w:hAnsi="仿宋" w:cs="Helvetica"/>
                <w:color w:val="3E3E3E"/>
                <w:spacing w:val="15"/>
                <w:sz w:val="24"/>
                <w:szCs w:val="24"/>
                <w:shd w:val="clear" w:color="auto" w:fill="FFFFFF"/>
              </w:rPr>
            </w:pPr>
            <w:r>
              <w:rPr>
                <w:rFonts w:ascii="仿宋" w:eastAsia="仿宋" w:hAnsi="仿宋" w:cs="Helvetica" w:hint="eastAsia"/>
                <w:color w:val="3E3E3E"/>
                <w:spacing w:val="15"/>
                <w:sz w:val="24"/>
                <w:szCs w:val="24"/>
                <w:shd w:val="clear" w:color="auto" w:fill="FFFFFF"/>
              </w:rPr>
              <w:t>全日制本科及以上学历</w:t>
            </w:r>
          </w:p>
        </w:tc>
        <w:tc>
          <w:tcPr>
            <w:tcW w:w="918" w:type="dxa"/>
            <w:vAlign w:val="center"/>
          </w:tcPr>
          <w:p w14:paraId="66C51608" w14:textId="41C80257" w:rsidR="00EE04CE" w:rsidRDefault="00EE04CE" w:rsidP="00EE04CE">
            <w:pPr>
              <w:widowControl/>
              <w:spacing w:line="240" w:lineRule="atLeast"/>
              <w:jc w:val="center"/>
              <w:rPr>
                <w:rFonts w:ascii="仿宋" w:eastAsia="仿宋" w:hAnsi="仿宋" w:cs="Helvetica"/>
                <w:color w:val="3E3E3E"/>
                <w:spacing w:val="15"/>
                <w:sz w:val="24"/>
                <w:szCs w:val="24"/>
                <w:shd w:val="clear" w:color="auto" w:fill="FFFFFF"/>
              </w:rPr>
            </w:pPr>
            <w:r>
              <w:rPr>
                <w:rFonts w:ascii="仿宋" w:eastAsia="仿宋" w:hAnsi="仿宋" w:cs="Helvetica" w:hint="eastAsia"/>
                <w:color w:val="3E3E3E"/>
                <w:spacing w:val="15"/>
                <w:sz w:val="24"/>
                <w:szCs w:val="24"/>
                <w:shd w:val="clear" w:color="auto" w:fill="FFFFFF"/>
              </w:rPr>
              <w:t>只限男性</w:t>
            </w:r>
          </w:p>
        </w:tc>
        <w:tc>
          <w:tcPr>
            <w:tcW w:w="1619" w:type="dxa"/>
            <w:shd w:val="clear" w:color="auto" w:fill="auto"/>
            <w:vAlign w:val="center"/>
          </w:tcPr>
          <w:p w14:paraId="25185288" w14:textId="082D3C13" w:rsidR="00EE04CE" w:rsidRDefault="00373DD7" w:rsidP="00EE04CE">
            <w:pPr>
              <w:widowControl/>
              <w:spacing w:line="240" w:lineRule="atLeast"/>
              <w:jc w:val="center"/>
              <w:rPr>
                <w:rFonts w:ascii="仿宋" w:eastAsia="仿宋" w:hAnsi="仿宋" w:cs="Helvetica"/>
                <w:color w:val="3E3E3E"/>
                <w:spacing w:val="15"/>
                <w:sz w:val="24"/>
                <w:szCs w:val="24"/>
                <w:shd w:val="clear" w:color="auto" w:fill="FFFFFF"/>
              </w:rPr>
            </w:pPr>
            <w:r>
              <w:rPr>
                <w:rFonts w:ascii="仿宋" w:eastAsia="仿宋" w:hAnsi="仿宋" w:cs="Helvetica" w:hint="eastAsia"/>
                <w:color w:val="3E3E3E"/>
                <w:spacing w:val="15"/>
                <w:sz w:val="24"/>
                <w:szCs w:val="24"/>
                <w:shd w:val="clear" w:color="auto" w:fill="FFFFFF"/>
              </w:rPr>
              <w:t>不限</w:t>
            </w:r>
          </w:p>
        </w:tc>
        <w:tc>
          <w:tcPr>
            <w:tcW w:w="2843" w:type="dxa"/>
            <w:shd w:val="clear" w:color="auto" w:fill="auto"/>
            <w:vAlign w:val="center"/>
          </w:tcPr>
          <w:p w14:paraId="532384D0" w14:textId="2997A2D8" w:rsidR="00373DD7" w:rsidRDefault="00373DD7" w:rsidP="00EE04CE">
            <w:pPr>
              <w:pStyle w:val="a9"/>
              <w:ind w:firstLineChars="0" w:firstLine="0"/>
              <w:rPr>
                <w:rFonts w:ascii="仿宋" w:eastAsia="仿宋" w:hAnsi="仿宋" w:cs="Helvetica"/>
                <w:color w:val="3E3E3E"/>
                <w:spacing w:val="15"/>
                <w:szCs w:val="21"/>
                <w:shd w:val="clear" w:color="auto" w:fill="FFFFFF"/>
              </w:rPr>
            </w:pPr>
            <w:r w:rsidRPr="00373DD7">
              <w:rPr>
                <w:rFonts w:ascii="仿宋" w:eastAsia="仿宋" w:hAnsi="仿宋" w:cs="Helvetica" w:hint="eastAsia"/>
                <w:color w:val="3E3E3E"/>
                <w:spacing w:val="15"/>
                <w:szCs w:val="21"/>
                <w:shd w:val="clear" w:color="auto" w:fill="FFFFFF"/>
              </w:rPr>
              <w:t>①</w:t>
            </w:r>
            <w:bookmarkStart w:id="0" w:name="OLE_LINK1"/>
            <w:bookmarkStart w:id="1" w:name="OLE_LINK2"/>
            <w:r w:rsidR="000E2BEE">
              <w:rPr>
                <w:rFonts w:ascii="仿宋" w:eastAsia="仿宋" w:hAnsi="仿宋" w:cs="Helvetica" w:hint="eastAsia"/>
                <w:color w:val="3E3E3E"/>
                <w:spacing w:val="15"/>
                <w:szCs w:val="21"/>
                <w:shd w:val="clear" w:color="auto" w:fill="FFFFFF"/>
              </w:rPr>
              <w:t>须</w:t>
            </w:r>
            <w:bookmarkEnd w:id="0"/>
            <w:bookmarkEnd w:id="1"/>
            <w:r w:rsidRPr="00373DD7">
              <w:rPr>
                <w:rFonts w:ascii="仿宋" w:eastAsia="仿宋" w:hAnsi="仿宋" w:cs="Helvetica" w:hint="eastAsia"/>
                <w:color w:val="3E3E3E"/>
                <w:spacing w:val="15"/>
                <w:szCs w:val="21"/>
                <w:shd w:val="clear" w:color="auto" w:fill="FFFFFF"/>
              </w:rPr>
              <w:t>持有国家认可的安全专业相关证书</w:t>
            </w:r>
            <w:r>
              <w:rPr>
                <w:rFonts w:ascii="仿宋" w:eastAsia="仿宋" w:hAnsi="仿宋" w:cs="Helvetica" w:hint="eastAsia"/>
                <w:color w:val="3E3E3E"/>
                <w:spacing w:val="15"/>
                <w:szCs w:val="21"/>
                <w:shd w:val="clear" w:color="auto" w:fill="FFFFFF"/>
              </w:rPr>
              <w:t>；</w:t>
            </w:r>
          </w:p>
          <w:p w14:paraId="6BBB42D7" w14:textId="65966812" w:rsidR="00373DD7" w:rsidRDefault="00373DD7" w:rsidP="00EE04CE">
            <w:pPr>
              <w:pStyle w:val="a9"/>
              <w:ind w:firstLineChars="0" w:firstLine="0"/>
              <w:rPr>
                <w:rFonts w:ascii="仿宋" w:eastAsia="仿宋" w:hAnsi="仿宋" w:cs="Helvetica"/>
                <w:color w:val="3E3E3E"/>
                <w:spacing w:val="15"/>
                <w:szCs w:val="21"/>
                <w:shd w:val="clear" w:color="auto" w:fill="FFFFFF"/>
              </w:rPr>
            </w:pPr>
            <w:r w:rsidRPr="00373DD7">
              <w:rPr>
                <w:rFonts w:ascii="仿宋" w:eastAsia="仿宋" w:hAnsi="仿宋" w:cs="Helvetica" w:hint="eastAsia"/>
                <w:color w:val="3E3E3E"/>
                <w:spacing w:val="15"/>
                <w:szCs w:val="21"/>
                <w:shd w:val="clear" w:color="auto" w:fill="FFFFFF"/>
              </w:rPr>
              <w:t>②</w:t>
            </w:r>
            <w:r w:rsidR="002C79BF">
              <w:rPr>
                <w:rFonts w:ascii="仿宋" w:eastAsia="仿宋" w:hAnsi="仿宋" w:cs="Helvetica" w:hint="eastAsia"/>
                <w:color w:val="3E3E3E"/>
                <w:spacing w:val="15"/>
                <w:szCs w:val="21"/>
                <w:shd w:val="clear" w:color="auto" w:fill="FFFFFF"/>
              </w:rPr>
              <w:t>须</w:t>
            </w:r>
            <w:r w:rsidRPr="00373DD7">
              <w:rPr>
                <w:rFonts w:ascii="仿宋" w:eastAsia="仿宋" w:hAnsi="仿宋" w:cs="Helvetica" w:hint="eastAsia"/>
                <w:color w:val="3E3E3E"/>
                <w:spacing w:val="15"/>
                <w:szCs w:val="21"/>
                <w:shd w:val="clear" w:color="auto" w:fill="FFFFFF"/>
              </w:rPr>
              <w:t>具备基本的法律、安全生产知识</w:t>
            </w:r>
            <w:r>
              <w:rPr>
                <w:rFonts w:ascii="仿宋" w:eastAsia="仿宋" w:hAnsi="仿宋" w:cs="Helvetica" w:hint="eastAsia"/>
                <w:color w:val="3E3E3E"/>
                <w:spacing w:val="15"/>
                <w:szCs w:val="21"/>
                <w:shd w:val="clear" w:color="auto" w:fill="FFFFFF"/>
              </w:rPr>
              <w:t>；</w:t>
            </w:r>
            <w:bookmarkStart w:id="2" w:name="_GoBack"/>
            <w:bookmarkEnd w:id="2"/>
          </w:p>
          <w:p w14:paraId="3122F4EA" w14:textId="1EA059EB" w:rsidR="00EE04CE" w:rsidRPr="00373DD7" w:rsidRDefault="00373DD7" w:rsidP="00EE04CE">
            <w:pPr>
              <w:pStyle w:val="a9"/>
              <w:ind w:firstLineChars="0" w:firstLine="0"/>
              <w:rPr>
                <w:rFonts w:ascii="仿宋" w:eastAsia="仿宋" w:hAnsi="仿宋" w:cs="Helvetica"/>
                <w:color w:val="3E3E3E"/>
                <w:spacing w:val="15"/>
                <w:szCs w:val="21"/>
                <w:shd w:val="clear" w:color="auto" w:fill="FFFFFF"/>
              </w:rPr>
            </w:pPr>
            <w:r w:rsidRPr="00373DD7">
              <w:rPr>
                <w:rFonts w:ascii="仿宋" w:eastAsia="仿宋" w:hAnsi="仿宋" w:cs="Helvetica" w:hint="eastAsia"/>
                <w:color w:val="3E3E3E"/>
                <w:spacing w:val="15"/>
                <w:szCs w:val="21"/>
                <w:shd w:val="clear" w:color="auto" w:fill="FFFFFF"/>
              </w:rPr>
              <w:t>③能够熟练掌握办公自动化、信息化操作，能够熟练使用办公软件</w:t>
            </w:r>
            <w:r>
              <w:rPr>
                <w:rFonts w:ascii="仿宋" w:eastAsia="仿宋" w:hAnsi="仿宋" w:cs="Helvetica" w:hint="eastAsia"/>
                <w:color w:val="3E3E3E"/>
                <w:spacing w:val="15"/>
                <w:szCs w:val="21"/>
                <w:shd w:val="clear" w:color="auto" w:fill="FFFFFF"/>
              </w:rPr>
              <w:t>。</w:t>
            </w:r>
            <w:r w:rsidRPr="00373DD7">
              <w:rPr>
                <w:rFonts w:ascii="仿宋" w:eastAsia="仿宋" w:hAnsi="仿宋" w:cs="Helvetica" w:hint="eastAsia"/>
                <w:color w:val="3E3E3E"/>
                <w:spacing w:val="15"/>
                <w:szCs w:val="21"/>
                <w:shd w:val="clear" w:color="auto" w:fill="FFFFFF"/>
              </w:rPr>
              <w:t xml:space="preserve"> </w:t>
            </w:r>
          </w:p>
        </w:tc>
        <w:tc>
          <w:tcPr>
            <w:tcW w:w="1066" w:type="dxa"/>
            <w:vAlign w:val="center"/>
          </w:tcPr>
          <w:p w14:paraId="653F801A" w14:textId="77777777" w:rsidR="00EE04CE" w:rsidRDefault="00373DD7" w:rsidP="00373DD7">
            <w:pPr>
              <w:jc w:val="left"/>
              <w:rPr>
                <w:rFonts w:ascii="仿宋" w:eastAsia="仿宋" w:hAnsi="仿宋" w:cs="Helvetica"/>
                <w:color w:val="3E3E3E"/>
                <w:spacing w:val="15"/>
                <w:szCs w:val="21"/>
                <w:shd w:val="clear" w:color="auto" w:fill="FFFFFF"/>
              </w:rPr>
            </w:pPr>
            <w:r w:rsidRPr="00373DD7">
              <w:rPr>
                <w:rFonts w:ascii="仿宋" w:eastAsia="仿宋" w:hAnsi="仿宋" w:cs="Helvetica" w:hint="eastAsia"/>
                <w:color w:val="3E3E3E"/>
                <w:spacing w:val="15"/>
                <w:szCs w:val="21"/>
                <w:shd w:val="clear" w:color="auto" w:fill="FFFFFF"/>
              </w:rPr>
              <w:t>①有安全生产管理工作经验者优先</w:t>
            </w:r>
            <w:r>
              <w:rPr>
                <w:rFonts w:ascii="仿宋" w:eastAsia="仿宋" w:hAnsi="仿宋" w:cs="Helvetica" w:hint="eastAsia"/>
                <w:color w:val="3E3E3E"/>
                <w:spacing w:val="15"/>
                <w:szCs w:val="21"/>
                <w:shd w:val="clear" w:color="auto" w:fill="FFFFFF"/>
              </w:rPr>
              <w:t>。</w:t>
            </w:r>
          </w:p>
          <w:p w14:paraId="251A86C2" w14:textId="510AE6FD" w:rsidR="00373DD7" w:rsidRPr="00373DD7" w:rsidRDefault="00373DD7" w:rsidP="00373DD7">
            <w:pPr>
              <w:jc w:val="left"/>
              <w:rPr>
                <w:rFonts w:ascii="仿宋" w:eastAsia="仿宋" w:hAnsi="仿宋" w:cs="Helvetica"/>
                <w:color w:val="3E3E3E"/>
                <w:spacing w:val="15"/>
                <w:szCs w:val="21"/>
                <w:shd w:val="clear" w:color="auto" w:fill="FFFFFF"/>
              </w:rPr>
            </w:pPr>
            <w:r w:rsidRPr="00373DD7">
              <w:rPr>
                <w:rFonts w:ascii="仿宋" w:eastAsia="仿宋" w:hAnsi="仿宋" w:cs="Helvetica" w:hint="eastAsia"/>
                <w:color w:val="3E3E3E"/>
                <w:spacing w:val="15"/>
                <w:szCs w:val="21"/>
                <w:shd w:val="clear" w:color="auto" w:fill="FFFFFF"/>
              </w:rPr>
              <w:t>②电气、机械、建筑专业优先</w:t>
            </w:r>
            <w:r>
              <w:rPr>
                <w:rFonts w:ascii="仿宋" w:eastAsia="仿宋" w:hAnsi="仿宋" w:cs="Helvetica" w:hint="eastAsia"/>
                <w:color w:val="3E3E3E"/>
                <w:spacing w:val="15"/>
                <w:szCs w:val="21"/>
                <w:shd w:val="clear" w:color="auto" w:fill="FFFFFF"/>
              </w:rPr>
              <w:t>。</w:t>
            </w:r>
          </w:p>
        </w:tc>
      </w:tr>
    </w:tbl>
    <w:p w14:paraId="3B470A73" w14:textId="0DDC158C" w:rsidR="0087000E" w:rsidRDefault="00671A50" w:rsidP="004B6B64">
      <w:pPr>
        <w:pStyle w:val="a6"/>
        <w:spacing w:before="0" w:beforeAutospacing="0" w:after="0" w:afterAutospacing="0"/>
        <w:rPr>
          <w:rFonts w:ascii="仿宋" w:eastAsia="仿宋" w:hAnsi="仿宋" w:cstheme="minorBidi"/>
          <w:b/>
          <w:bCs/>
          <w:kern w:val="2"/>
          <w:sz w:val="32"/>
          <w:szCs w:val="32"/>
        </w:rPr>
      </w:pPr>
      <w:r>
        <w:rPr>
          <w:rFonts w:ascii="仿宋" w:eastAsia="仿宋" w:hAnsi="仿宋" w:cstheme="minorBidi" w:hint="eastAsia"/>
          <w:b/>
          <w:bCs/>
          <w:kern w:val="2"/>
          <w:sz w:val="32"/>
          <w:szCs w:val="32"/>
        </w:rPr>
        <w:t>二、报名要求</w:t>
      </w:r>
      <w:r>
        <w:rPr>
          <w:rFonts w:ascii="仿宋" w:eastAsia="仿宋" w:hAnsi="仿宋" w:cstheme="minorBidi"/>
          <w:b/>
          <w:bCs/>
          <w:kern w:val="2"/>
          <w:sz w:val="32"/>
          <w:szCs w:val="32"/>
        </w:rPr>
        <w:t>：</w:t>
      </w:r>
    </w:p>
    <w:p w14:paraId="79265979" w14:textId="77777777" w:rsidR="0087000E" w:rsidRDefault="00465AB6" w:rsidP="004B6B64">
      <w:pPr>
        <w:numPr>
          <w:ilvl w:val="0"/>
          <w:numId w:val="2"/>
        </w:numPr>
        <w:ind w:firstLineChars="200" w:firstLine="640"/>
        <w:rPr>
          <w:rFonts w:ascii="仿宋" w:eastAsia="仿宋" w:hAnsi="仿宋"/>
          <w:sz w:val="32"/>
          <w:szCs w:val="32"/>
        </w:rPr>
      </w:pPr>
      <w:r>
        <w:rPr>
          <w:rFonts w:ascii="仿宋" w:eastAsia="仿宋" w:hAnsi="仿宋"/>
          <w:sz w:val="32"/>
          <w:szCs w:val="32"/>
        </w:rPr>
        <w:t>遵纪守法，责任心强</w:t>
      </w:r>
      <w:r>
        <w:rPr>
          <w:rFonts w:ascii="仿宋" w:eastAsia="仿宋" w:hAnsi="仿宋" w:hint="eastAsia"/>
          <w:sz w:val="32"/>
          <w:szCs w:val="32"/>
        </w:rPr>
        <w:t>、</w:t>
      </w:r>
      <w:r>
        <w:rPr>
          <w:rFonts w:ascii="仿宋" w:eastAsia="仿宋" w:hAnsi="仿宋"/>
          <w:sz w:val="32"/>
          <w:szCs w:val="32"/>
        </w:rPr>
        <w:t>综合素质良好</w:t>
      </w:r>
      <w:r>
        <w:rPr>
          <w:rFonts w:ascii="仿宋" w:eastAsia="仿宋" w:hAnsi="仿宋" w:hint="eastAsia"/>
          <w:sz w:val="32"/>
          <w:szCs w:val="32"/>
        </w:rPr>
        <w:t>、</w:t>
      </w:r>
      <w:r>
        <w:rPr>
          <w:rFonts w:ascii="仿宋" w:eastAsia="仿宋" w:hAnsi="仿宋"/>
          <w:sz w:val="32"/>
          <w:szCs w:val="32"/>
        </w:rPr>
        <w:t>擅长沟通及解决问题</w:t>
      </w:r>
      <w:r>
        <w:rPr>
          <w:rFonts w:ascii="仿宋" w:eastAsia="仿宋" w:hAnsi="仿宋" w:hint="eastAsia"/>
          <w:sz w:val="32"/>
          <w:szCs w:val="32"/>
        </w:rPr>
        <w:t>；</w:t>
      </w:r>
      <w:r>
        <w:rPr>
          <w:rFonts w:ascii="仿宋" w:eastAsia="仿宋" w:hAnsi="仿宋"/>
          <w:sz w:val="32"/>
          <w:szCs w:val="32"/>
        </w:rPr>
        <w:t>吃苦耐劳，服从安排，</w:t>
      </w:r>
      <w:r>
        <w:rPr>
          <w:rFonts w:ascii="仿宋" w:eastAsia="仿宋" w:hAnsi="仿宋" w:hint="eastAsia"/>
          <w:sz w:val="32"/>
          <w:szCs w:val="32"/>
        </w:rPr>
        <w:t>具备一定的组织协调、交流沟通能力以及抗压能力；并</w:t>
      </w:r>
      <w:r>
        <w:rPr>
          <w:rFonts w:ascii="仿宋" w:eastAsia="仿宋" w:hAnsi="仿宋"/>
          <w:sz w:val="32"/>
          <w:szCs w:val="32"/>
        </w:rPr>
        <w:t>具有正常履行岗位职责必备的身体条件和招聘岗位所规定的具体资格条件。</w:t>
      </w:r>
      <w:r>
        <w:rPr>
          <w:rFonts w:ascii="Calibri" w:eastAsia="仿宋" w:hAnsi="Calibri" w:cs="Calibri"/>
          <w:sz w:val="32"/>
          <w:szCs w:val="32"/>
        </w:rPr>
        <w:t> </w:t>
      </w:r>
    </w:p>
    <w:p w14:paraId="6D0ED1E1" w14:textId="4F335900" w:rsidR="0087000E" w:rsidRDefault="00465AB6" w:rsidP="004B6B64">
      <w:pPr>
        <w:numPr>
          <w:ilvl w:val="0"/>
          <w:numId w:val="2"/>
        </w:numPr>
        <w:ind w:firstLineChars="200" w:firstLine="640"/>
        <w:rPr>
          <w:rFonts w:ascii="仿宋" w:eastAsia="仿宋" w:hAnsi="仿宋"/>
          <w:sz w:val="32"/>
          <w:szCs w:val="32"/>
        </w:rPr>
      </w:pPr>
      <w:r>
        <w:rPr>
          <w:rFonts w:ascii="仿宋" w:eastAsia="仿宋" w:hAnsi="仿宋"/>
          <w:sz w:val="32"/>
          <w:szCs w:val="32"/>
        </w:rPr>
        <w:lastRenderedPageBreak/>
        <w:t>学历是指具有国家承认的学历，归国留学人员需有教育部留学服务中心出具的相应学历学位证明。应届生须在入职前取得学历证书。</w:t>
      </w:r>
    </w:p>
    <w:p w14:paraId="52EC9B30" w14:textId="45066C94" w:rsidR="0087000E" w:rsidRPr="00671A50" w:rsidRDefault="00465AB6" w:rsidP="004B6B64">
      <w:pPr>
        <w:numPr>
          <w:ilvl w:val="0"/>
          <w:numId w:val="2"/>
        </w:numPr>
        <w:ind w:firstLineChars="200" w:firstLine="640"/>
        <w:rPr>
          <w:rFonts w:ascii="仿宋" w:eastAsia="仿宋" w:hAnsi="仿宋"/>
          <w:b/>
          <w:bCs/>
          <w:sz w:val="32"/>
          <w:szCs w:val="32"/>
        </w:rPr>
      </w:pPr>
      <w:r>
        <w:rPr>
          <w:rFonts w:ascii="仿宋" w:eastAsia="仿宋" w:hAnsi="仿宋"/>
          <w:sz w:val="32"/>
          <w:szCs w:val="32"/>
        </w:rPr>
        <w:t>年龄说明：</w:t>
      </w:r>
      <w:r w:rsidR="00373DD7">
        <w:rPr>
          <w:rFonts w:ascii="仿宋" w:eastAsia="仿宋" w:hAnsi="仿宋" w:hint="eastAsia"/>
          <w:sz w:val="32"/>
          <w:szCs w:val="32"/>
        </w:rPr>
        <w:t>30</w:t>
      </w:r>
      <w:r>
        <w:rPr>
          <w:rFonts w:ascii="仿宋" w:eastAsia="仿宋" w:hAnsi="仿宋"/>
          <w:sz w:val="32"/>
          <w:szCs w:val="32"/>
        </w:rPr>
        <w:t>周岁及以下</w:t>
      </w:r>
      <w:r>
        <w:rPr>
          <w:rFonts w:ascii="仿宋" w:eastAsia="仿宋" w:hAnsi="仿宋" w:hint="eastAsia"/>
          <w:sz w:val="32"/>
          <w:szCs w:val="32"/>
        </w:rPr>
        <w:t>（1</w:t>
      </w:r>
      <w:r>
        <w:rPr>
          <w:rFonts w:ascii="仿宋" w:eastAsia="仿宋" w:hAnsi="仿宋"/>
          <w:sz w:val="32"/>
          <w:szCs w:val="32"/>
        </w:rPr>
        <w:t>9</w:t>
      </w:r>
      <w:r w:rsidR="00373DD7">
        <w:rPr>
          <w:rFonts w:ascii="仿宋" w:eastAsia="仿宋" w:hAnsi="仿宋" w:hint="eastAsia"/>
          <w:sz w:val="32"/>
          <w:szCs w:val="32"/>
        </w:rPr>
        <w:t>94</w:t>
      </w:r>
      <w:r>
        <w:rPr>
          <w:rFonts w:ascii="仿宋" w:eastAsia="仿宋" w:hAnsi="仿宋" w:hint="eastAsia"/>
          <w:sz w:val="32"/>
          <w:szCs w:val="32"/>
        </w:rPr>
        <w:t>年</w:t>
      </w:r>
      <w:r>
        <w:rPr>
          <w:rFonts w:ascii="仿宋" w:eastAsia="仿宋" w:hAnsi="仿宋"/>
          <w:sz w:val="32"/>
          <w:szCs w:val="32"/>
        </w:rPr>
        <w:t>1</w:t>
      </w:r>
      <w:r>
        <w:rPr>
          <w:rFonts w:ascii="仿宋" w:eastAsia="仿宋" w:hAnsi="仿宋" w:hint="eastAsia"/>
          <w:sz w:val="32"/>
          <w:szCs w:val="32"/>
        </w:rPr>
        <w:t>月</w:t>
      </w:r>
      <w:r>
        <w:rPr>
          <w:rFonts w:ascii="仿宋" w:eastAsia="仿宋" w:hAnsi="仿宋"/>
          <w:sz w:val="32"/>
          <w:szCs w:val="32"/>
        </w:rPr>
        <w:t>1</w:t>
      </w:r>
      <w:r>
        <w:rPr>
          <w:rFonts w:ascii="仿宋" w:eastAsia="仿宋" w:hAnsi="仿宋" w:hint="eastAsia"/>
          <w:sz w:val="32"/>
          <w:szCs w:val="32"/>
        </w:rPr>
        <w:t>日及以后出生）。</w:t>
      </w:r>
      <w:proofErr w:type="gramStart"/>
      <w:r w:rsidRPr="00671A50">
        <w:rPr>
          <w:rFonts w:ascii="仿宋" w:eastAsia="仿宋" w:hAnsi="仿宋" w:hint="eastAsia"/>
          <w:b/>
          <w:bCs/>
          <w:sz w:val="32"/>
          <w:szCs w:val="32"/>
        </w:rPr>
        <w:t>娄葑</w:t>
      </w:r>
      <w:proofErr w:type="gramEnd"/>
      <w:r w:rsidRPr="00671A50">
        <w:rPr>
          <w:rFonts w:ascii="仿宋" w:eastAsia="仿宋" w:hAnsi="仿宋" w:hint="eastAsia"/>
          <w:b/>
          <w:bCs/>
          <w:sz w:val="32"/>
          <w:szCs w:val="32"/>
        </w:rPr>
        <w:t>户籍可适当放宽至</w:t>
      </w:r>
      <w:r w:rsidR="00373DD7" w:rsidRPr="00671A50">
        <w:rPr>
          <w:rFonts w:ascii="仿宋" w:eastAsia="仿宋" w:hAnsi="仿宋" w:hint="eastAsia"/>
          <w:b/>
          <w:bCs/>
          <w:sz w:val="32"/>
          <w:szCs w:val="32"/>
        </w:rPr>
        <w:t>35</w:t>
      </w:r>
      <w:r w:rsidRPr="00671A50">
        <w:rPr>
          <w:rFonts w:ascii="仿宋" w:eastAsia="仿宋" w:hAnsi="仿宋" w:hint="eastAsia"/>
          <w:b/>
          <w:bCs/>
          <w:sz w:val="32"/>
          <w:szCs w:val="32"/>
        </w:rPr>
        <w:t>周岁</w:t>
      </w:r>
      <w:r w:rsidR="00671A50" w:rsidRPr="00671A50">
        <w:rPr>
          <w:rFonts w:ascii="仿宋" w:eastAsia="仿宋" w:hAnsi="仿宋" w:hint="eastAsia"/>
          <w:b/>
          <w:bCs/>
          <w:sz w:val="32"/>
          <w:szCs w:val="32"/>
        </w:rPr>
        <w:t>及以下</w:t>
      </w:r>
      <w:r w:rsidRPr="00671A50">
        <w:rPr>
          <w:rFonts w:ascii="仿宋" w:eastAsia="仿宋" w:hAnsi="仿宋" w:hint="eastAsia"/>
          <w:b/>
          <w:bCs/>
          <w:sz w:val="32"/>
          <w:szCs w:val="32"/>
        </w:rPr>
        <w:t>（1</w:t>
      </w:r>
      <w:r w:rsidRPr="00671A50">
        <w:rPr>
          <w:rFonts w:ascii="仿宋" w:eastAsia="仿宋" w:hAnsi="仿宋"/>
          <w:b/>
          <w:bCs/>
          <w:sz w:val="32"/>
          <w:szCs w:val="32"/>
        </w:rPr>
        <w:t>98</w:t>
      </w:r>
      <w:r w:rsidR="00373DD7" w:rsidRPr="00671A50">
        <w:rPr>
          <w:rFonts w:ascii="仿宋" w:eastAsia="仿宋" w:hAnsi="仿宋" w:hint="eastAsia"/>
          <w:b/>
          <w:bCs/>
          <w:sz w:val="32"/>
          <w:szCs w:val="32"/>
        </w:rPr>
        <w:t>9</w:t>
      </w:r>
      <w:r w:rsidRPr="00671A50">
        <w:rPr>
          <w:rFonts w:ascii="仿宋" w:eastAsia="仿宋" w:hAnsi="仿宋" w:hint="eastAsia"/>
          <w:b/>
          <w:bCs/>
          <w:sz w:val="32"/>
          <w:szCs w:val="32"/>
        </w:rPr>
        <w:t>年</w:t>
      </w:r>
      <w:r w:rsidRPr="00671A50">
        <w:rPr>
          <w:rFonts w:ascii="仿宋" w:eastAsia="仿宋" w:hAnsi="仿宋"/>
          <w:b/>
          <w:bCs/>
          <w:sz w:val="32"/>
          <w:szCs w:val="32"/>
        </w:rPr>
        <w:t>1</w:t>
      </w:r>
      <w:r w:rsidRPr="00671A50">
        <w:rPr>
          <w:rFonts w:ascii="仿宋" w:eastAsia="仿宋" w:hAnsi="仿宋" w:hint="eastAsia"/>
          <w:b/>
          <w:bCs/>
          <w:sz w:val="32"/>
          <w:szCs w:val="32"/>
        </w:rPr>
        <w:t>月</w:t>
      </w:r>
      <w:r w:rsidRPr="00671A50">
        <w:rPr>
          <w:rFonts w:ascii="仿宋" w:eastAsia="仿宋" w:hAnsi="仿宋"/>
          <w:b/>
          <w:bCs/>
          <w:sz w:val="32"/>
          <w:szCs w:val="32"/>
        </w:rPr>
        <w:t>1</w:t>
      </w:r>
      <w:r w:rsidRPr="00671A50">
        <w:rPr>
          <w:rFonts w:ascii="仿宋" w:eastAsia="仿宋" w:hAnsi="仿宋" w:hint="eastAsia"/>
          <w:b/>
          <w:bCs/>
          <w:sz w:val="32"/>
          <w:szCs w:val="32"/>
        </w:rPr>
        <w:t>日及以后出生）</w:t>
      </w:r>
      <w:r w:rsidR="00671A50" w:rsidRPr="00671A50">
        <w:rPr>
          <w:rFonts w:ascii="仿宋" w:eastAsia="仿宋" w:hAnsi="仿宋" w:hint="eastAsia"/>
          <w:b/>
          <w:bCs/>
          <w:sz w:val="32"/>
          <w:szCs w:val="32"/>
        </w:rPr>
        <w:t>，全日制大专及以上学历</w:t>
      </w:r>
      <w:r w:rsidRPr="00671A50">
        <w:rPr>
          <w:rFonts w:ascii="仿宋" w:eastAsia="仿宋" w:hAnsi="仿宋" w:hint="eastAsia"/>
          <w:b/>
          <w:bCs/>
          <w:sz w:val="32"/>
          <w:szCs w:val="32"/>
        </w:rPr>
        <w:t>。</w:t>
      </w:r>
    </w:p>
    <w:p w14:paraId="728534FB" w14:textId="77777777" w:rsidR="0087000E" w:rsidRDefault="00465AB6" w:rsidP="004B6B64">
      <w:pPr>
        <w:numPr>
          <w:ilvl w:val="0"/>
          <w:numId w:val="2"/>
        </w:numPr>
        <w:ind w:firstLineChars="200" w:firstLine="640"/>
        <w:rPr>
          <w:rFonts w:ascii="仿宋" w:eastAsia="仿宋" w:hAnsi="仿宋"/>
          <w:sz w:val="32"/>
          <w:szCs w:val="32"/>
        </w:rPr>
      </w:pPr>
      <w:r>
        <w:rPr>
          <w:rFonts w:ascii="仿宋" w:eastAsia="仿宋" w:hAnsi="仿宋"/>
          <w:sz w:val="32"/>
          <w:szCs w:val="32"/>
        </w:rPr>
        <w:t>有下列情形之一的，不得报考：</w:t>
      </w:r>
      <w:r>
        <w:rPr>
          <w:rFonts w:ascii="Calibri" w:eastAsia="仿宋" w:hAnsi="Calibri" w:cs="Calibri"/>
          <w:sz w:val="32"/>
          <w:szCs w:val="32"/>
        </w:rPr>
        <w:t> </w:t>
      </w:r>
    </w:p>
    <w:p w14:paraId="493132A8" w14:textId="77777777" w:rsidR="0087000E" w:rsidRDefault="00465AB6" w:rsidP="004B6B64">
      <w:pPr>
        <w:numPr>
          <w:ilvl w:val="0"/>
          <w:numId w:val="3"/>
        </w:numPr>
        <w:ind w:firstLineChars="200" w:firstLine="640"/>
        <w:rPr>
          <w:rFonts w:ascii="仿宋" w:eastAsia="仿宋" w:hAnsi="仿宋"/>
          <w:sz w:val="32"/>
          <w:szCs w:val="32"/>
        </w:rPr>
      </w:pPr>
      <w:r>
        <w:rPr>
          <w:rFonts w:ascii="仿宋" w:eastAsia="仿宋" w:hAnsi="仿宋"/>
          <w:sz w:val="32"/>
          <w:szCs w:val="32"/>
        </w:rPr>
        <w:t>现役军人； </w:t>
      </w:r>
    </w:p>
    <w:p w14:paraId="4012043B" w14:textId="77777777" w:rsidR="0087000E" w:rsidRDefault="00465AB6" w:rsidP="004B6B64">
      <w:pPr>
        <w:numPr>
          <w:ilvl w:val="0"/>
          <w:numId w:val="3"/>
        </w:numPr>
        <w:ind w:firstLineChars="200" w:firstLine="640"/>
        <w:rPr>
          <w:rFonts w:ascii="仿宋" w:eastAsia="仿宋" w:hAnsi="仿宋"/>
          <w:sz w:val="32"/>
          <w:szCs w:val="32"/>
        </w:rPr>
      </w:pPr>
      <w:r>
        <w:rPr>
          <w:rFonts w:ascii="仿宋" w:eastAsia="仿宋" w:hAnsi="仿宋"/>
          <w:sz w:val="32"/>
          <w:szCs w:val="32"/>
        </w:rPr>
        <w:t>因违纪违规等个人原因被其他用人单位解聘、辞退或开除的；</w:t>
      </w:r>
      <w:bookmarkStart w:id="3" w:name="OLE_LINK4"/>
    </w:p>
    <w:bookmarkEnd w:id="3"/>
    <w:p w14:paraId="4992CC20" w14:textId="77777777" w:rsidR="0087000E" w:rsidRDefault="00465AB6" w:rsidP="004B6B64">
      <w:pPr>
        <w:numPr>
          <w:ilvl w:val="0"/>
          <w:numId w:val="3"/>
        </w:numPr>
        <w:ind w:firstLineChars="200" w:firstLine="640"/>
        <w:rPr>
          <w:rFonts w:ascii="仿宋" w:eastAsia="仿宋" w:hAnsi="仿宋"/>
          <w:sz w:val="32"/>
          <w:szCs w:val="32"/>
        </w:rPr>
      </w:pPr>
      <w:r>
        <w:rPr>
          <w:rFonts w:ascii="仿宋" w:eastAsia="仿宋" w:hAnsi="仿宋"/>
          <w:sz w:val="32"/>
          <w:szCs w:val="32"/>
        </w:rPr>
        <w:t>尚未解除纪律处分或者正在接受纪律审查的人员、刑事处罚期限未满或者涉嫌违法犯罪正在接受调查的人员； </w:t>
      </w:r>
    </w:p>
    <w:p w14:paraId="54C2E115" w14:textId="77777777" w:rsidR="0087000E" w:rsidRDefault="00465AB6" w:rsidP="004B6B64">
      <w:pPr>
        <w:numPr>
          <w:ilvl w:val="0"/>
          <w:numId w:val="3"/>
        </w:numPr>
        <w:ind w:firstLineChars="200" w:firstLine="640"/>
        <w:rPr>
          <w:rFonts w:ascii="仿宋" w:eastAsia="仿宋" w:hAnsi="仿宋"/>
          <w:sz w:val="32"/>
          <w:szCs w:val="32"/>
        </w:rPr>
      </w:pPr>
      <w:r>
        <w:rPr>
          <w:rFonts w:ascii="仿宋" w:eastAsia="仿宋" w:hAnsi="仿宋"/>
          <w:sz w:val="32"/>
          <w:szCs w:val="32"/>
        </w:rPr>
        <w:t>国家和省市规定不得录用为公职人员的其他情形人员。</w:t>
      </w:r>
    </w:p>
    <w:p w14:paraId="52D1075D" w14:textId="6E039F23" w:rsidR="0087000E" w:rsidRDefault="00671A50" w:rsidP="004B6B64">
      <w:pPr>
        <w:rPr>
          <w:rFonts w:ascii="仿宋" w:eastAsia="仿宋" w:hAnsi="仿宋"/>
          <w:b/>
          <w:sz w:val="32"/>
          <w:szCs w:val="32"/>
        </w:rPr>
      </w:pPr>
      <w:r>
        <w:rPr>
          <w:rFonts w:ascii="仿宋" w:eastAsia="仿宋" w:hAnsi="仿宋" w:hint="eastAsia"/>
          <w:b/>
          <w:sz w:val="32"/>
          <w:szCs w:val="32"/>
        </w:rPr>
        <w:t>三、事项须知：</w:t>
      </w:r>
    </w:p>
    <w:p w14:paraId="526A8873" w14:textId="77777777" w:rsidR="0087000E" w:rsidRDefault="00465AB6" w:rsidP="004B6B64">
      <w:pPr>
        <w:widowControl/>
        <w:numPr>
          <w:ilvl w:val="0"/>
          <w:numId w:val="4"/>
        </w:numPr>
        <w:shd w:val="clear" w:color="auto" w:fill="FFFFFF"/>
        <w:ind w:firstLineChars="200" w:firstLine="640"/>
        <w:rPr>
          <w:rFonts w:ascii="仿宋" w:eastAsia="仿宋" w:hAnsi="仿宋"/>
          <w:sz w:val="32"/>
          <w:szCs w:val="32"/>
        </w:rPr>
      </w:pPr>
      <w:r>
        <w:rPr>
          <w:rFonts w:ascii="仿宋" w:eastAsia="仿宋" w:hAnsi="仿宋"/>
          <w:sz w:val="32"/>
          <w:szCs w:val="32"/>
        </w:rPr>
        <w:t>报名</w:t>
      </w:r>
    </w:p>
    <w:p w14:paraId="388CAC71" w14:textId="7A930768" w:rsidR="0087000E" w:rsidRDefault="00465AB6" w:rsidP="004B6B64">
      <w:pPr>
        <w:widowControl/>
        <w:numPr>
          <w:ilvl w:val="0"/>
          <w:numId w:val="5"/>
        </w:numPr>
        <w:shd w:val="clear" w:color="auto" w:fill="FFFFFF"/>
        <w:ind w:firstLineChars="200" w:firstLine="640"/>
        <w:rPr>
          <w:rFonts w:ascii="仿宋" w:eastAsia="仿宋" w:hAnsi="仿宋"/>
          <w:sz w:val="32"/>
          <w:szCs w:val="32"/>
        </w:rPr>
      </w:pPr>
      <w:r>
        <w:rPr>
          <w:rFonts w:ascii="仿宋" w:eastAsia="仿宋" w:hAnsi="仿宋"/>
          <w:sz w:val="32"/>
          <w:szCs w:val="32"/>
        </w:rPr>
        <w:t>报名时间：202</w:t>
      </w:r>
      <w:r w:rsidR="00373DD7">
        <w:rPr>
          <w:rFonts w:ascii="仿宋" w:eastAsia="仿宋" w:hAnsi="仿宋" w:hint="eastAsia"/>
          <w:sz w:val="32"/>
          <w:szCs w:val="32"/>
        </w:rPr>
        <w:t>5</w:t>
      </w:r>
      <w:r>
        <w:rPr>
          <w:rFonts w:ascii="仿宋" w:eastAsia="仿宋" w:hAnsi="仿宋"/>
          <w:sz w:val="32"/>
          <w:szCs w:val="32"/>
        </w:rPr>
        <w:t>年</w:t>
      </w:r>
      <w:r w:rsidR="00507168">
        <w:rPr>
          <w:rFonts w:ascii="仿宋" w:eastAsia="仿宋" w:hAnsi="仿宋" w:hint="eastAsia"/>
          <w:sz w:val="32"/>
          <w:szCs w:val="32"/>
        </w:rPr>
        <w:t>3</w:t>
      </w:r>
      <w:r>
        <w:rPr>
          <w:rFonts w:ascii="仿宋" w:eastAsia="仿宋" w:hAnsi="仿宋"/>
          <w:sz w:val="32"/>
          <w:szCs w:val="32"/>
        </w:rPr>
        <w:t>月</w:t>
      </w:r>
      <w:r w:rsidR="002B10CA">
        <w:rPr>
          <w:rFonts w:ascii="仿宋" w:eastAsia="仿宋" w:hAnsi="仿宋" w:hint="eastAsia"/>
          <w:sz w:val="32"/>
          <w:szCs w:val="32"/>
        </w:rPr>
        <w:t>20</w:t>
      </w:r>
      <w:r>
        <w:rPr>
          <w:rFonts w:ascii="仿宋" w:eastAsia="仿宋" w:hAnsi="仿宋"/>
          <w:sz w:val="32"/>
          <w:szCs w:val="32"/>
        </w:rPr>
        <w:t>日至202</w:t>
      </w:r>
      <w:r w:rsidR="00373DD7">
        <w:rPr>
          <w:rFonts w:ascii="仿宋" w:eastAsia="仿宋" w:hAnsi="仿宋" w:hint="eastAsia"/>
          <w:sz w:val="32"/>
          <w:szCs w:val="32"/>
        </w:rPr>
        <w:t>5</w:t>
      </w:r>
      <w:r>
        <w:rPr>
          <w:rFonts w:ascii="仿宋" w:eastAsia="仿宋" w:hAnsi="仿宋"/>
          <w:sz w:val="32"/>
          <w:szCs w:val="32"/>
        </w:rPr>
        <w:t>年</w:t>
      </w:r>
      <w:r w:rsidR="009721BE">
        <w:rPr>
          <w:rFonts w:ascii="仿宋" w:eastAsia="仿宋" w:hAnsi="仿宋" w:hint="eastAsia"/>
          <w:sz w:val="32"/>
          <w:szCs w:val="32"/>
        </w:rPr>
        <w:t>4</w:t>
      </w:r>
      <w:r>
        <w:rPr>
          <w:rFonts w:ascii="仿宋" w:eastAsia="仿宋" w:hAnsi="仿宋"/>
          <w:sz w:val="32"/>
          <w:szCs w:val="32"/>
        </w:rPr>
        <w:t>月</w:t>
      </w:r>
      <w:r w:rsidR="009721BE">
        <w:rPr>
          <w:rFonts w:ascii="仿宋" w:eastAsia="仿宋" w:hAnsi="仿宋" w:hint="eastAsia"/>
          <w:sz w:val="32"/>
          <w:szCs w:val="32"/>
        </w:rPr>
        <w:t>2</w:t>
      </w:r>
      <w:r>
        <w:rPr>
          <w:rFonts w:ascii="仿宋" w:eastAsia="仿宋" w:hAnsi="仿宋"/>
          <w:sz w:val="32"/>
          <w:szCs w:val="32"/>
        </w:rPr>
        <w:t>日。</w:t>
      </w:r>
      <w:r>
        <w:rPr>
          <w:rFonts w:ascii="仿宋" w:eastAsia="仿宋" w:hAnsi="仿宋" w:hint="eastAsia"/>
          <w:sz w:val="32"/>
          <w:szCs w:val="32"/>
        </w:rPr>
        <w:t>（</w:t>
      </w:r>
      <w:r>
        <w:rPr>
          <w:rFonts w:ascii="仿宋" w:eastAsia="仿宋" w:hAnsi="仿宋"/>
          <w:sz w:val="32"/>
          <w:szCs w:val="32"/>
        </w:rPr>
        <w:t>周一至周五9:00-11:30，13:30-17:00</w:t>
      </w:r>
      <w:r>
        <w:rPr>
          <w:rFonts w:ascii="仿宋" w:eastAsia="仿宋" w:hAnsi="仿宋" w:hint="eastAsia"/>
          <w:sz w:val="32"/>
          <w:szCs w:val="32"/>
        </w:rPr>
        <w:t>）。</w:t>
      </w:r>
    </w:p>
    <w:p w14:paraId="7AD56D86" w14:textId="541D1AD3" w:rsidR="0087000E" w:rsidRDefault="00465AB6" w:rsidP="004B6B64">
      <w:pPr>
        <w:widowControl/>
        <w:numPr>
          <w:ilvl w:val="0"/>
          <w:numId w:val="5"/>
        </w:numPr>
        <w:ind w:firstLineChars="200" w:firstLine="640"/>
        <w:jc w:val="left"/>
        <w:rPr>
          <w:rFonts w:ascii="仿宋" w:eastAsia="仿宋" w:hAnsi="仿宋"/>
          <w:sz w:val="32"/>
          <w:szCs w:val="32"/>
        </w:rPr>
      </w:pPr>
      <w:r>
        <w:rPr>
          <w:rFonts w:ascii="仿宋" w:eastAsia="仿宋" w:hAnsi="仿宋"/>
          <w:sz w:val="32"/>
          <w:szCs w:val="32"/>
        </w:rPr>
        <w:t>现场报名地点：东振路10号娄葑街道人力资源市场一楼服务台。</w:t>
      </w:r>
    </w:p>
    <w:p w14:paraId="1D0EF699" w14:textId="77777777" w:rsidR="0087000E" w:rsidRDefault="00465AB6" w:rsidP="004B6B64">
      <w:pPr>
        <w:widowControl/>
        <w:ind w:leftChars="200" w:left="420"/>
        <w:jc w:val="left"/>
        <w:rPr>
          <w:rFonts w:ascii="仿宋" w:eastAsia="仿宋" w:hAnsi="仿宋"/>
          <w:sz w:val="32"/>
          <w:szCs w:val="32"/>
        </w:rPr>
      </w:pPr>
      <w:r>
        <w:rPr>
          <w:rFonts w:ascii="仿宋" w:eastAsia="仿宋" w:hAnsi="仿宋"/>
          <w:sz w:val="32"/>
          <w:szCs w:val="32"/>
        </w:rPr>
        <w:t>咨询电话：65951666</w:t>
      </w:r>
    </w:p>
    <w:p w14:paraId="02E7284D" w14:textId="77777777" w:rsidR="0087000E" w:rsidRDefault="00465AB6" w:rsidP="004B6B64">
      <w:pPr>
        <w:numPr>
          <w:ilvl w:val="0"/>
          <w:numId w:val="5"/>
        </w:numPr>
        <w:ind w:firstLineChars="200" w:firstLine="640"/>
        <w:rPr>
          <w:rFonts w:ascii="仿宋" w:eastAsia="仿宋" w:hAnsi="仿宋"/>
          <w:color w:val="000000" w:themeColor="text1"/>
          <w:sz w:val="32"/>
          <w:szCs w:val="32"/>
        </w:rPr>
      </w:pPr>
      <w:r>
        <w:rPr>
          <w:rFonts w:ascii="仿宋" w:eastAsia="仿宋" w:hAnsi="仿宋"/>
          <w:sz w:val="32"/>
          <w:szCs w:val="32"/>
        </w:rPr>
        <w:lastRenderedPageBreak/>
        <w:t>报名资料：个人简历（填写招聘登记表）、本人有效身份证（正反面）、户口簿（户主页及本人页，如放宽条件者需提供）、</w:t>
      </w:r>
      <w:r>
        <w:rPr>
          <w:rFonts w:ascii="仿宋" w:eastAsia="仿宋" w:hAnsi="仿宋" w:hint="eastAsia"/>
          <w:sz w:val="32"/>
          <w:szCs w:val="32"/>
        </w:rPr>
        <w:t>近期</w:t>
      </w:r>
      <w:r>
        <w:rPr>
          <w:rFonts w:ascii="仿宋" w:eastAsia="仿宋" w:hAnsi="仿宋"/>
          <w:sz w:val="32"/>
          <w:szCs w:val="32"/>
        </w:rPr>
        <w:t>一寸免冠证件照一张、学历证书和“学信网”打印学历信息及其他相关证明的复印件一份</w:t>
      </w:r>
      <w:r>
        <w:rPr>
          <w:rFonts w:ascii="仿宋" w:eastAsia="仿宋" w:hAnsi="仿宋" w:hint="eastAsia"/>
          <w:sz w:val="32"/>
          <w:szCs w:val="32"/>
        </w:rPr>
        <w:t>、参保缴费证明及工作单位的工作证明</w:t>
      </w:r>
      <w:r>
        <w:rPr>
          <w:rFonts w:ascii="仿宋" w:eastAsia="仿宋" w:hAnsi="仿宋"/>
          <w:sz w:val="32"/>
          <w:szCs w:val="32"/>
        </w:rPr>
        <w:t>。</w:t>
      </w:r>
    </w:p>
    <w:p w14:paraId="33C9FB31" w14:textId="77777777" w:rsidR="0087000E" w:rsidRDefault="00465AB6" w:rsidP="004B6B64">
      <w:pPr>
        <w:numPr>
          <w:ilvl w:val="0"/>
          <w:numId w:val="5"/>
        </w:numPr>
        <w:ind w:firstLineChars="200" w:firstLine="640"/>
        <w:rPr>
          <w:rFonts w:ascii="仿宋" w:eastAsia="仿宋" w:hAnsi="仿宋"/>
          <w:sz w:val="32"/>
          <w:szCs w:val="32"/>
        </w:rPr>
      </w:pPr>
      <w:r>
        <w:rPr>
          <w:rFonts w:ascii="仿宋" w:eastAsia="仿宋" w:hAnsi="仿宋" w:hint="eastAsia"/>
          <w:sz w:val="32"/>
          <w:szCs w:val="32"/>
        </w:rPr>
        <w:t>招聘岗位涉及到需要从事过相关工作经验的，以社保缴费清单和劳动合同为依据，并提供证明人及联系方式，以作佐证。</w:t>
      </w:r>
    </w:p>
    <w:p w14:paraId="07F4E461" w14:textId="77777777" w:rsidR="0087000E" w:rsidRDefault="00465AB6" w:rsidP="004B6B64">
      <w:pPr>
        <w:ind w:leftChars="50" w:left="105"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以上材料均需现场校验原件。</w:t>
      </w:r>
    </w:p>
    <w:p w14:paraId="4EC9F9CA" w14:textId="77777777" w:rsidR="0087000E" w:rsidRDefault="00465AB6" w:rsidP="004B6B64">
      <w:pPr>
        <w:numPr>
          <w:ilvl w:val="0"/>
          <w:numId w:val="4"/>
        </w:numPr>
        <w:ind w:firstLineChars="200" w:firstLine="700"/>
        <w:rPr>
          <w:rFonts w:ascii="仿宋" w:eastAsia="仿宋" w:hAnsi="仿宋"/>
          <w:color w:val="000000" w:themeColor="text1"/>
          <w:spacing w:val="15"/>
          <w:sz w:val="32"/>
          <w:szCs w:val="32"/>
          <w:shd w:val="clear" w:color="auto" w:fill="FFFFFF"/>
        </w:rPr>
      </w:pPr>
      <w:r>
        <w:rPr>
          <w:rFonts w:ascii="仿宋" w:eastAsia="仿宋" w:hAnsi="仿宋" w:hint="eastAsia"/>
          <w:color w:val="000000" w:themeColor="text1"/>
          <w:spacing w:val="15"/>
          <w:sz w:val="32"/>
          <w:szCs w:val="32"/>
          <w:shd w:val="clear" w:color="auto" w:fill="FFFFFF"/>
        </w:rPr>
        <w:t>笔试面试</w:t>
      </w:r>
    </w:p>
    <w:p w14:paraId="44C299CD" w14:textId="77777777" w:rsidR="0087000E" w:rsidRDefault="00465AB6" w:rsidP="004B6B64">
      <w:pPr>
        <w:ind w:firstLineChars="200" w:firstLine="700"/>
        <w:rPr>
          <w:rFonts w:ascii="仿宋" w:eastAsia="仿宋" w:hAnsi="仿宋"/>
          <w:b/>
          <w:color w:val="000000" w:themeColor="text1"/>
          <w:spacing w:val="15"/>
          <w:sz w:val="32"/>
          <w:szCs w:val="32"/>
          <w:shd w:val="clear" w:color="auto" w:fill="FFFFFF"/>
        </w:rPr>
      </w:pPr>
      <w:r>
        <w:rPr>
          <w:rFonts w:ascii="仿宋" w:eastAsia="仿宋" w:hAnsi="仿宋" w:hint="eastAsia"/>
          <w:color w:val="000000" w:themeColor="text1"/>
          <w:spacing w:val="15"/>
          <w:sz w:val="32"/>
          <w:szCs w:val="32"/>
          <w:shd w:val="clear" w:color="auto" w:fill="FFFFFF"/>
        </w:rPr>
        <w:t>参照事业单位招聘录用相关要求执行。</w:t>
      </w:r>
    </w:p>
    <w:p w14:paraId="3D50BBFD" w14:textId="77777777" w:rsidR="0087000E" w:rsidRDefault="00465AB6" w:rsidP="004B6B64">
      <w:pPr>
        <w:pStyle w:val="a6"/>
        <w:numPr>
          <w:ilvl w:val="0"/>
          <w:numId w:val="4"/>
        </w:numPr>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Pr>
          <w:rFonts w:ascii="仿宋" w:eastAsia="仿宋" w:hAnsi="仿宋" w:hint="eastAsia"/>
          <w:color w:val="000000" w:themeColor="text1"/>
          <w:spacing w:val="15"/>
          <w:sz w:val="32"/>
          <w:szCs w:val="32"/>
        </w:rPr>
        <w:t>体检</w:t>
      </w:r>
    </w:p>
    <w:p w14:paraId="35B06820" w14:textId="47FE3CDB" w:rsidR="0087000E" w:rsidRDefault="00465AB6" w:rsidP="004B6B64">
      <w:pPr>
        <w:pStyle w:val="a6"/>
        <w:shd w:val="clear" w:color="auto" w:fill="FFFFFF"/>
        <w:spacing w:before="0" w:beforeAutospacing="0" w:after="0" w:afterAutospacing="0"/>
        <w:ind w:firstLineChars="200" w:firstLine="640"/>
        <w:jc w:val="both"/>
        <w:rPr>
          <w:rFonts w:ascii="仿宋" w:eastAsia="仿宋" w:hAnsi="仿宋"/>
          <w:color w:val="000000" w:themeColor="text1"/>
          <w:spacing w:val="15"/>
          <w:sz w:val="32"/>
          <w:szCs w:val="32"/>
        </w:rPr>
      </w:pPr>
      <w:r>
        <w:rPr>
          <w:rFonts w:ascii="仿宋" w:eastAsia="仿宋" w:hAnsi="仿宋" w:hint="eastAsia"/>
          <w:sz w:val="32"/>
          <w:szCs w:val="32"/>
        </w:rPr>
        <w:t>须在规定时间内至苏州工业园区</w:t>
      </w:r>
      <w:r w:rsidR="000E2BEE">
        <w:rPr>
          <w:rFonts w:ascii="仿宋" w:eastAsia="仿宋" w:hAnsi="仿宋" w:hint="eastAsia"/>
          <w:sz w:val="32"/>
          <w:szCs w:val="32"/>
        </w:rPr>
        <w:t>星海医院</w:t>
      </w:r>
      <w:r>
        <w:rPr>
          <w:rFonts w:ascii="仿宋" w:eastAsia="仿宋" w:hAnsi="仿宋" w:hint="eastAsia"/>
          <w:sz w:val="32"/>
          <w:szCs w:val="32"/>
        </w:rPr>
        <w:t>（</w:t>
      </w:r>
      <w:r w:rsidR="000E2BEE" w:rsidRPr="000E2BEE">
        <w:rPr>
          <w:rFonts w:ascii="仿宋" w:eastAsia="仿宋" w:hAnsi="仿宋" w:hint="eastAsia"/>
          <w:sz w:val="32"/>
          <w:szCs w:val="32"/>
        </w:rPr>
        <w:t>苏州工业园区</w:t>
      </w:r>
      <w:proofErr w:type="gramStart"/>
      <w:r w:rsidR="000E2BEE" w:rsidRPr="000E2BEE">
        <w:rPr>
          <w:rFonts w:ascii="仿宋" w:eastAsia="仿宋" w:hAnsi="仿宋" w:hint="eastAsia"/>
          <w:sz w:val="32"/>
          <w:szCs w:val="32"/>
        </w:rPr>
        <w:t>葑</w:t>
      </w:r>
      <w:proofErr w:type="gramEnd"/>
      <w:r w:rsidR="000E2BEE" w:rsidRPr="000E2BEE">
        <w:rPr>
          <w:rFonts w:ascii="仿宋" w:eastAsia="仿宋" w:hAnsi="仿宋" w:hint="eastAsia"/>
          <w:sz w:val="32"/>
          <w:szCs w:val="32"/>
        </w:rPr>
        <w:t>春街</w:t>
      </w:r>
      <w:r w:rsidR="000E2BEE" w:rsidRPr="000E2BEE">
        <w:rPr>
          <w:rFonts w:ascii="仿宋" w:eastAsia="仿宋" w:hAnsi="仿宋"/>
          <w:sz w:val="32"/>
          <w:szCs w:val="32"/>
        </w:rPr>
        <w:t>400</w:t>
      </w:r>
      <w:r w:rsidR="000E2BEE" w:rsidRPr="000E2BEE">
        <w:rPr>
          <w:rFonts w:ascii="仿宋" w:eastAsia="仿宋" w:hAnsi="仿宋" w:hint="eastAsia"/>
          <w:sz w:val="32"/>
          <w:szCs w:val="32"/>
        </w:rPr>
        <w:t>号</w:t>
      </w:r>
      <w:r>
        <w:rPr>
          <w:rFonts w:ascii="仿宋" w:eastAsia="仿宋" w:hAnsi="仿宋" w:hint="eastAsia"/>
          <w:sz w:val="32"/>
          <w:szCs w:val="32"/>
        </w:rPr>
        <w:t>）进行体检，体检费用由个人自理。</w:t>
      </w:r>
    </w:p>
    <w:p w14:paraId="2CA30743" w14:textId="77777777" w:rsidR="0087000E" w:rsidRDefault="00465AB6" w:rsidP="004B6B64">
      <w:pPr>
        <w:pStyle w:val="a6"/>
        <w:numPr>
          <w:ilvl w:val="0"/>
          <w:numId w:val="4"/>
        </w:numPr>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Pr>
          <w:rFonts w:ascii="仿宋" w:eastAsia="仿宋" w:hAnsi="仿宋"/>
          <w:color w:val="000000" w:themeColor="text1"/>
          <w:spacing w:val="15"/>
          <w:sz w:val="32"/>
          <w:szCs w:val="32"/>
        </w:rPr>
        <w:t>录用与管理</w:t>
      </w:r>
    </w:p>
    <w:p w14:paraId="4E2BE494" w14:textId="77777777" w:rsidR="0087000E" w:rsidRDefault="00465AB6" w:rsidP="004B6B64">
      <w:pPr>
        <w:pStyle w:val="a6"/>
        <w:shd w:val="clear" w:color="auto" w:fill="FFFFFF"/>
        <w:spacing w:before="0" w:beforeAutospacing="0" w:after="0" w:afterAutospacing="0"/>
        <w:ind w:firstLineChars="200" w:firstLine="640"/>
        <w:jc w:val="both"/>
        <w:rPr>
          <w:rFonts w:ascii="仿宋" w:eastAsia="仿宋" w:hAnsi="仿宋"/>
          <w:color w:val="000000" w:themeColor="text1"/>
          <w:spacing w:val="15"/>
          <w:sz w:val="32"/>
          <w:szCs w:val="32"/>
        </w:rPr>
      </w:pPr>
      <w:r>
        <w:rPr>
          <w:rFonts w:ascii="仿宋" w:eastAsia="仿宋" w:hAnsi="仿宋" w:hint="eastAsia"/>
          <w:sz w:val="32"/>
          <w:szCs w:val="32"/>
        </w:rPr>
        <w:t>面试成绩</w:t>
      </w:r>
      <w:r>
        <w:rPr>
          <w:rFonts w:ascii="仿宋" w:eastAsia="仿宋" w:hAnsi="仿宋"/>
          <w:sz w:val="32"/>
          <w:szCs w:val="32"/>
        </w:rPr>
        <w:t>低于60分者,不予录用</w:t>
      </w:r>
      <w:r>
        <w:rPr>
          <w:rFonts w:ascii="仿宋" w:eastAsia="仿宋" w:hAnsi="仿宋" w:hint="eastAsia"/>
          <w:sz w:val="32"/>
          <w:szCs w:val="32"/>
        </w:rPr>
        <w:t>。</w:t>
      </w:r>
      <w:r>
        <w:rPr>
          <w:rFonts w:ascii="仿宋" w:eastAsia="仿宋" w:hAnsi="仿宋"/>
          <w:color w:val="000000" w:themeColor="text1"/>
          <w:spacing w:val="15"/>
          <w:sz w:val="32"/>
          <w:szCs w:val="32"/>
        </w:rPr>
        <w:t>被录用的人员在规定的日期，携带相关材料报到</w:t>
      </w:r>
      <w:r>
        <w:rPr>
          <w:rFonts w:ascii="仿宋" w:eastAsia="仿宋" w:hAnsi="仿宋" w:hint="eastAsia"/>
          <w:color w:val="000000" w:themeColor="text1"/>
          <w:spacing w:val="15"/>
          <w:sz w:val="32"/>
          <w:szCs w:val="32"/>
        </w:rPr>
        <w:t>。</w:t>
      </w:r>
    </w:p>
    <w:p w14:paraId="4FD10F9B" w14:textId="71F100B4" w:rsidR="0087000E" w:rsidRDefault="00671A50" w:rsidP="004B6B64">
      <w:pPr>
        <w:rPr>
          <w:rFonts w:ascii="仿宋" w:eastAsia="仿宋" w:hAnsi="仿宋"/>
          <w:b/>
          <w:sz w:val="32"/>
          <w:szCs w:val="32"/>
        </w:rPr>
      </w:pPr>
      <w:r>
        <w:rPr>
          <w:rFonts w:ascii="仿宋" w:eastAsia="仿宋" w:hAnsi="仿宋" w:hint="eastAsia"/>
          <w:b/>
          <w:sz w:val="32"/>
          <w:szCs w:val="32"/>
        </w:rPr>
        <w:t>五、其他说明：</w:t>
      </w:r>
    </w:p>
    <w:p w14:paraId="58F872DE" w14:textId="77777777" w:rsidR="0087000E" w:rsidRDefault="00465AB6" w:rsidP="004B6B64">
      <w:pPr>
        <w:numPr>
          <w:ilvl w:val="0"/>
          <w:numId w:val="6"/>
        </w:numPr>
        <w:ind w:firstLineChars="200" w:firstLine="640"/>
        <w:rPr>
          <w:rFonts w:ascii="仿宋" w:eastAsia="仿宋" w:hAnsi="仿宋"/>
          <w:sz w:val="32"/>
          <w:szCs w:val="32"/>
        </w:rPr>
      </w:pPr>
      <w:r>
        <w:rPr>
          <w:rFonts w:ascii="仿宋" w:eastAsia="仿宋" w:hAnsi="仿宋"/>
          <w:sz w:val="32"/>
          <w:szCs w:val="32"/>
        </w:rPr>
        <w:t>应聘者须对照本招聘简章规定的应聘条件如实填报个人资料，招聘过程中，一经发现不符合条件或弄虚作假者，取消录用资格，责任自负。</w:t>
      </w:r>
      <w:r>
        <w:rPr>
          <w:rFonts w:ascii="仿宋" w:eastAsia="仿宋" w:hAnsi="仿宋" w:hint="eastAsia"/>
          <w:sz w:val="32"/>
          <w:szCs w:val="32"/>
        </w:rPr>
        <w:t>应聘者一旦被录用，须按规定时间及时报到，如与原单位发生人事（劳动）争议等事项，均</w:t>
      </w:r>
      <w:r>
        <w:rPr>
          <w:rFonts w:ascii="仿宋" w:eastAsia="仿宋" w:hAnsi="仿宋" w:hint="eastAsia"/>
          <w:sz w:val="32"/>
          <w:szCs w:val="32"/>
        </w:rPr>
        <w:lastRenderedPageBreak/>
        <w:t>由应聘者本人负责。</w:t>
      </w:r>
    </w:p>
    <w:p w14:paraId="73ECCE6D" w14:textId="6EB98473" w:rsidR="0087000E" w:rsidRDefault="00465AB6" w:rsidP="004B6B64">
      <w:pPr>
        <w:pStyle w:val="a6"/>
        <w:numPr>
          <w:ilvl w:val="0"/>
          <w:numId w:val="6"/>
        </w:numPr>
        <w:spacing w:before="0" w:beforeAutospacing="0" w:after="0" w:afterAutospacing="0"/>
        <w:ind w:firstLineChars="200" w:firstLine="640"/>
        <w:rPr>
          <w:rFonts w:ascii="仿宋" w:eastAsia="仿宋" w:hAnsi="仿宋"/>
          <w:sz w:val="32"/>
          <w:szCs w:val="32"/>
        </w:rPr>
      </w:pPr>
      <w:r>
        <w:rPr>
          <w:rFonts w:ascii="仿宋" w:eastAsia="仿宋" w:hAnsi="仿宋"/>
          <w:sz w:val="32"/>
          <w:szCs w:val="32"/>
        </w:rPr>
        <w:t>岗位根据工作需要，服从</w:t>
      </w:r>
      <w:r>
        <w:rPr>
          <w:rFonts w:ascii="仿宋" w:eastAsia="仿宋" w:hAnsi="仿宋" w:hint="eastAsia"/>
          <w:sz w:val="32"/>
          <w:szCs w:val="32"/>
        </w:rPr>
        <w:t>苏州工业园区</w:t>
      </w:r>
      <w:r w:rsidR="00A76DFD">
        <w:rPr>
          <w:rFonts w:ascii="仿宋" w:eastAsia="仿宋" w:hAnsi="仿宋" w:hint="eastAsia"/>
          <w:sz w:val="32"/>
          <w:szCs w:val="32"/>
        </w:rPr>
        <w:t>娄环清洁服务</w:t>
      </w:r>
      <w:r>
        <w:rPr>
          <w:rFonts w:ascii="仿宋" w:eastAsia="仿宋" w:hAnsi="仿宋" w:hint="eastAsia"/>
          <w:sz w:val="32"/>
          <w:szCs w:val="32"/>
        </w:rPr>
        <w:t>有限公司</w:t>
      </w:r>
      <w:r>
        <w:rPr>
          <w:rFonts w:ascii="仿宋" w:eastAsia="仿宋" w:hAnsi="仿宋"/>
          <w:sz w:val="32"/>
          <w:szCs w:val="32"/>
        </w:rPr>
        <w:t>统一安排</w:t>
      </w:r>
      <w:r>
        <w:rPr>
          <w:rFonts w:ascii="仿宋" w:eastAsia="仿宋" w:hAnsi="仿宋" w:hint="eastAsia"/>
          <w:sz w:val="32"/>
          <w:szCs w:val="32"/>
        </w:rPr>
        <w:t>；工资福利待遇按公司岗位薪资标准执行。</w:t>
      </w:r>
    </w:p>
    <w:p w14:paraId="1DC8C7C8" w14:textId="766F65D3" w:rsidR="0087000E" w:rsidRDefault="00465AB6" w:rsidP="004B6B64">
      <w:pPr>
        <w:numPr>
          <w:ilvl w:val="0"/>
          <w:numId w:val="6"/>
        </w:numPr>
        <w:ind w:firstLineChars="200" w:firstLine="640"/>
        <w:rPr>
          <w:rFonts w:ascii="仿宋" w:eastAsia="仿宋" w:hAnsi="仿宋"/>
          <w:sz w:val="32"/>
          <w:szCs w:val="32"/>
        </w:rPr>
      </w:pPr>
      <w:r>
        <w:rPr>
          <w:rFonts w:ascii="仿宋" w:eastAsia="仿宋" w:hAnsi="仿宋"/>
          <w:sz w:val="32"/>
          <w:szCs w:val="32"/>
        </w:rPr>
        <w:t>最终解释权归苏州工业园区</w:t>
      </w:r>
      <w:r w:rsidR="00A76DFD">
        <w:rPr>
          <w:rFonts w:ascii="仿宋" w:eastAsia="仿宋" w:hAnsi="仿宋" w:hint="eastAsia"/>
          <w:sz w:val="32"/>
          <w:szCs w:val="32"/>
        </w:rPr>
        <w:t>娄环清洁服务</w:t>
      </w:r>
      <w:r>
        <w:rPr>
          <w:rFonts w:ascii="仿宋" w:eastAsia="仿宋" w:hAnsi="仿宋" w:hint="eastAsia"/>
          <w:sz w:val="32"/>
          <w:szCs w:val="32"/>
        </w:rPr>
        <w:t>有限公司</w:t>
      </w:r>
      <w:r>
        <w:rPr>
          <w:rFonts w:ascii="仿宋" w:eastAsia="仿宋" w:hAnsi="仿宋"/>
          <w:sz w:val="32"/>
          <w:szCs w:val="32"/>
        </w:rPr>
        <w:t>所有。</w:t>
      </w:r>
    </w:p>
    <w:sectPr w:rsidR="008700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588C67"/>
    <w:multiLevelType w:val="singleLevel"/>
    <w:tmpl w:val="83588C67"/>
    <w:lvl w:ilvl="0">
      <w:start w:val="1"/>
      <w:numFmt w:val="decimal"/>
      <w:suff w:val="space"/>
      <w:lvlText w:val="%1、"/>
      <w:lvlJc w:val="left"/>
    </w:lvl>
  </w:abstractNum>
  <w:abstractNum w:abstractNumId="1">
    <w:nsid w:val="CFB20F57"/>
    <w:multiLevelType w:val="singleLevel"/>
    <w:tmpl w:val="CFB20F57"/>
    <w:lvl w:ilvl="0">
      <w:start w:val="1"/>
      <w:numFmt w:val="decimal"/>
      <w:suff w:val="space"/>
      <w:lvlText w:val="%1、"/>
      <w:lvlJc w:val="left"/>
    </w:lvl>
  </w:abstractNum>
  <w:abstractNum w:abstractNumId="2">
    <w:nsid w:val="EBC5DC37"/>
    <w:multiLevelType w:val="singleLevel"/>
    <w:tmpl w:val="EBC5DC37"/>
    <w:lvl w:ilvl="0">
      <w:start w:val="1"/>
      <w:numFmt w:val="decimal"/>
      <w:suff w:val="space"/>
      <w:lvlText w:val="%1、"/>
      <w:lvlJc w:val="left"/>
    </w:lvl>
  </w:abstractNum>
  <w:abstractNum w:abstractNumId="3">
    <w:nsid w:val="169E5C18"/>
    <w:multiLevelType w:val="multilevel"/>
    <w:tmpl w:val="169E5C1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1CF41DC"/>
    <w:multiLevelType w:val="singleLevel"/>
    <w:tmpl w:val="31CF41DC"/>
    <w:lvl w:ilvl="0">
      <w:start w:val="1"/>
      <w:numFmt w:val="decimal"/>
      <w:suff w:val="space"/>
      <w:lvlText w:val="（%1）"/>
      <w:lvlJc w:val="left"/>
    </w:lvl>
  </w:abstractNum>
  <w:abstractNum w:abstractNumId="5">
    <w:nsid w:val="735EA766"/>
    <w:multiLevelType w:val="singleLevel"/>
    <w:tmpl w:val="735EA766"/>
    <w:lvl w:ilvl="0">
      <w:start w:val="1"/>
      <w:numFmt w:val="decimal"/>
      <w:suff w:val="space"/>
      <w:lvlText w:val="（%1）"/>
      <w:lvlJc w:val="left"/>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91F"/>
    <w:rsid w:val="9DE242DB"/>
    <w:rsid w:val="AD7F138F"/>
    <w:rsid w:val="00030E82"/>
    <w:rsid w:val="0007389E"/>
    <w:rsid w:val="000C4148"/>
    <w:rsid w:val="000C5D40"/>
    <w:rsid w:val="000D0041"/>
    <w:rsid w:val="000D58AC"/>
    <w:rsid w:val="000D6AEE"/>
    <w:rsid w:val="000E2BEE"/>
    <w:rsid w:val="000F2AEF"/>
    <w:rsid w:val="0010330A"/>
    <w:rsid w:val="0012008D"/>
    <w:rsid w:val="00131DE7"/>
    <w:rsid w:val="001602EA"/>
    <w:rsid w:val="00172AF4"/>
    <w:rsid w:val="00190073"/>
    <w:rsid w:val="001B062B"/>
    <w:rsid w:val="001C506E"/>
    <w:rsid w:val="001D648A"/>
    <w:rsid w:val="002003EA"/>
    <w:rsid w:val="002023A4"/>
    <w:rsid w:val="00235629"/>
    <w:rsid w:val="002572B8"/>
    <w:rsid w:val="002B10CA"/>
    <w:rsid w:val="002B5AB4"/>
    <w:rsid w:val="002C79BF"/>
    <w:rsid w:val="002D4AFD"/>
    <w:rsid w:val="002F5BE8"/>
    <w:rsid w:val="003603B7"/>
    <w:rsid w:val="00373DD7"/>
    <w:rsid w:val="0039481E"/>
    <w:rsid w:val="003A49C7"/>
    <w:rsid w:val="003A65AC"/>
    <w:rsid w:val="003B73F7"/>
    <w:rsid w:val="003F66D4"/>
    <w:rsid w:val="004018F2"/>
    <w:rsid w:val="004200F2"/>
    <w:rsid w:val="004541B4"/>
    <w:rsid w:val="00457B5C"/>
    <w:rsid w:val="00465AB6"/>
    <w:rsid w:val="004B6B64"/>
    <w:rsid w:val="004C0DA6"/>
    <w:rsid w:val="004D4C9D"/>
    <w:rsid w:val="004E51C5"/>
    <w:rsid w:val="005033BF"/>
    <w:rsid w:val="00507168"/>
    <w:rsid w:val="005252AA"/>
    <w:rsid w:val="00553C3E"/>
    <w:rsid w:val="00570E30"/>
    <w:rsid w:val="00590A38"/>
    <w:rsid w:val="005B01C6"/>
    <w:rsid w:val="005D3386"/>
    <w:rsid w:val="005E0BDD"/>
    <w:rsid w:val="005E5FFD"/>
    <w:rsid w:val="005E745A"/>
    <w:rsid w:val="005F4B7E"/>
    <w:rsid w:val="005F5764"/>
    <w:rsid w:val="0061308C"/>
    <w:rsid w:val="006141B9"/>
    <w:rsid w:val="006222BD"/>
    <w:rsid w:val="006445C5"/>
    <w:rsid w:val="006473BD"/>
    <w:rsid w:val="00671A50"/>
    <w:rsid w:val="006C0A0E"/>
    <w:rsid w:val="006D583B"/>
    <w:rsid w:val="006E2A42"/>
    <w:rsid w:val="006E52C9"/>
    <w:rsid w:val="0071311D"/>
    <w:rsid w:val="00713E64"/>
    <w:rsid w:val="007366A8"/>
    <w:rsid w:val="00755BAB"/>
    <w:rsid w:val="007736D7"/>
    <w:rsid w:val="00780BAC"/>
    <w:rsid w:val="0078559D"/>
    <w:rsid w:val="00786D77"/>
    <w:rsid w:val="007D03C9"/>
    <w:rsid w:val="007E1244"/>
    <w:rsid w:val="00813350"/>
    <w:rsid w:val="0082691F"/>
    <w:rsid w:val="00842871"/>
    <w:rsid w:val="0086401D"/>
    <w:rsid w:val="00867B04"/>
    <w:rsid w:val="0087000E"/>
    <w:rsid w:val="008821F2"/>
    <w:rsid w:val="00892467"/>
    <w:rsid w:val="008B7D0A"/>
    <w:rsid w:val="008E0B32"/>
    <w:rsid w:val="008E30B6"/>
    <w:rsid w:val="008E768A"/>
    <w:rsid w:val="009213D8"/>
    <w:rsid w:val="009409A0"/>
    <w:rsid w:val="009721BE"/>
    <w:rsid w:val="00974C15"/>
    <w:rsid w:val="009B1D3C"/>
    <w:rsid w:val="009B502D"/>
    <w:rsid w:val="009C7CDE"/>
    <w:rsid w:val="009E1530"/>
    <w:rsid w:val="009E240E"/>
    <w:rsid w:val="009E38B3"/>
    <w:rsid w:val="009F71ED"/>
    <w:rsid w:val="00A24B60"/>
    <w:rsid w:val="00A40193"/>
    <w:rsid w:val="00A43CD1"/>
    <w:rsid w:val="00A769FE"/>
    <w:rsid w:val="00A76DFD"/>
    <w:rsid w:val="00A77157"/>
    <w:rsid w:val="00A84403"/>
    <w:rsid w:val="00A94460"/>
    <w:rsid w:val="00A94AFF"/>
    <w:rsid w:val="00A96069"/>
    <w:rsid w:val="00B16625"/>
    <w:rsid w:val="00B179C8"/>
    <w:rsid w:val="00B210AD"/>
    <w:rsid w:val="00B243F4"/>
    <w:rsid w:val="00B407CA"/>
    <w:rsid w:val="00B6310B"/>
    <w:rsid w:val="00B63B1A"/>
    <w:rsid w:val="00B9102B"/>
    <w:rsid w:val="00BA2EF5"/>
    <w:rsid w:val="00BB20C5"/>
    <w:rsid w:val="00BD3C94"/>
    <w:rsid w:val="00BE46AD"/>
    <w:rsid w:val="00BF29F8"/>
    <w:rsid w:val="00C13F36"/>
    <w:rsid w:val="00C72C89"/>
    <w:rsid w:val="00C83672"/>
    <w:rsid w:val="00CA20DC"/>
    <w:rsid w:val="00CA2BDD"/>
    <w:rsid w:val="00CA59A1"/>
    <w:rsid w:val="00CA5E95"/>
    <w:rsid w:val="00CB4BD6"/>
    <w:rsid w:val="00CC23AB"/>
    <w:rsid w:val="00CE0F73"/>
    <w:rsid w:val="00CF65B6"/>
    <w:rsid w:val="00CF6E5D"/>
    <w:rsid w:val="00D144C3"/>
    <w:rsid w:val="00D23CBE"/>
    <w:rsid w:val="00D3431C"/>
    <w:rsid w:val="00D34A3D"/>
    <w:rsid w:val="00D7125D"/>
    <w:rsid w:val="00D77948"/>
    <w:rsid w:val="00DB4E6D"/>
    <w:rsid w:val="00DB5D6B"/>
    <w:rsid w:val="00E0224F"/>
    <w:rsid w:val="00E063E3"/>
    <w:rsid w:val="00E075B4"/>
    <w:rsid w:val="00E10696"/>
    <w:rsid w:val="00E30394"/>
    <w:rsid w:val="00E34B77"/>
    <w:rsid w:val="00E45DD6"/>
    <w:rsid w:val="00E8367A"/>
    <w:rsid w:val="00EB3AED"/>
    <w:rsid w:val="00EC1290"/>
    <w:rsid w:val="00ED3149"/>
    <w:rsid w:val="00EE04CE"/>
    <w:rsid w:val="00EF14E4"/>
    <w:rsid w:val="00F220A5"/>
    <w:rsid w:val="00F3160A"/>
    <w:rsid w:val="00F663AC"/>
    <w:rsid w:val="00F909A7"/>
    <w:rsid w:val="00F94A7F"/>
    <w:rsid w:val="00FB0E35"/>
    <w:rsid w:val="00FD4C0D"/>
    <w:rsid w:val="00FF31B3"/>
    <w:rsid w:val="15C10CAF"/>
    <w:rsid w:val="5EEB2AD5"/>
    <w:rsid w:val="5FE5110A"/>
    <w:rsid w:val="6DBB90BB"/>
    <w:rsid w:val="7EBEC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CC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Emphasis"/>
    <w:basedOn w:val="a0"/>
    <w:uiPriority w:val="20"/>
    <w:qFormat/>
    <w:rPr>
      <w:i/>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Emphasis"/>
    <w:basedOn w:val="a0"/>
    <w:uiPriority w:val="20"/>
    <w:qFormat/>
    <w:rPr>
      <w:i/>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D329188F-D8A1-456F-9FE3-9069F401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241</Words>
  <Characters>1378</Characters>
  <Application>Microsoft Office Word</Application>
  <DocSecurity>0</DocSecurity>
  <Lines>11</Lines>
  <Paragraphs>3</Paragraphs>
  <ScaleCrop>false</ScaleCrop>
  <Company>Microsoft</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25</cp:revision>
  <cp:lastPrinted>2025-03-19T06:16:00Z</cp:lastPrinted>
  <dcterms:created xsi:type="dcterms:W3CDTF">2025-03-19T01:02:00Z</dcterms:created>
  <dcterms:modified xsi:type="dcterms:W3CDTF">2025-03-20T01:20:00Z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955EE08687E14D60801972148FFF662A_12</vt:lpwstr>
  </property>
</Properties>
</file>