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F0" w:rsidRDefault="000A2600">
      <w:pPr>
        <w:spacing w:line="590" w:lineRule="exact"/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简体" w:hAnsi="Times New Roman" w:cs="Times New Roman" w:hint="eastAsia"/>
          <w:spacing w:val="8"/>
          <w:sz w:val="32"/>
          <w:szCs w:val="32"/>
          <w:shd w:val="clear" w:color="auto" w:fill="FFFFFF"/>
        </w:rPr>
        <w:t>3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：</w:t>
      </w:r>
    </w:p>
    <w:p w:rsidR="00EF1EF0" w:rsidRDefault="000A2600">
      <w:pPr>
        <w:spacing w:line="590" w:lineRule="exact"/>
        <w:jc w:val="center"/>
        <w:rPr>
          <w:rFonts w:ascii="Times New Roman" w:eastAsia="方正仿宋简体" w:hAnsi="Times New Roman" w:cs="Times New Roman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简体" w:hAnsi="Times New Roman" w:cs="Times New Roman"/>
          <w:spacing w:val="8"/>
          <w:w w:val="90"/>
          <w:sz w:val="44"/>
          <w:szCs w:val="44"/>
          <w:shd w:val="clear" w:color="auto" w:fill="FFFFFF"/>
        </w:rPr>
        <w:t>测试项目及标准</w:t>
      </w:r>
      <w:bookmarkEnd w:id="0"/>
    </w:p>
    <w:tbl>
      <w:tblPr>
        <w:tblStyle w:val="a6"/>
        <w:tblW w:w="10119" w:type="dxa"/>
        <w:jc w:val="center"/>
        <w:tblLook w:val="04A0" w:firstRow="1" w:lastRow="0" w:firstColumn="1" w:lastColumn="0" w:noHBand="0" w:noVBand="1"/>
      </w:tblPr>
      <w:tblGrid>
        <w:gridCol w:w="988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55"/>
        <w:gridCol w:w="842"/>
      </w:tblGrid>
      <w:tr w:rsidR="00EF1EF0">
        <w:trPr>
          <w:trHeight w:val="579"/>
          <w:jc w:val="center"/>
        </w:trPr>
        <w:tc>
          <w:tcPr>
            <w:tcW w:w="988" w:type="dxa"/>
            <w:vMerge w:val="restart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体能</w:t>
            </w:r>
          </w:p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</w:t>
            </w:r>
          </w:p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项目</w:t>
            </w:r>
          </w:p>
        </w:tc>
        <w:tc>
          <w:tcPr>
            <w:tcW w:w="8289" w:type="dxa"/>
            <w:gridSpan w:val="10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测试项目对应分值</w:t>
            </w:r>
          </w:p>
        </w:tc>
        <w:tc>
          <w:tcPr>
            <w:tcW w:w="842" w:type="dxa"/>
            <w:vMerge w:val="restart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备注</w:t>
            </w:r>
          </w:p>
        </w:tc>
      </w:tr>
      <w:tr w:rsidR="00EF1EF0">
        <w:trPr>
          <w:trHeight w:val="715"/>
          <w:jc w:val="center"/>
        </w:trPr>
        <w:tc>
          <w:tcPr>
            <w:tcW w:w="988" w:type="dxa"/>
            <w:vMerge/>
            <w:vAlign w:val="center"/>
          </w:tcPr>
          <w:p w:rsidR="00EF1EF0" w:rsidRDefault="00EF1EF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3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4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5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6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7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8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9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55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10</w:t>
            </w: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分</w:t>
            </w:r>
          </w:p>
        </w:tc>
        <w:tc>
          <w:tcPr>
            <w:tcW w:w="842" w:type="dxa"/>
            <w:vMerge/>
            <w:vAlign w:val="center"/>
          </w:tcPr>
          <w:p w:rsidR="00EF1EF0" w:rsidRDefault="00EF1EF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EF1EF0">
        <w:trPr>
          <w:trHeight w:val="717"/>
          <w:jc w:val="center"/>
        </w:trPr>
        <w:tc>
          <w:tcPr>
            <w:tcW w:w="988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1500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8′45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8′30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8′15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8′00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7′45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7′30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7′15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7′00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6′30</w:t>
            </w:r>
          </w:p>
        </w:tc>
        <w:tc>
          <w:tcPr>
            <w:tcW w:w="855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6′00</w:t>
            </w:r>
          </w:p>
        </w:tc>
        <w:tc>
          <w:tcPr>
            <w:tcW w:w="842" w:type="dxa"/>
            <w:vAlign w:val="center"/>
          </w:tcPr>
          <w:p w:rsidR="00EF1EF0" w:rsidRDefault="00EF1EF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EF1EF0">
        <w:trPr>
          <w:trHeight w:val="717"/>
          <w:jc w:val="center"/>
        </w:trPr>
        <w:tc>
          <w:tcPr>
            <w:tcW w:w="988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100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17″3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15″9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15″6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15″3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15″0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14″7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14″4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14″1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13″8</w:t>
            </w:r>
          </w:p>
        </w:tc>
        <w:tc>
          <w:tcPr>
            <w:tcW w:w="855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13″5</w:t>
            </w:r>
          </w:p>
        </w:tc>
        <w:tc>
          <w:tcPr>
            <w:tcW w:w="842" w:type="dxa"/>
            <w:vAlign w:val="center"/>
          </w:tcPr>
          <w:p w:rsidR="00EF1EF0" w:rsidRDefault="00EF1EF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EF1EF0">
        <w:trPr>
          <w:trHeight w:val="717"/>
          <w:jc w:val="center"/>
        </w:trPr>
        <w:tc>
          <w:tcPr>
            <w:tcW w:w="988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单杠引体向上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-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3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4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5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7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9</w:t>
            </w:r>
          </w:p>
        </w:tc>
        <w:tc>
          <w:tcPr>
            <w:tcW w:w="855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11</w:t>
            </w:r>
          </w:p>
        </w:tc>
        <w:tc>
          <w:tcPr>
            <w:tcW w:w="842" w:type="dxa"/>
            <w:vAlign w:val="center"/>
          </w:tcPr>
          <w:p w:rsidR="00EF1EF0" w:rsidRDefault="00EF1EF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EF1EF0">
        <w:trPr>
          <w:trHeight w:val="717"/>
          <w:jc w:val="center"/>
        </w:trPr>
        <w:tc>
          <w:tcPr>
            <w:tcW w:w="988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立定跳远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2.01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2.13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2.18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2.23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2.28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2.33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2.38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2.43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2.48</w:t>
            </w:r>
          </w:p>
        </w:tc>
        <w:tc>
          <w:tcPr>
            <w:tcW w:w="855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2.53</w:t>
            </w:r>
          </w:p>
        </w:tc>
        <w:tc>
          <w:tcPr>
            <w:tcW w:w="842" w:type="dxa"/>
            <w:vAlign w:val="center"/>
          </w:tcPr>
          <w:p w:rsidR="00EF1EF0" w:rsidRDefault="00EF1EF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EF1EF0">
        <w:trPr>
          <w:trHeight w:val="1037"/>
          <w:jc w:val="center"/>
        </w:trPr>
        <w:tc>
          <w:tcPr>
            <w:tcW w:w="10119" w:type="dxa"/>
            <w:gridSpan w:val="12"/>
            <w:vAlign w:val="center"/>
          </w:tcPr>
          <w:p w:rsidR="00EF1EF0" w:rsidRDefault="000A2600">
            <w:pPr>
              <w:jc w:val="left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备注：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、考核采取分组或单个考核；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、单杠引体向上不得借助振浪或摆动、悬垂时双肘关节伸直。</w:t>
            </w:r>
          </w:p>
          <w:p w:rsidR="00EF1EF0" w:rsidRDefault="000A2600">
            <w:pPr>
              <w:ind w:firstLineChars="300" w:firstLine="678"/>
              <w:jc w:val="left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、总成绩最高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40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分，单项未取得有效成绩的不予招录；</w:t>
            </w:r>
          </w:p>
        </w:tc>
      </w:tr>
      <w:tr w:rsidR="00EF1EF0">
        <w:trPr>
          <w:trHeight w:val="717"/>
          <w:jc w:val="center"/>
        </w:trPr>
        <w:tc>
          <w:tcPr>
            <w:tcW w:w="988" w:type="dxa"/>
            <w:vMerge w:val="restart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岗位适应性测试项目</w:t>
            </w:r>
          </w:p>
        </w:tc>
        <w:tc>
          <w:tcPr>
            <w:tcW w:w="8289" w:type="dxa"/>
            <w:gridSpan w:val="10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测试项目及标准</w:t>
            </w:r>
          </w:p>
        </w:tc>
        <w:tc>
          <w:tcPr>
            <w:tcW w:w="842" w:type="dxa"/>
            <w:vMerge w:val="restart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备注</w:t>
            </w:r>
          </w:p>
        </w:tc>
      </w:tr>
      <w:tr w:rsidR="00EF1EF0">
        <w:trPr>
          <w:trHeight w:val="717"/>
          <w:jc w:val="center"/>
        </w:trPr>
        <w:tc>
          <w:tcPr>
            <w:tcW w:w="988" w:type="dxa"/>
            <w:vMerge/>
            <w:vAlign w:val="center"/>
          </w:tcPr>
          <w:p w:rsidR="00EF1EF0" w:rsidRDefault="00EF1EF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4956" w:type="dxa"/>
            <w:gridSpan w:val="6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测试办法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优秀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良好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中等</w:t>
            </w:r>
          </w:p>
        </w:tc>
        <w:tc>
          <w:tcPr>
            <w:tcW w:w="855" w:type="dxa"/>
            <w:vAlign w:val="center"/>
          </w:tcPr>
          <w:p w:rsidR="00EF1EF0" w:rsidRDefault="000A2600">
            <w:pPr>
              <w:jc w:val="center"/>
              <w:rPr>
                <w:rFonts w:ascii="方正黑体简体" w:eastAsia="方正黑体简体" w:hAnsi="方正黑体简体" w:cs="方正黑体简体"/>
                <w:spacing w:val="8"/>
                <w:szCs w:val="21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pacing w:val="8"/>
                <w:szCs w:val="21"/>
                <w:shd w:val="clear" w:color="auto" w:fill="FFFFFF"/>
              </w:rPr>
              <w:t>一般</w:t>
            </w:r>
          </w:p>
        </w:tc>
        <w:tc>
          <w:tcPr>
            <w:tcW w:w="842" w:type="dxa"/>
            <w:vMerge/>
            <w:vAlign w:val="center"/>
          </w:tcPr>
          <w:p w:rsidR="00EF1EF0" w:rsidRDefault="00EF1EF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EF1EF0">
        <w:trPr>
          <w:trHeight w:val="1071"/>
          <w:jc w:val="center"/>
        </w:trPr>
        <w:tc>
          <w:tcPr>
            <w:tcW w:w="988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负重登六楼</w:t>
            </w:r>
          </w:p>
        </w:tc>
        <w:tc>
          <w:tcPr>
            <w:tcW w:w="4956" w:type="dxa"/>
            <w:gridSpan w:val="6"/>
            <w:vAlign w:val="center"/>
          </w:tcPr>
          <w:p w:rsidR="00EF1EF0" w:rsidRDefault="000A2600">
            <w:pP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考生佩戴消防头盔及消防安全腰带，手提两盘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 xml:space="preserve"> 65 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毫米口径水带，从一楼楼梯口登至六楼楼梯口。记录时间。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1′15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1′30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1′40</w:t>
            </w:r>
          </w:p>
        </w:tc>
        <w:tc>
          <w:tcPr>
            <w:tcW w:w="855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1′50</w:t>
            </w:r>
          </w:p>
        </w:tc>
        <w:tc>
          <w:tcPr>
            <w:tcW w:w="842" w:type="dxa"/>
            <w:vAlign w:val="center"/>
          </w:tcPr>
          <w:p w:rsidR="00EF1EF0" w:rsidRDefault="00EF1EF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EF1EF0">
        <w:trPr>
          <w:trHeight w:val="1071"/>
          <w:jc w:val="center"/>
        </w:trPr>
        <w:tc>
          <w:tcPr>
            <w:tcW w:w="988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原地攀登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6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米拉梯</w:t>
            </w:r>
          </w:p>
        </w:tc>
        <w:tc>
          <w:tcPr>
            <w:tcW w:w="4956" w:type="dxa"/>
            <w:gridSpan w:val="6"/>
            <w:vAlign w:val="center"/>
          </w:tcPr>
          <w:p w:rsidR="00EF1EF0" w:rsidRDefault="000A2600">
            <w:pP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10″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20″</w:t>
            </w:r>
          </w:p>
        </w:tc>
        <w:tc>
          <w:tcPr>
            <w:tcW w:w="855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25″</w:t>
            </w:r>
          </w:p>
        </w:tc>
        <w:tc>
          <w:tcPr>
            <w:tcW w:w="842" w:type="dxa"/>
            <w:vAlign w:val="center"/>
          </w:tcPr>
          <w:p w:rsidR="00EF1EF0" w:rsidRDefault="00EF1EF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EF1EF0">
        <w:trPr>
          <w:trHeight w:val="1071"/>
          <w:jc w:val="center"/>
        </w:trPr>
        <w:tc>
          <w:tcPr>
            <w:tcW w:w="988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lastRenderedPageBreak/>
              <w:t>拖拽或搬运重物</w:t>
            </w:r>
          </w:p>
        </w:tc>
        <w:tc>
          <w:tcPr>
            <w:tcW w:w="4956" w:type="dxa"/>
            <w:gridSpan w:val="6"/>
            <w:vAlign w:val="center"/>
          </w:tcPr>
          <w:p w:rsidR="00EF1EF0" w:rsidRDefault="000A2600">
            <w:pP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考生佩戴消防头盔及消防安全腰带，将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 xml:space="preserve">60 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公斤重的假人从起点线拖拽至距离起点线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 xml:space="preserve"> 10 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米处的终点线（假人整体越过终点线）。记录时间。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12″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13″</w:t>
            </w:r>
          </w:p>
        </w:tc>
        <w:tc>
          <w:tcPr>
            <w:tcW w:w="826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14″</w:t>
            </w:r>
          </w:p>
        </w:tc>
        <w:tc>
          <w:tcPr>
            <w:tcW w:w="855" w:type="dxa"/>
            <w:vAlign w:val="center"/>
          </w:tcPr>
          <w:p w:rsidR="00EF1EF0" w:rsidRDefault="000A260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15″</w:t>
            </w:r>
          </w:p>
        </w:tc>
        <w:tc>
          <w:tcPr>
            <w:tcW w:w="842" w:type="dxa"/>
            <w:vAlign w:val="center"/>
          </w:tcPr>
          <w:p w:rsidR="00EF1EF0" w:rsidRDefault="00EF1EF0">
            <w:pPr>
              <w:jc w:val="center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</w:p>
        </w:tc>
      </w:tr>
      <w:tr w:rsidR="00EF1EF0">
        <w:trPr>
          <w:trHeight w:val="1089"/>
          <w:jc w:val="center"/>
        </w:trPr>
        <w:tc>
          <w:tcPr>
            <w:tcW w:w="10119" w:type="dxa"/>
            <w:gridSpan w:val="12"/>
            <w:vAlign w:val="center"/>
          </w:tcPr>
          <w:p w:rsidR="00EF1EF0" w:rsidRDefault="000A2600">
            <w:pPr>
              <w:jc w:val="left"/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备注：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1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、考核采取分组或单个考核；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2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、单项成绩未达到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“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一般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”</w:t>
            </w:r>
            <w:r>
              <w:rPr>
                <w:rFonts w:ascii="Times New Roman" w:eastAsia="方正仿宋简体" w:hAnsi="Times New Roman" w:cs="Times New Roman"/>
                <w:spacing w:val="8"/>
                <w:szCs w:val="21"/>
                <w:shd w:val="clear" w:color="auto" w:fill="FFFFFF"/>
              </w:rPr>
              <w:t>标准的不予招录。</w:t>
            </w:r>
          </w:p>
        </w:tc>
      </w:tr>
    </w:tbl>
    <w:p w:rsidR="00EF1EF0" w:rsidRDefault="00EF1EF0">
      <w:pPr>
        <w:spacing w:line="590" w:lineRule="exact"/>
        <w:rPr>
          <w:rFonts w:ascii="Times New Roman" w:eastAsia="方正仿宋简体" w:hAnsi="Times New Roman" w:cs="Times New Roman"/>
          <w:spacing w:val="8"/>
          <w:sz w:val="32"/>
          <w:szCs w:val="32"/>
          <w:shd w:val="clear" w:color="auto" w:fill="FFFFFF"/>
        </w:rPr>
      </w:pPr>
    </w:p>
    <w:sectPr w:rsidR="00EF1E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00" w:rsidRDefault="000A2600">
      <w:r>
        <w:separator/>
      </w:r>
    </w:p>
  </w:endnote>
  <w:endnote w:type="continuationSeparator" w:id="0">
    <w:p w:rsidR="000A2600" w:rsidRDefault="000A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F0" w:rsidRDefault="000A26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E64B5" wp14:editId="077A23A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1EF0" w:rsidRDefault="000A2600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A6AFA">
                            <w:rPr>
                              <w:rFonts w:ascii="方正仿宋_GBK" w:eastAsia="方正仿宋_GBK" w:hAnsi="方正仿宋_GBK" w:cs="方正仿宋_GBK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F1EF0" w:rsidRDefault="000A2600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 w:rsidR="00CA6AFA">
                      <w:rPr>
                        <w:rFonts w:ascii="方正仿宋_GBK" w:eastAsia="方正仿宋_GBK" w:hAnsi="方正仿宋_GBK" w:cs="方正仿宋_GBK"/>
                        <w:noProof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00" w:rsidRDefault="000A2600">
      <w:r>
        <w:separator/>
      </w:r>
    </w:p>
  </w:footnote>
  <w:footnote w:type="continuationSeparator" w:id="0">
    <w:p w:rsidR="000A2600" w:rsidRDefault="000A2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EF1EF0"/>
    <w:rsid w:val="000A2600"/>
    <w:rsid w:val="00CA6AFA"/>
    <w:rsid w:val="00EB3D9D"/>
    <w:rsid w:val="00EF1EF0"/>
    <w:rsid w:val="036D6BF3"/>
    <w:rsid w:val="054014FC"/>
    <w:rsid w:val="0880115A"/>
    <w:rsid w:val="0D027616"/>
    <w:rsid w:val="0E80257D"/>
    <w:rsid w:val="0EC3244D"/>
    <w:rsid w:val="11002A45"/>
    <w:rsid w:val="1139441E"/>
    <w:rsid w:val="11897FB7"/>
    <w:rsid w:val="14B06F9F"/>
    <w:rsid w:val="15477903"/>
    <w:rsid w:val="15BF6601"/>
    <w:rsid w:val="18626505"/>
    <w:rsid w:val="1B596693"/>
    <w:rsid w:val="1C520593"/>
    <w:rsid w:val="1C804776"/>
    <w:rsid w:val="1E3E386E"/>
    <w:rsid w:val="1F2462E1"/>
    <w:rsid w:val="25407361"/>
    <w:rsid w:val="25821C23"/>
    <w:rsid w:val="27B27B5E"/>
    <w:rsid w:val="29EF3C6E"/>
    <w:rsid w:val="2A9B07A1"/>
    <w:rsid w:val="2D150EF8"/>
    <w:rsid w:val="2D2257F6"/>
    <w:rsid w:val="2E511CA5"/>
    <w:rsid w:val="2E801729"/>
    <w:rsid w:val="3077746D"/>
    <w:rsid w:val="30E16A06"/>
    <w:rsid w:val="321F31AE"/>
    <w:rsid w:val="33895E37"/>
    <w:rsid w:val="33BF2903"/>
    <w:rsid w:val="384B30C4"/>
    <w:rsid w:val="3B3140E6"/>
    <w:rsid w:val="3BD67D24"/>
    <w:rsid w:val="3BE60DBD"/>
    <w:rsid w:val="3EF96CF1"/>
    <w:rsid w:val="3F9472A1"/>
    <w:rsid w:val="3FF90202"/>
    <w:rsid w:val="446E6A81"/>
    <w:rsid w:val="4509607B"/>
    <w:rsid w:val="45CF2E79"/>
    <w:rsid w:val="478F503C"/>
    <w:rsid w:val="4D5A6123"/>
    <w:rsid w:val="4EF94AC3"/>
    <w:rsid w:val="530D4F0C"/>
    <w:rsid w:val="53283A96"/>
    <w:rsid w:val="53D43E67"/>
    <w:rsid w:val="5499757F"/>
    <w:rsid w:val="54AA4E82"/>
    <w:rsid w:val="560567DA"/>
    <w:rsid w:val="560D71C6"/>
    <w:rsid w:val="57825496"/>
    <w:rsid w:val="57904922"/>
    <w:rsid w:val="5AC148E5"/>
    <w:rsid w:val="5AC643F3"/>
    <w:rsid w:val="5B2F01EA"/>
    <w:rsid w:val="5BE33839"/>
    <w:rsid w:val="5BE41A30"/>
    <w:rsid w:val="600E0E4B"/>
    <w:rsid w:val="602A4CC7"/>
    <w:rsid w:val="60B268EB"/>
    <w:rsid w:val="626369CC"/>
    <w:rsid w:val="63A93D6F"/>
    <w:rsid w:val="640970FF"/>
    <w:rsid w:val="66C80DF2"/>
    <w:rsid w:val="682664D1"/>
    <w:rsid w:val="68AF296B"/>
    <w:rsid w:val="69083E29"/>
    <w:rsid w:val="6A215A04"/>
    <w:rsid w:val="6B800A6E"/>
    <w:rsid w:val="6C722E3A"/>
    <w:rsid w:val="6F6A0833"/>
    <w:rsid w:val="70186D91"/>
    <w:rsid w:val="708B7819"/>
    <w:rsid w:val="71274252"/>
    <w:rsid w:val="71C50D8A"/>
    <w:rsid w:val="72151DF0"/>
    <w:rsid w:val="732B0B4C"/>
    <w:rsid w:val="76E27D51"/>
    <w:rsid w:val="76EC2FDC"/>
    <w:rsid w:val="7812503F"/>
    <w:rsid w:val="7968612D"/>
    <w:rsid w:val="7A7F57E1"/>
    <w:rsid w:val="7BA667D1"/>
    <w:rsid w:val="7C893A60"/>
    <w:rsid w:val="7D4D3DEF"/>
    <w:rsid w:val="7D9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CA6AFA"/>
    <w:rPr>
      <w:sz w:val="18"/>
      <w:szCs w:val="18"/>
    </w:rPr>
  </w:style>
  <w:style w:type="character" w:customStyle="1" w:styleId="Char">
    <w:name w:val="批注框文本 Char"/>
    <w:basedOn w:val="a0"/>
    <w:link w:val="a8"/>
    <w:rsid w:val="00CA6A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CA6AFA"/>
    <w:rPr>
      <w:sz w:val="18"/>
      <w:szCs w:val="18"/>
    </w:rPr>
  </w:style>
  <w:style w:type="character" w:customStyle="1" w:styleId="Char">
    <w:name w:val="批注框文本 Char"/>
    <w:basedOn w:val="a0"/>
    <w:link w:val="a8"/>
    <w:rsid w:val="00CA6A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20230313</cp:lastModifiedBy>
  <cp:revision>3</cp:revision>
  <cp:lastPrinted>2024-06-05T01:47:00Z</cp:lastPrinted>
  <dcterms:created xsi:type="dcterms:W3CDTF">2023-07-03T03:10:00Z</dcterms:created>
  <dcterms:modified xsi:type="dcterms:W3CDTF">2025-01-14T02:29:00Z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0948BC4DC57B457799E365812E120C5F_12</vt:lpwstr>
  </property>
  <property fmtid="{D5CDD505-2E9C-101B-9397-08002B2CF9AE}" pid="4" name="KSOTemplateDocerSaveRecord">
    <vt:lpwstr>eyJoZGlkIjoiYTNlNWU2YmEyZGIyMjRjOWI3NDBjMWRmYTVjMjRhY2QiLCJ1c2VySWQiOiI0OTY2NjI1ODkifQ==</vt:lpwstr>
  </property>
</Properties>
</file>