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69241"/>
    <w:tbl>
      <w:tblPr>
        <w:tblStyle w:val="4"/>
        <w:tblW w:w="14483" w:type="dxa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37"/>
        <w:gridCol w:w="2040"/>
        <w:gridCol w:w="1028"/>
        <w:gridCol w:w="945"/>
        <w:gridCol w:w="915"/>
        <w:gridCol w:w="1185"/>
        <w:gridCol w:w="2377"/>
        <w:gridCol w:w="2933"/>
        <w:gridCol w:w="1350"/>
      </w:tblGrid>
      <w:tr w14:paraId="5516D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548C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0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0"/>
                <w:szCs w:val="40"/>
              </w:rPr>
              <w:t>2024年苏州市职业大学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0"/>
                <w:szCs w:val="40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0"/>
                <w:szCs w:val="40"/>
              </w:rPr>
              <w:t>工作人员岗位简介表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27C51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14:paraId="6F36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F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序号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A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7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岗位简介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44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开考比例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6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岗位类型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1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招聘人数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4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学历要求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58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专业大类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1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其他条件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A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4"/>
                <w:szCs w:val="34"/>
              </w:rPr>
              <w:t>咨询电话</w:t>
            </w:r>
          </w:p>
        </w:tc>
      </w:tr>
      <w:tr w14:paraId="2C4CF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0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D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学报编辑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E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主要负责《苏州教育学院学报》陶渊明研究、史海钩沉、古代文学、历史等栏目的策划、组稿、编辑等工作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BB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1：1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7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专技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C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C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  <w:t>博士研究生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9F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中国古代文学，中国古典文献学，中国史，中国古代史，历史文献学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语言学及应用语言学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及相关专业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B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本科为汉语言文学，汉语言，古典文献，古典文献学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历史学专业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E01C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0512-66503561</w:t>
            </w:r>
          </w:p>
          <w:p w14:paraId="30915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黄老师</w:t>
            </w:r>
          </w:p>
        </w:tc>
      </w:tr>
      <w:tr w14:paraId="17CC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8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6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学报编辑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从事学报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英文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编辑工作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AC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1：3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8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专技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6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C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F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外国语言文学类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88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具有出版专业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技术人员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中级及以上职业资格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3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D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</w:p>
        </w:tc>
      </w:tr>
      <w:tr w14:paraId="0055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9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B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数字媒体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eastAsia="zh-CN"/>
              </w:rPr>
              <w:t>设计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D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从事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数字媒体设计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相关课程双语教学、科研及竞赛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7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1：3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专技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98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C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9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数字媒体艺术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设计艺术学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设计学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艺术设计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工业设计工程及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相关专业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5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2024年毕业生、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年毕业生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大学英语6级。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E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0512-66503531</w:t>
            </w:r>
          </w:p>
          <w:p w14:paraId="674BF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张老师</w:t>
            </w:r>
          </w:p>
        </w:tc>
      </w:tr>
      <w:tr w14:paraId="4203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6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C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体育教师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68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从事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羽毛球专项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体育教学、体育研究及运动训练工作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D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1：1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17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专技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6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B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</w:rPr>
              <w:t>硕士研究生及以上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A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体育人文社会学、运动人体科学、体育教育训练学、民族传统体育学、体育学、体育教学、体育、学科教学（体育）、运动训练、体育师范及相关专业</w:t>
            </w:r>
          </w:p>
        </w:tc>
        <w:tc>
          <w:tcPr>
            <w:tcW w:w="2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AC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具有相应学位；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具有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副教授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及以上职称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C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0512-66503526</w:t>
            </w:r>
          </w:p>
          <w:p w14:paraId="3D9C1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王老师</w:t>
            </w:r>
          </w:p>
        </w:tc>
      </w:tr>
    </w:tbl>
    <w:p w14:paraId="45DC7A3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BC"/>
    <w:rsid w:val="00121354"/>
    <w:rsid w:val="003137B1"/>
    <w:rsid w:val="004A3FBC"/>
    <w:rsid w:val="00A82425"/>
    <w:rsid w:val="00BB66AD"/>
    <w:rsid w:val="00C827F6"/>
    <w:rsid w:val="00CF45B3"/>
    <w:rsid w:val="00EF3434"/>
    <w:rsid w:val="0D9275F4"/>
    <w:rsid w:val="4A991F75"/>
    <w:rsid w:val="57CC1CBA"/>
    <w:rsid w:val="5CA6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506</Words>
  <Characters>551</Characters>
  <Lines>4</Lines>
  <Paragraphs>1</Paragraphs>
  <TotalTime>6</TotalTime>
  <ScaleCrop>false</ScaleCrop>
  <LinksUpToDate>false</LinksUpToDate>
  <CharactersWithSpaces>551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2024-05-08T01:24:00Z</dcterms:created>
  <dc:creator>Microsoft</dc:creator>
  <cp:lastModifiedBy>Administrator</cp:lastModifiedBy>
  <cp:lastPrinted>2024-12-02T08:02:00Z</cp:lastPrinted>
  <dcterms:modified xsi:type="dcterms:W3CDTF">2024-12-05T01:40:29Z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CAB4F842E8094EC197FB3844A26F809E_12</vt:lpwstr>
  </property>
</Properties>
</file>