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D362D">
      <w:pPr>
        <w:spacing w:before="156" w:before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年漕湖街道社区卫生服务中心公开招聘卫技人员岗位简介表</w:t>
      </w:r>
    </w:p>
    <w:tbl>
      <w:tblPr>
        <w:tblStyle w:val="6"/>
        <w:tblpPr w:leftFromText="180" w:rightFromText="180" w:vertAnchor="text" w:horzAnchor="page" w:tblpX="1831" w:tblpY="483"/>
        <w:tblOverlap w:val="never"/>
        <w:tblW w:w="13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256"/>
        <w:gridCol w:w="986"/>
        <w:gridCol w:w="954"/>
        <w:gridCol w:w="970"/>
        <w:gridCol w:w="1494"/>
        <w:gridCol w:w="4039"/>
        <w:gridCol w:w="3053"/>
      </w:tblGrid>
      <w:tr w14:paraId="4202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C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序号</w:t>
            </w:r>
          </w:p>
        </w:tc>
        <w:tc>
          <w:tcPr>
            <w:tcW w:w="2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F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招聘岗位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8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招聘</w:t>
            </w:r>
          </w:p>
          <w:p w14:paraId="5FB45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人数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D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开考</w:t>
            </w:r>
          </w:p>
          <w:p w14:paraId="494D0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比例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F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学历要求</w:t>
            </w:r>
          </w:p>
        </w:tc>
        <w:tc>
          <w:tcPr>
            <w:tcW w:w="4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2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专业要求</w:t>
            </w: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D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其他要求</w:t>
            </w:r>
          </w:p>
        </w:tc>
      </w:tr>
      <w:tr w14:paraId="68DFE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4"/>
                <w:szCs w:val="3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E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4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4"/>
                <w:szCs w:val="34"/>
                <w:lang w:bidi="ar"/>
              </w:rPr>
              <w:t>代码</w:t>
            </w: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85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9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9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4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4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  <w:tc>
          <w:tcPr>
            <w:tcW w:w="30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</w:p>
        </w:tc>
      </w:tr>
      <w:tr w14:paraId="2C37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A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F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  <w:lang w:bidi="ar"/>
              </w:rPr>
              <w:t>内科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8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01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A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D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1:2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6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全日制本科及以上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2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全科医学、临床医学、内科学、中西医结合临床、中西医临床医学、老年医学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5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具有执业医师资格</w:t>
            </w:r>
          </w:p>
        </w:tc>
      </w:tr>
      <w:tr w14:paraId="176E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C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麻醉科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E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02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C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9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1:1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09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全日制本科及以上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3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麻醉学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02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具有执业医师资格</w:t>
            </w:r>
          </w:p>
        </w:tc>
      </w:tr>
      <w:tr w14:paraId="0261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8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0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五官科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B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03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B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1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1:1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12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0"/>
                <w:szCs w:val="30"/>
                <w:lang w:bidi="ar"/>
              </w:rPr>
              <w:t>全日制本科及以上</w:t>
            </w:r>
          </w:p>
        </w:tc>
        <w:tc>
          <w:tcPr>
            <w:tcW w:w="4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D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临床医学、眼视光学、眼科学、耳鼻咽喉科学、中医五官科学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1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具有执业医师资格</w:t>
            </w:r>
          </w:p>
        </w:tc>
      </w:tr>
    </w:tbl>
    <w:p w14:paraId="2BF2094D">
      <w:pPr>
        <w:spacing w:line="560" w:lineRule="exact"/>
      </w:pPr>
    </w:p>
    <w:p w14:paraId="63EF40D0">
      <w:pPr>
        <w:pStyle w:val="5"/>
        <w:widowControl/>
        <w:wordWrap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41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4B72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D68C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D68C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1D9C4"/>
    <w:multiLevelType w:val="singleLevel"/>
    <w:tmpl w:val="8BC1D9C4"/>
    <w:lvl w:ilvl="0" w:tentative="0">
      <w:start w:val="1"/>
      <w:numFmt w:val="chineseCounting"/>
      <w:pStyle w:val="1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41224D5F"/>
    <w:rsid w:val="00045AFD"/>
    <w:rsid w:val="00202F18"/>
    <w:rsid w:val="002C2A70"/>
    <w:rsid w:val="00372D2D"/>
    <w:rsid w:val="00592407"/>
    <w:rsid w:val="005E73E0"/>
    <w:rsid w:val="00641683"/>
    <w:rsid w:val="00746FFF"/>
    <w:rsid w:val="009E56B3"/>
    <w:rsid w:val="009F416D"/>
    <w:rsid w:val="00A6128B"/>
    <w:rsid w:val="00D2081C"/>
    <w:rsid w:val="096D59A2"/>
    <w:rsid w:val="1C280114"/>
    <w:rsid w:val="267B02B0"/>
    <w:rsid w:val="3C603218"/>
    <w:rsid w:val="41224D5F"/>
    <w:rsid w:val="484653A1"/>
    <w:rsid w:val="4E5E402B"/>
    <w:rsid w:val="504C670D"/>
    <w:rsid w:val="57E43FED"/>
    <w:rsid w:val="695414DD"/>
    <w:rsid w:val="781C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一级标题"/>
    <w:basedOn w:val="1"/>
    <w:autoRedefine/>
    <w:qFormat/>
    <w:uiPriority w:val="0"/>
    <w:pPr>
      <w:widowControl/>
      <w:numPr>
        <w:ilvl w:val="0"/>
        <w:numId w:val="1"/>
      </w:numPr>
      <w:shd w:val="clear" w:color="auto" w:fill="FFFFFF"/>
      <w:spacing w:after="150" w:line="585" w:lineRule="atLeast"/>
      <w:ind w:firstLine="645"/>
    </w:pPr>
    <w:rPr>
      <w:rFonts w:ascii="黑体" w:hAnsi="黑体" w:eastAsia="黑体" w:cs="Times New Roman"/>
      <w:color w:val="454541"/>
      <w:kern w:val="0"/>
      <w:sz w:val="32"/>
      <w:szCs w:val="3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201</Characters>
  <Lines>1</Lines>
  <Paragraphs>1</Paragraphs>
  <TotalTime>8</TotalTime>
  <ScaleCrop>false</ScaleCrop>
  <LinksUpToDate>false</LinksUpToDate>
  <CharactersWithSpaces>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2024-08-12T07:07:00Z</dcterms:created>
  <dc:creator>-17</dc:creator>
  <cp:lastModifiedBy>Administrator</cp:lastModifiedBy>
  <cp:lastPrinted>2024-08-02T07:37:00Z</cp:lastPrinted>
  <dcterms:modified xsi:type="dcterms:W3CDTF">2024-11-11T03:02:36Z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EDF7E6F362C34B4FBC2ED4EF18B3F6DD_13</vt:lpwstr>
  </property>
</Properties>
</file>