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xx企业关于推荐xxx等x人申报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color w:val="000000"/>
          <w:sz w:val="44"/>
          <w:szCs w:val="44"/>
        </w:rPr>
        <w:t>年姑苏区重点产业紧缺人才计划的公示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根据《姑苏区重点产业紧缺人才计划实施细则》（姑苏人才办〔2020〕7号）要求，拟推荐我司xxx等x人申报202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年姑苏区重点产业紧缺人才计划，现予公示。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公示期为xxxx年x月x日至x月x日（公示期一般为一周，且须在申报期内。名单一经公示，不予修改）。公示期内，如对推荐人选资格存在疑议的，请与公司xx部门联系，联系电话：xxx。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hint="eastAsia" w:eastAsia="楷体_GB2312"/>
          <w:color w:val="000000"/>
          <w:sz w:val="28"/>
          <w:szCs w:val="28"/>
        </w:rPr>
      </w:pPr>
      <w:r>
        <w:rPr>
          <w:rFonts w:hint="eastAsia" w:eastAsia="楷体_GB2312"/>
          <w:color w:val="000000"/>
          <w:sz w:val="28"/>
          <w:szCs w:val="28"/>
        </w:rPr>
        <w:t>（公示人员名单按姓氏首字母顺序排列）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0"/>
        <w:gridCol w:w="1596"/>
        <w:gridCol w:w="2609"/>
        <w:gridCol w:w="1740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姓  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学历/学位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eastAsia="仿宋_GB2312"/>
          <w:color w:val="000000"/>
          <w:spacing w:val="-4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xxxx年xx月xx日</w:t>
      </w:r>
    </w:p>
    <w:p>
      <w:pPr>
        <w:sectPr>
          <w:pgSz w:w="11906" w:h="16838"/>
          <w:pgMar w:top="2041" w:right="1559" w:bottom="2041" w:left="1559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580" w:lineRule="exact"/>
        <w:rPr>
          <w:rFonts w:hint="eastAsia" w:eastAsia="黑体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after="312" w:afterLines="100" w:line="58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各街道重点企业推荐表</w:t>
      </w:r>
    </w:p>
    <w:p>
      <w:pPr>
        <w:adjustRightInd w:val="0"/>
        <w:snapToGrid w:val="0"/>
        <w:spacing w:line="300" w:lineRule="exact"/>
        <w:rPr>
          <w:rFonts w:hint="eastAsia" w:eastAsia="楷体_GB2312"/>
          <w:color w:val="000000"/>
          <w:sz w:val="24"/>
          <w:u w:val="single"/>
        </w:rPr>
      </w:pPr>
      <w:r>
        <w:rPr>
          <w:rFonts w:hint="eastAsia" w:eastAsia="楷体_GB2312"/>
          <w:color w:val="000000"/>
          <w:sz w:val="24"/>
        </w:rPr>
        <w:t xml:space="preserve"> 所属街道：</w:t>
      </w:r>
      <w:r>
        <w:rPr>
          <w:rFonts w:hint="eastAsia" w:eastAsia="楷体_GB2312"/>
          <w:color w:val="000000"/>
          <w:sz w:val="24"/>
          <w:u w:val="single"/>
        </w:rPr>
        <w:t xml:space="preserve">                       </w:t>
      </w:r>
      <w:r>
        <w:rPr>
          <w:rFonts w:hint="eastAsia" w:eastAsia="楷体_GB2312"/>
          <w:color w:val="000000"/>
          <w:sz w:val="24"/>
        </w:rPr>
        <w:t xml:space="preserve">                                            填报日期：</w:t>
      </w:r>
      <w:r>
        <w:rPr>
          <w:rFonts w:hint="eastAsia" w:eastAsia="楷体_GB2312"/>
          <w:color w:val="000000"/>
          <w:sz w:val="24"/>
          <w:u w:val="single"/>
        </w:rPr>
        <w:t xml:space="preserve">                  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2"/>
        <w:gridCol w:w="1766"/>
        <w:gridCol w:w="1898"/>
        <w:gridCol w:w="2129"/>
        <w:gridCol w:w="1996"/>
        <w:gridCol w:w="1712"/>
        <w:gridCol w:w="27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4"/>
                <w:kern w:val="0"/>
                <w:sz w:val="24"/>
              </w:rPr>
              <w:t>序号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4"/>
                <w:kern w:val="0"/>
                <w:sz w:val="24"/>
              </w:rPr>
              <w:t>企业名称</w:t>
            </w: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企业从业人员数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（人/202</w:t>
            </w:r>
            <w:r>
              <w:rPr>
                <w:rFonts w:hint="eastAsia" w:eastAsia="黑体"/>
                <w:color w:val="000000"/>
                <w:spacing w:val="-8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年末数）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企业营业收入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（万元/202</w:t>
            </w:r>
            <w:r>
              <w:rPr>
                <w:rFonts w:hint="eastAsia" w:eastAsia="黑体"/>
                <w:color w:val="000000"/>
                <w:spacing w:val="-8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年末数）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企业规模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8"/>
                <w:kern w:val="0"/>
                <w:sz w:val="24"/>
              </w:rPr>
              <w:t>（中/小/微型企业）</w:t>
            </w: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4"/>
                <w:kern w:val="0"/>
                <w:sz w:val="24"/>
              </w:rPr>
              <w:t>所属行业领域</w:t>
            </w: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spacing w:val="-4"/>
                <w:kern w:val="0"/>
                <w:sz w:val="24"/>
              </w:rPr>
              <w:t>推荐理由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1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2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3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4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5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6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7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8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9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4"/>
                <w:kern w:val="0"/>
                <w:sz w:val="24"/>
              </w:rPr>
              <w:t>10</w:t>
            </w:r>
          </w:p>
        </w:tc>
        <w:tc>
          <w:tcPr>
            <w:tcW w:w="188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96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59" w:right="2041" w:bottom="1559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NGVkYWFhYmQ2MGNmMjI1Y2UzMzc3YWUyYWFhYWQifQ=="/>
  </w:docVars>
  <w:rsids>
    <w:rsidRoot w:val="28937822"/>
    <w:rsid w:val="0802326B"/>
    <w:rsid w:val="289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360</Characters>
  <Lines>0</Lines>
  <Paragraphs>0</Paragraphs>
  <TotalTime>3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2022-01-29T02:11:00Z</dcterms:created>
  <dc:creator>天才小韦</dc:creator>
  <cp:lastModifiedBy>ZH</cp:lastModifiedBy>
  <dcterms:modified xsi:type="dcterms:W3CDTF">2023-03-01T08:15:48Z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49E7071214734463857607C6CD0EA158</vt:lpwstr>
  </property>
</Properties>
</file>