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0639B">
      <w:pPr>
        <w:spacing w:after="156" w:afterLines="50" w:line="50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 w:eastAsia="方正小标宋_GBK"/>
          <w:color w:val="000000"/>
          <w:sz w:val="36"/>
          <w:szCs w:val="36"/>
        </w:rPr>
        <w:t>江苏省202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6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年残疾考生考试合理便利申请表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02"/>
        <w:gridCol w:w="1134"/>
        <w:gridCol w:w="1046"/>
        <w:gridCol w:w="440"/>
        <w:gridCol w:w="1268"/>
        <w:gridCol w:w="81"/>
        <w:gridCol w:w="986"/>
        <w:gridCol w:w="715"/>
        <w:gridCol w:w="2550"/>
      </w:tblGrid>
      <w:tr w14:paraId="302E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60F211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E25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0A7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考籍号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A6B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DCB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1D0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66E7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392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残疾证号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A87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68C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残疾等级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7C0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40D9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06D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残疾类别</w:t>
            </w:r>
          </w:p>
        </w:tc>
        <w:tc>
          <w:tcPr>
            <w:tcW w:w="7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263A">
            <w:pPr>
              <w:tabs>
                <w:tab w:val="left" w:pos="967"/>
              </w:tabs>
              <w:adjustRightInd w:val="0"/>
              <w:spacing w:line="320" w:lineRule="exact"/>
              <w:ind w:left="7" w:leftChars="-10" w:hanging="28" w:hangingChars="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1-视力残疾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2-听力残疾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3-言语残疾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4-肢体残疾</w:t>
            </w:r>
          </w:p>
          <w:p w14:paraId="3B96F084">
            <w:pPr>
              <w:tabs>
                <w:tab w:val="left" w:pos="967"/>
              </w:tabs>
              <w:adjustRightInd w:val="0"/>
              <w:spacing w:line="320" w:lineRule="exact"/>
              <w:ind w:left="7" w:leftChars="-10" w:hanging="28" w:hangingChars="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5-智力残疾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6-精神残疾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7-多重残疾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8-其他</w:t>
            </w:r>
          </w:p>
        </w:tc>
      </w:tr>
      <w:tr w14:paraId="01EE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A1C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申请便利考试项目</w:t>
            </w:r>
          </w:p>
        </w:tc>
        <w:tc>
          <w:tcPr>
            <w:tcW w:w="7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3FCA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统一高考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艺术类</w:t>
            </w:r>
            <w:r>
              <w:rPr>
                <w:rFonts w:hint="eastAsia" w:ascii="Calibri" w:hAnsi="Calibri" w:eastAsia="仿宋_GB2312" w:cs="Calibri"/>
                <w:color w:val="000000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省统考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合格性考试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其他：   </w:t>
            </w:r>
          </w:p>
        </w:tc>
      </w:tr>
      <w:tr w14:paraId="547E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22A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残疾情况详细描述</w:t>
            </w:r>
          </w:p>
        </w:tc>
        <w:tc>
          <w:tcPr>
            <w:tcW w:w="7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9CD5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FC7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886FC9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2"/>
                <w:sz w:val="24"/>
                <w:szCs w:val="24"/>
              </w:rPr>
              <w:t>申请的合理便利</w:t>
            </w:r>
          </w:p>
        </w:tc>
        <w:tc>
          <w:tcPr>
            <w:tcW w:w="83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55E25">
            <w:pPr>
              <w:spacing w:line="320" w:lineRule="exact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请在对应方框勾选（可多选）</w:t>
            </w:r>
          </w:p>
          <w:p w14:paraId="755022CC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使用盲文试卷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使用大字号试卷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使用普通试卷 </w:t>
            </w:r>
          </w:p>
          <w:p w14:paraId="4BA4F601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免除外语听力考试</w:t>
            </w:r>
          </w:p>
          <w:p w14:paraId="31391733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携带盲文笔 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携带盲文手写板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携带盲文打字机</w:t>
            </w:r>
          </w:p>
          <w:p w14:paraId="02825AE5">
            <w:pPr>
              <w:spacing w:line="320" w:lineRule="exact"/>
              <w:ind w:left="1" w:firstLine="24" w:firstLineChars="1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携带电子助视器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携带照明台灯 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携带光学放大镜</w:t>
            </w:r>
          </w:p>
          <w:p w14:paraId="01263613">
            <w:pPr>
              <w:spacing w:line="320" w:lineRule="exact"/>
              <w:ind w:firstLine="24" w:firstLineChars="1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携带盲杖   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携带盲文作图工具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携带橡胶垫</w:t>
            </w:r>
          </w:p>
          <w:p w14:paraId="7E7A86AA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佩戴助听器 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佩戴人工耳蜗    </w:t>
            </w:r>
          </w:p>
          <w:p w14:paraId="6C2CEB1C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使用轮椅   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携带助行器   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携带特殊桌椅</w:t>
            </w:r>
          </w:p>
          <w:p w14:paraId="77608DAC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延长考试时间   7.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需要引导辅助    8.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需要手语翻译</w:t>
            </w:r>
          </w:p>
          <w:p w14:paraId="724DA62A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优先进入考点、考场   10.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其他便利申请：             （可另附）</w:t>
            </w:r>
          </w:p>
        </w:tc>
      </w:tr>
      <w:tr w14:paraId="7C28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53557">
            <w:pPr>
              <w:adjustRightInd w:val="0"/>
              <w:snapToGrid w:val="0"/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申请人或申请人法定监护人签字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AC23">
            <w:pPr>
              <w:adjustRightInd w:val="0"/>
              <w:snapToGrid w:val="0"/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                                年  月  日</w:t>
            </w:r>
          </w:p>
        </w:tc>
      </w:tr>
      <w:tr w14:paraId="067C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A0A180C"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中学</w:t>
            </w:r>
          </w:p>
          <w:p w14:paraId="4BE11ADB"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审核</w:t>
            </w:r>
          </w:p>
          <w:p w14:paraId="79BBE3A1"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22" w:type="dxa"/>
            <w:gridSpan w:val="9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DAF96">
            <w:pPr>
              <w:widowControl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（中学须结合考生日常学习情况，对考生残疾情况进行客观性描述，并对其申请内容进行初审）</w:t>
            </w:r>
          </w:p>
          <w:p w14:paraId="09551C37">
            <w:pPr>
              <w:spacing w:line="340" w:lineRule="exact"/>
              <w:ind w:right="221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 w14:paraId="09AE5635">
            <w:pPr>
              <w:spacing w:line="340" w:lineRule="exact"/>
              <w:ind w:right="221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 w14:paraId="3F4F5707">
            <w:pPr>
              <w:spacing w:line="340" w:lineRule="exact"/>
              <w:ind w:right="221" w:firstLine="1800" w:firstLineChars="75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班主任签名：        中学盖章：            年  月  日</w:t>
            </w:r>
          </w:p>
        </w:tc>
      </w:tr>
      <w:tr w14:paraId="6A84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087D37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专家组</w:t>
            </w:r>
          </w:p>
          <w:p w14:paraId="756ADD3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22" w:type="dxa"/>
            <w:gridSpan w:val="9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D173">
            <w:pPr>
              <w:widowControl/>
              <w:adjustRightInd w:val="0"/>
              <w:snapToGrid w:val="0"/>
              <w:spacing w:line="340" w:lineRule="exact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（专家组对残疾考生身份及残疾情况进行现场确认，结合考生残疾程度、日常学习等对申请内容进行综合评估，并给出明确意见）</w:t>
            </w:r>
          </w:p>
          <w:p w14:paraId="035FFD52">
            <w:pPr>
              <w:spacing w:line="360" w:lineRule="exact"/>
              <w:ind w:firstLine="240" w:firstLineChars="100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 xml:space="preserve">评估结论：  </w:t>
            </w:r>
            <w:r>
              <w:rPr>
                <w:rFonts w:ascii="Times New Roman" w:hAnsi="Times New Roman" w:eastAsia="仿宋_GB2312"/>
                <w:color w:val="000000"/>
                <w:sz w:val="40"/>
                <w:szCs w:val="32"/>
              </w:rPr>
              <w:t>□</w:t>
            </w: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 xml:space="preserve">同意    </w:t>
            </w:r>
            <w:r>
              <w:rPr>
                <w:rFonts w:ascii="Times New Roman" w:hAnsi="Times New Roman" w:eastAsia="仿宋_GB2312"/>
                <w:color w:val="000000"/>
                <w:sz w:val="40"/>
                <w:szCs w:val="32"/>
              </w:rPr>
              <w:t>□</w:t>
            </w: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不同意</w:t>
            </w:r>
          </w:p>
          <w:p w14:paraId="13F45D5F">
            <w:pPr>
              <w:spacing w:line="360" w:lineRule="exact"/>
              <w:ind w:firstLine="240" w:firstLineChars="100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>评估意见：</w:t>
            </w:r>
          </w:p>
          <w:p w14:paraId="1C5A85EF">
            <w:pPr>
              <w:wordWrap w:val="0"/>
              <w:spacing w:line="360" w:lineRule="exact"/>
              <w:ind w:right="85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招生考试机构签名：      卫生健康部门签名：       残联签名：    </w:t>
            </w:r>
          </w:p>
          <w:p w14:paraId="26194313">
            <w:pPr>
              <w:wordWrap w:val="0"/>
              <w:spacing w:line="360" w:lineRule="exact"/>
              <w:ind w:right="85"/>
              <w:jc w:val="righ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年    月    日</w:t>
            </w:r>
          </w:p>
        </w:tc>
      </w:tr>
      <w:tr w14:paraId="3041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631CA22">
            <w:pPr>
              <w:spacing w:line="340" w:lineRule="exact"/>
              <w:ind w:left="-84" w:leftChars="-40" w:right="-130" w:rightChars="-62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县级招生考试机构</w:t>
            </w:r>
          </w:p>
          <w:p w14:paraId="68B49BDA">
            <w:pPr>
              <w:spacing w:line="340" w:lineRule="exact"/>
              <w:ind w:left="-84" w:leftChars="-40" w:right="-130" w:rightChars="-62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1BCE">
            <w:pPr>
              <w:spacing w:line="340" w:lineRule="exact"/>
              <w:ind w:right="315"/>
              <w:jc w:val="righ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（盖章）</w:t>
            </w:r>
          </w:p>
          <w:p w14:paraId="388BFED7">
            <w:pPr>
              <w:spacing w:line="340" w:lineRule="exact"/>
              <w:ind w:right="360" w:firstLine="1440" w:firstLineChars="600"/>
              <w:jc w:val="righ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CD6F">
            <w:pPr>
              <w:spacing w:line="340" w:lineRule="exact"/>
              <w:ind w:left="-109" w:leftChars="-52" w:right="-111" w:rightChars="-53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市级招生考试机构审核意见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7EE2">
            <w:pPr>
              <w:spacing w:line="340" w:lineRule="exact"/>
              <w:ind w:right="101"/>
              <w:jc w:val="righ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（盖章）</w:t>
            </w:r>
          </w:p>
          <w:p w14:paraId="6AAAA0AC"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1EC1CC56">
      <w:pPr>
        <w:spacing w:line="260" w:lineRule="exact"/>
        <w:ind w:left="658" w:right="25" w:rightChars="12" w:hanging="657" w:hangingChars="274"/>
        <w:rPr>
          <w:rFonts w:ascii="Times New Roman" w:hAnsi="Times New Roman" w:eastAsia="仿宋_GB2312"/>
          <w:color w:val="000000"/>
          <w:sz w:val="24"/>
          <w:szCs w:val="84"/>
        </w:rPr>
      </w:pPr>
      <w:r>
        <w:rPr>
          <w:rFonts w:ascii="Times New Roman" w:hAnsi="Times New Roman" w:eastAsia="黑体"/>
          <w:color w:val="000000"/>
          <w:sz w:val="24"/>
          <w:szCs w:val="84"/>
        </w:rPr>
        <w:t>注：</w:t>
      </w:r>
      <w:r>
        <w:rPr>
          <w:rFonts w:ascii="Times New Roman" w:hAnsi="Times New Roman" w:eastAsia="仿宋_GB2312"/>
          <w:color w:val="000000"/>
          <w:sz w:val="24"/>
          <w:szCs w:val="84"/>
        </w:rPr>
        <w:t>1.由法定监护人签</w:t>
      </w:r>
      <w:r>
        <w:rPr>
          <w:rFonts w:hint="eastAsia" w:ascii="Times New Roman" w:hAnsi="Times New Roman" w:eastAsia="仿宋_GB2312"/>
          <w:color w:val="000000"/>
          <w:sz w:val="24"/>
          <w:szCs w:val="84"/>
        </w:rPr>
        <w:t>名</w:t>
      </w:r>
      <w:r>
        <w:rPr>
          <w:rFonts w:ascii="Times New Roman" w:hAnsi="Times New Roman" w:eastAsia="仿宋_GB2312"/>
          <w:color w:val="000000"/>
          <w:sz w:val="24"/>
          <w:szCs w:val="84"/>
        </w:rPr>
        <w:t>的请说明情况，并提供监护人的相关有效身份证件、联系方式等。</w:t>
      </w:r>
    </w:p>
    <w:p w14:paraId="79D2B58A">
      <w:pPr>
        <w:spacing w:line="260" w:lineRule="exact"/>
        <w:ind w:right="25" w:rightChars="12" w:firstLine="480" w:firstLineChars="200"/>
        <w:rPr>
          <w:rFonts w:ascii="Times New Roman" w:hAnsi="Times New Roman" w:eastAsia="仿宋_GB2312"/>
          <w:color w:val="000000"/>
          <w:sz w:val="24"/>
          <w:szCs w:val="84"/>
        </w:rPr>
      </w:pPr>
      <w:r>
        <w:rPr>
          <w:rFonts w:ascii="Times New Roman" w:hAnsi="Times New Roman" w:eastAsia="仿宋_GB2312"/>
          <w:color w:val="000000"/>
          <w:sz w:val="24"/>
          <w:szCs w:val="84"/>
        </w:rPr>
        <w:t>2.申请人须将此表连同残疾证、身份证、户口簿的原件交报名点初审后交县（市、</w:t>
      </w:r>
    </w:p>
    <w:p w14:paraId="3BE4562D">
      <w:pPr>
        <w:spacing w:line="260" w:lineRule="exact"/>
        <w:ind w:right="25" w:rightChars="12" w:firstLine="672" w:firstLineChars="280"/>
        <w:rPr>
          <w:rFonts w:ascii="Times New Roman" w:hAnsi="Times New Roman" w:eastAsia="仿宋_GB2312"/>
          <w:color w:val="000000"/>
          <w:sz w:val="24"/>
          <w:szCs w:val="84"/>
        </w:rPr>
      </w:pPr>
      <w:r>
        <w:rPr>
          <w:rFonts w:ascii="Times New Roman" w:hAnsi="Times New Roman" w:eastAsia="仿宋_GB2312"/>
          <w:color w:val="000000"/>
          <w:sz w:val="24"/>
          <w:szCs w:val="84"/>
        </w:rPr>
        <w:t>区）招生考试机构审核，县（市、区）招生考试机构审核并复印残疾证、身份</w:t>
      </w:r>
    </w:p>
    <w:p w14:paraId="48C4C538">
      <w:pPr>
        <w:spacing w:line="260" w:lineRule="exact"/>
        <w:ind w:right="25" w:rightChars="12" w:firstLine="672" w:firstLineChars="280"/>
        <w:rPr>
          <w:rFonts w:ascii="Times New Roman" w:hAnsi="Times New Roman" w:eastAsia="仿宋_GB2312"/>
          <w:color w:val="000000"/>
          <w:sz w:val="24"/>
          <w:szCs w:val="84"/>
        </w:rPr>
      </w:pPr>
      <w:r>
        <w:rPr>
          <w:rFonts w:ascii="Times New Roman" w:hAnsi="Times New Roman" w:eastAsia="仿宋_GB2312"/>
          <w:color w:val="000000"/>
          <w:sz w:val="24"/>
          <w:szCs w:val="84"/>
        </w:rPr>
        <w:t>证和户口簿，将原件退还考生本人。</w:t>
      </w:r>
    </w:p>
    <w:p w14:paraId="7F41175A">
      <w:pPr>
        <w:spacing w:line="260" w:lineRule="exact"/>
        <w:ind w:right="25" w:rightChars="12" w:firstLine="480" w:firstLineChars="200"/>
        <w:rPr>
          <w:rFonts w:ascii="Times New Roman" w:hAnsi="Times New Roman" w:eastAsia="仿宋_GB2312"/>
          <w:color w:val="000000"/>
          <w:sz w:val="24"/>
          <w:szCs w:val="84"/>
        </w:rPr>
      </w:pPr>
      <w:r>
        <w:rPr>
          <w:rFonts w:ascii="Times New Roman" w:hAnsi="Times New Roman" w:eastAsia="仿宋_GB2312"/>
          <w:color w:val="000000"/>
          <w:sz w:val="24"/>
          <w:szCs w:val="84"/>
        </w:rPr>
        <w:t>3.申请人须根据当地招生考试机构安排，在规定时间参加现场确认。</w:t>
      </w:r>
    </w:p>
    <w:p w14:paraId="2E76B53B">
      <w:pPr>
        <w:spacing w:line="260" w:lineRule="exact"/>
        <w:ind w:right="25" w:rightChars="12" w:firstLine="480" w:firstLineChars="200"/>
        <w:rPr>
          <w:rFonts w:hint="eastAsia" w:ascii="Times New Roman" w:hAnsi="Times New Roman" w:eastAsia="仿宋_GB2312"/>
          <w:color w:val="000000"/>
          <w:sz w:val="24"/>
          <w:szCs w:val="84"/>
          <w:lang w:val="en-US" w:eastAsia="zh-CN"/>
        </w:rPr>
        <w:sectPr>
          <w:pgSz w:w="11906" w:h="16838"/>
          <w:pgMar w:top="1588" w:right="1474" w:bottom="1474" w:left="1588" w:header="851" w:footer="992" w:gutter="0"/>
          <w:cols w:space="720" w:num="1"/>
          <w:docGrid w:type="linesAndChars" w:linePitch="312" w:charSpace="0"/>
        </w:sectPr>
      </w:pPr>
      <w:r>
        <w:rPr>
          <w:rFonts w:ascii="Times New Roman" w:hAnsi="Times New Roman" w:eastAsia="仿宋_GB2312"/>
          <w:color w:val="000000"/>
          <w:sz w:val="24"/>
          <w:szCs w:val="84"/>
        </w:rPr>
        <w:t>4.社会人员的中学审核意见栏可由考生户籍地的街道办事处（乡镇）填</w:t>
      </w:r>
      <w:r>
        <w:rPr>
          <w:rFonts w:hint="eastAsia" w:ascii="Times New Roman" w:hAnsi="Times New Roman" w:eastAsia="仿宋_GB2312"/>
          <w:color w:val="000000"/>
          <w:sz w:val="24"/>
          <w:szCs w:val="84"/>
          <w:lang w:val="en-US" w:eastAsia="zh-CN"/>
        </w:rPr>
        <w:t>写</w:t>
      </w:r>
    </w:p>
    <w:p w14:paraId="2AE4DF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24AF"/>
    <w:rsid w:val="22F0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2025-10-24T02:04:00Z</dcterms:created>
  <dc:creator>大男孩</dc:creator>
  <cp:lastModifiedBy>大男孩</cp:lastModifiedBy>
  <dcterms:modified xsi:type="dcterms:W3CDTF">2025-10-24T02:05:25Z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197B6EAF309E4EA7A4FE91C437830F7C_11</vt:lpwstr>
  </property>
  <property fmtid="{D5CDD505-2E9C-101B-9397-08002B2CF9AE}" pid="4" name="KSOTemplateDocerSaveRecord">
    <vt:lpwstr>eyJoZGlkIjoiM2FiZDIzMjBhYjY3YjcwYmIxYWI1NjM4YzVmYjEyMDMiLCJ1c2VySWQiOiI2NTgxOTc3MjgifQ==</vt:lpwstr>
  </property>
</Properties>
</file>