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0AEC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jc w:val="both"/>
        <w:textAlignment w:val="auto"/>
        <w:rPr>
          <w:rFonts w:hint="default" w:ascii="迷你简粗仿宋" w:eastAsia="迷你简粗仿宋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7D5AA42E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 w:bidi="ar-SA"/>
        </w:rPr>
        <w:t>信息采集方式</w:t>
      </w:r>
    </w:p>
    <w:p w14:paraId="7323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迷你简粗仿宋" w:hAnsi="Times New Roman" w:eastAsia="迷你简粗仿宋" w:cs="Times New Roman"/>
          <w:sz w:val="32"/>
          <w:szCs w:val="32"/>
          <w:lang w:val="en-US" w:eastAsia="zh-CN"/>
        </w:rPr>
      </w:pPr>
      <w:r>
        <w:rPr>
          <w:rFonts w:hint="eastAsia" w:ascii="迷你简粗仿宋" w:hAnsi="Times New Roman" w:eastAsia="迷你简粗仿宋" w:cs="Times New Roman"/>
          <w:sz w:val="32"/>
          <w:szCs w:val="32"/>
          <w:lang w:val="en-US" w:eastAsia="zh-CN"/>
        </w:rPr>
        <w:t>方式一：使用微信扫描下方二维码打开报名系统后先进行账号注册，注册完成后登录报名。（优先推荐）</w:t>
      </w:r>
    </w:p>
    <w:p w14:paraId="7F4BB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迷你简粗仿宋" w:hAnsi="Times New Roman" w:eastAsia="迷你简粗仿宋" w:cs="Times New Roman"/>
          <w:sz w:val="32"/>
          <w:szCs w:val="32"/>
          <w:lang w:val="en-US" w:eastAsia="zh-CN"/>
        </w:rPr>
      </w:pPr>
      <w:r>
        <w:rPr>
          <w:rFonts w:hint="eastAsia" w:ascii="迷你简粗仿宋" w:hAnsi="Times New Roman" w:eastAsia="迷你简粗仿宋" w:cs="Times New Roman"/>
          <w:sz w:val="32"/>
          <w:szCs w:val="32"/>
          <w:lang w:val="en-US" w:eastAsia="zh-CN"/>
        </w:rPr>
        <w:drawing>
          <wp:inline distT="0" distB="0" distL="114300" distR="114300">
            <wp:extent cx="1599565" cy="1800225"/>
            <wp:effectExtent l="0" t="0" r="635" b="9525"/>
            <wp:docPr id="1" name="图片 1" descr="1_1049946390_161_78_3_1022510164_b141c6d7f49a2c7ebd3ca7f3a6a84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_1049946390_161_78_3_1022510164_b141c6d7f49a2c7ebd3ca7f3a6a84f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D7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28" w:firstLineChars="200"/>
        <w:textAlignment w:val="auto"/>
        <w:rPr>
          <w:rFonts w:hint="default" w:ascii="迷你简粗仿宋" w:hAnsi="Times New Roman" w:eastAsia="迷你简粗仿宋" w:cs="Times New Roman"/>
          <w:sz w:val="32"/>
          <w:szCs w:val="32"/>
          <w:lang w:val="en-US" w:eastAsia="zh-CN"/>
        </w:rPr>
      </w:pPr>
      <w:r>
        <w:rPr>
          <w:rFonts w:hint="eastAsia" w:ascii="迷你简粗仿宋" w:hAnsi="Times New Roman" w:eastAsia="迷你简粗仿宋" w:cs="Times New Roman"/>
          <w:spacing w:val="-28"/>
          <w:sz w:val="32"/>
          <w:szCs w:val="32"/>
          <w:lang w:val="en-US" w:eastAsia="zh-CN"/>
        </w:rPr>
        <w:t>方式二：使用电脑在浏览器中输入网址：http://lcjyj.sjz.yinetsoft.cn:88</w:t>
      </w:r>
      <w:r>
        <w:rPr>
          <w:rFonts w:hint="eastAsia" w:ascii="迷你简粗仿宋" w:hAnsi="Times New Roman" w:eastAsia="迷你简粗仿宋" w:cs="Times New Roman"/>
          <w:sz w:val="32"/>
          <w:szCs w:val="32"/>
          <w:lang w:val="en-US" w:eastAsia="zh-CN"/>
        </w:rPr>
        <w:t>，先进行账号注册，注册完成后登录报名。（推荐）</w:t>
      </w:r>
    </w:p>
    <w:p w14:paraId="04A7C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8" w:firstLineChars="200"/>
        <w:textAlignment w:val="auto"/>
        <w:rPr>
          <w:rFonts w:hint="eastAsia" w:ascii="迷你简粗仿宋" w:hAnsi="Times New Roman" w:eastAsia="迷你简粗仿宋" w:cs="Times New Roman"/>
          <w:sz w:val="32"/>
          <w:szCs w:val="32"/>
          <w:lang w:val="en-US" w:eastAsia="zh-CN"/>
        </w:rPr>
      </w:pPr>
      <w:r>
        <w:rPr>
          <w:rFonts w:hint="eastAsia" w:ascii="迷你简粗仿宋" w:hAnsi="Times New Roman" w:eastAsia="迷你简粗仿宋" w:cs="Times New Roman"/>
          <w:spacing w:val="-23"/>
          <w:sz w:val="32"/>
          <w:szCs w:val="32"/>
          <w:lang w:val="en-US" w:eastAsia="zh-CN"/>
        </w:rPr>
        <w:t>方式三：使用电脑在浏览器中输入：http://www.hbzwfw.gov.cn</w:t>
      </w:r>
      <w:r>
        <w:rPr>
          <w:rFonts w:hint="eastAsia" w:ascii="迷你简粗仿宋" w:hAnsi="Times New Roman" w:eastAsia="迷你简粗仿宋" w:cs="Times New Roman"/>
          <w:sz w:val="32"/>
          <w:szCs w:val="32"/>
          <w:lang w:val="en-US" w:eastAsia="zh-CN"/>
        </w:rPr>
        <w:t>，选择“高效办成一件事专区”，打开“个人办事”、“教育入学“一件事”（试运行）”，点击立即办理，选择栾城区。（需先在河北政务服务网注册账号）</w:t>
      </w:r>
    </w:p>
    <w:p w14:paraId="14BD4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迷你简粗仿宋" w:hAnsi="Times New Roman" w:eastAsia="迷你简粗仿宋" w:cs="Times New Roman"/>
          <w:sz w:val="32"/>
          <w:szCs w:val="32"/>
          <w:lang w:val="en-US" w:eastAsia="zh-CN"/>
        </w:rPr>
      </w:pPr>
      <w:r>
        <w:rPr>
          <w:rFonts w:hint="eastAsia" w:ascii="迷你简粗仿宋" w:hAnsi="Times New Roman" w:eastAsia="迷你简粗仿宋" w:cs="Times New Roman"/>
          <w:sz w:val="32"/>
          <w:szCs w:val="32"/>
          <w:lang w:val="en-US" w:eastAsia="zh-CN"/>
        </w:rPr>
        <w:t>方式四：使用手机下载冀时办APP，打开“高效办成一件事专区”，选择“教育入学一件事”，点击“立即办理”，选择栾城区。（需先在冀时办注册账号）</w:t>
      </w:r>
    </w:p>
    <w:p w14:paraId="71183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left"/>
        <w:textAlignment w:val="auto"/>
      </w:pPr>
      <w:r>
        <w:rPr>
          <w:rFonts w:hint="eastAsia" w:ascii="迷你简粗仿宋" w:hAnsi="Times New Roman" w:eastAsia="迷你简粗仿宋" w:cs="Times New Roman"/>
          <w:b w:val="0"/>
          <w:kern w:val="2"/>
          <w:sz w:val="32"/>
          <w:szCs w:val="32"/>
          <w:lang w:val="en-US" w:eastAsia="zh-CN" w:bidi="ar-SA"/>
        </w:rPr>
        <w:t>注：报名提交成功后可在系统的录取查询中查询录取的状态信息。家长在注册账号预留的手机号</w:t>
      </w:r>
      <w:bookmarkStart w:id="0" w:name="_GoBack"/>
      <w:bookmarkEnd w:id="0"/>
      <w:r>
        <w:rPr>
          <w:rFonts w:hint="eastAsia" w:ascii="迷你简粗仿宋" w:hAnsi="Times New Roman" w:eastAsia="迷你简粗仿宋" w:cs="Times New Roman"/>
          <w:b w:val="0"/>
          <w:kern w:val="2"/>
          <w:sz w:val="32"/>
          <w:szCs w:val="32"/>
          <w:lang w:val="en-US" w:eastAsia="zh-CN" w:bidi="ar-SA"/>
        </w:rPr>
        <w:t>查收短信通知。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迷你简粗仿宋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1B24B">
    <w:pPr>
      <w:rPr>
        <w:rFonts w:hint="eastAsia" w:ascii="迷你简粗仿宋" w:eastAsia="迷你简粗仿宋"/>
        <w:b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367E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367E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D1458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55D0B"/>
    <w:rsid w:val="603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357</Characters>
  <Lines>0</Lines>
  <Paragraphs>0</Paragraphs>
  <TotalTime>1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2025-07-11T06:58:00Z</dcterms:created>
  <dc:creator>Administrator</dc:creator>
  <cp:lastModifiedBy></cp:lastModifiedBy>
  <dcterms:modified xsi:type="dcterms:W3CDTF">2025-07-11T07:04:50Z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eyJoZGlkIjoiZjdlMTBkODg5ODljYzhjYWRlNGMxYzIxYWE1YWMzZDQiLCJ1c2VySWQiOiIzOTc1ODAyMzkifQ==</vt:lpwstr>
  </property>
  <property fmtid="{D5CDD505-2E9C-101B-9397-08002B2CF9AE}" pid="4" name="ICV">
    <vt:lpwstr>C3A577B56CFD49008F209E7AA2EB939F_12</vt:lpwstr>
  </property>
</Properties>
</file>