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54A82E">
      <w:pPr>
        <w:spacing w:line="360" w:lineRule="auto"/>
        <w:jc w:val="left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28"/>
          <w:szCs w:val="28"/>
        </w:rPr>
        <w:t>附件</w:t>
      </w:r>
      <w:r>
        <w:rPr>
          <w:rFonts w:ascii="仿宋" w:hAnsi="仿宋" w:eastAsia="仿宋"/>
          <w:bCs/>
          <w:sz w:val="28"/>
          <w:szCs w:val="28"/>
        </w:rPr>
        <w:t>1</w:t>
      </w:r>
    </w:p>
    <w:p w14:paraId="6AE2962A">
      <w:pPr>
        <w:widowControl/>
        <w:jc w:val="left"/>
        <w:rPr>
          <w:rFonts w:ascii="方正小标宋简体" w:hAnsi="黑体" w:eastAsia="方正小标宋简体"/>
          <w:b/>
          <w:sz w:val="32"/>
          <w:szCs w:val="32"/>
        </w:rPr>
      </w:pPr>
    </w:p>
    <w:p w14:paraId="3589DFC9">
      <w:pPr>
        <w:widowControl/>
        <w:jc w:val="center"/>
        <w:rPr>
          <w:rFonts w:ascii="方正小标宋简体" w:hAnsi="黑体" w:eastAsia="方正小标宋简体"/>
          <w:b w:val="0"/>
          <w:bCs/>
          <w:sz w:val="36"/>
          <w:szCs w:val="36"/>
        </w:rPr>
      </w:pPr>
      <w:r>
        <w:rPr>
          <w:rFonts w:hint="eastAsia" w:ascii="方正小标宋简体" w:hAnsi="黑体" w:eastAsia="方正小标宋简体"/>
          <w:b w:val="0"/>
          <w:bCs/>
          <w:sz w:val="36"/>
          <w:szCs w:val="36"/>
        </w:rPr>
        <w:t>上海市教育评估院</w:t>
      </w:r>
      <w:bookmarkStart w:id="0" w:name="_GoBack"/>
      <w:r>
        <w:rPr>
          <w:rFonts w:hint="eastAsia" w:ascii="方正小标宋简体" w:hAnsi="黑体" w:eastAsia="方正小标宋简体"/>
          <w:b w:val="0"/>
          <w:bCs/>
          <w:sz w:val="36"/>
          <w:szCs w:val="36"/>
        </w:rPr>
        <w:t>202</w:t>
      </w:r>
      <w:r>
        <w:rPr>
          <w:rFonts w:hint="eastAsia" w:ascii="方正小标宋简体" w:hAnsi="黑体" w:eastAsia="方正小标宋简体"/>
          <w:b w:val="0"/>
          <w:bCs/>
          <w:sz w:val="36"/>
          <w:szCs w:val="36"/>
          <w:lang w:val="en-US" w:eastAsia="zh-CN"/>
        </w:rPr>
        <w:t>5</w:t>
      </w:r>
      <w:r>
        <w:rPr>
          <w:rFonts w:hint="eastAsia" w:ascii="方正小标宋简体" w:hAnsi="黑体" w:eastAsia="方正小标宋简体"/>
          <w:b w:val="0"/>
          <w:bCs/>
          <w:sz w:val="36"/>
          <w:szCs w:val="36"/>
        </w:rPr>
        <w:t>年公开招聘岗位要求</w:t>
      </w:r>
      <w:bookmarkEnd w:id="0"/>
    </w:p>
    <w:tbl>
      <w:tblPr>
        <w:tblStyle w:val="3"/>
        <w:tblW w:w="1433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851"/>
        <w:gridCol w:w="907"/>
        <w:gridCol w:w="820"/>
        <w:gridCol w:w="730"/>
        <w:gridCol w:w="960"/>
        <w:gridCol w:w="838"/>
        <w:gridCol w:w="1215"/>
        <w:gridCol w:w="7149"/>
      </w:tblGrid>
      <w:tr w14:paraId="010983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94FE8"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414F2"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067212"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  <w:szCs w:val="24"/>
              </w:rPr>
              <w:t>招聘对象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F42CC2"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E6E0F2"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D912E"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  <w:szCs w:val="24"/>
              </w:rPr>
              <w:t>学历</w:t>
            </w:r>
          </w:p>
          <w:p w14:paraId="0ED4B3CA"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  <w:szCs w:val="24"/>
              </w:rPr>
              <w:t>要</w:t>
            </w:r>
            <w:r>
              <w:rPr>
                <w:rFonts w:ascii="楷体_GB2312" w:hAnsi="宋体" w:eastAsia="楷体_GB2312" w:cs="宋体"/>
                <w:b/>
                <w:bCs/>
                <w:kern w:val="0"/>
                <w:sz w:val="24"/>
                <w:szCs w:val="24"/>
              </w:rPr>
              <w:t>求</w:t>
            </w: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D6300A"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  <w:szCs w:val="24"/>
              </w:rPr>
              <w:t>学位</w:t>
            </w:r>
          </w:p>
          <w:p w14:paraId="6E8FE558"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  <w:szCs w:val="24"/>
              </w:rPr>
              <w:t>要</w:t>
            </w:r>
            <w:r>
              <w:rPr>
                <w:rFonts w:ascii="楷体_GB2312" w:hAnsi="宋体" w:eastAsia="楷体_GB2312" w:cs="宋体"/>
                <w:b/>
                <w:bCs/>
                <w:kern w:val="0"/>
                <w:sz w:val="24"/>
                <w:szCs w:val="24"/>
              </w:rPr>
              <w:t>求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64FD2"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7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487288"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  <w:szCs w:val="24"/>
              </w:rPr>
              <w:t>其他</w:t>
            </w:r>
            <w:r>
              <w:rPr>
                <w:rFonts w:ascii="楷体_GB2312" w:hAnsi="宋体" w:eastAsia="楷体_GB2312" w:cs="宋体"/>
                <w:b/>
                <w:bCs/>
                <w:kern w:val="0"/>
                <w:sz w:val="24"/>
                <w:szCs w:val="24"/>
              </w:rPr>
              <w:t>条件</w:t>
            </w:r>
          </w:p>
        </w:tc>
      </w:tr>
      <w:tr w14:paraId="16B227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  <w:jc w:val="center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D3540">
            <w:pPr>
              <w:widowControl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综合管理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F3EE7">
            <w:pPr>
              <w:widowControl/>
              <w:jc w:val="center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管</w:t>
            </w:r>
            <w:r>
              <w:rPr>
                <w:rFonts w:ascii="仿宋_GB2312" w:hAnsi="黑体" w:eastAsia="仿宋_GB2312"/>
                <w:sz w:val="24"/>
                <w:szCs w:val="24"/>
              </w:rPr>
              <w:t>理</w:t>
            </w: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九级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B5817C">
            <w:pPr>
              <w:widowControl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非应届毕业生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C5816">
            <w:pPr>
              <w:widowControl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54308E">
            <w:pPr>
              <w:widowControl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5D54D">
            <w:pPr>
              <w:widowControl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本科及以上</w:t>
            </w: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A44709">
            <w:pPr>
              <w:widowControl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学</w:t>
            </w:r>
            <w:r>
              <w:rPr>
                <w:rFonts w:ascii="仿宋_GB2312" w:hAnsi="黑体" w:eastAsia="仿宋_GB2312"/>
                <w:sz w:val="24"/>
                <w:szCs w:val="24"/>
              </w:rPr>
              <w:t>士及以上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1CE07">
            <w:pPr>
              <w:widowControl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7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D3897">
            <w:pPr>
              <w:widowControl/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1.拥护中国共产党的领导，热爱祖国，热爱人民，遵纪守法，品行端正，热爱教育评估事业；2.</w:t>
            </w: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熟悉党政工作流程、了解党内法规，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具备较强的组织协调能力和团队合作能力，有良好的语言文字</w:t>
            </w: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撰写能力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；3.具有较</w:t>
            </w:r>
            <w:r>
              <w:rPr>
                <w:rFonts w:ascii="仿宋_GB2312" w:hAnsi="黑体" w:eastAsia="仿宋_GB2312"/>
                <w:sz w:val="24"/>
                <w:szCs w:val="24"/>
              </w:rPr>
              <w:t>强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的沟通能力、熟练计算机操作技能</w:t>
            </w: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和新媒体宣传技术</w:t>
            </w:r>
            <w:r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4.具有</w:t>
            </w: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两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年及以上工作经历（计算截止时间为2</w:t>
            </w:r>
            <w:r>
              <w:rPr>
                <w:rFonts w:ascii="仿宋_GB2312" w:hAnsi="黑体" w:eastAsia="仿宋_GB2312"/>
                <w:sz w:val="24"/>
                <w:szCs w:val="24"/>
              </w:rPr>
              <w:t>02</w:t>
            </w: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月3</w:t>
            </w:r>
            <w:r>
              <w:rPr>
                <w:rFonts w:ascii="仿宋_GB2312" w:hAnsi="黑体" w:eastAsia="仿宋_GB2312"/>
                <w:sz w:val="24"/>
                <w:szCs w:val="24"/>
              </w:rPr>
              <w:t>0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日），年龄在</w:t>
            </w: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周岁以下(19</w:t>
            </w: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90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年1月1日以后出生的人员)</w:t>
            </w:r>
            <w:r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  <w:t>。</w:t>
            </w:r>
          </w:p>
        </w:tc>
      </w:tr>
      <w:tr w14:paraId="09C6F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DA1A2">
            <w:pPr>
              <w:widowControl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教育评估实务及科研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B0507">
            <w:pPr>
              <w:widowControl/>
              <w:jc w:val="center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专</w:t>
            </w:r>
            <w:r>
              <w:rPr>
                <w:rFonts w:ascii="仿宋_GB2312" w:hAnsi="黑体" w:eastAsia="仿宋_GB2312"/>
                <w:sz w:val="24"/>
                <w:szCs w:val="24"/>
              </w:rPr>
              <w:t>技</w:t>
            </w: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十二级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269EB4">
            <w:pPr>
              <w:widowControl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非应届毕业生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E4806">
            <w:pPr>
              <w:widowControl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6DB6B2">
            <w:pPr>
              <w:widowControl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无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5AE45">
            <w:pPr>
              <w:widowControl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本科及以上</w:t>
            </w: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A7F003">
            <w:pPr>
              <w:widowControl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学</w:t>
            </w:r>
            <w:r>
              <w:rPr>
                <w:rFonts w:ascii="仿宋_GB2312" w:hAnsi="黑体" w:eastAsia="仿宋_GB2312"/>
                <w:sz w:val="24"/>
                <w:szCs w:val="24"/>
              </w:rPr>
              <w:t>士及以上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F2B73">
            <w:pPr>
              <w:widowControl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不限</w:t>
            </w:r>
          </w:p>
        </w:tc>
        <w:tc>
          <w:tcPr>
            <w:tcW w:w="7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D777F">
            <w:pPr>
              <w:widowControl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.拥护中国共产党的领导，热爱祖国，热爱人民，遵纪守法，品行端正，热爱教育评估事业；2.具备较强的组织协调能力和团队合作能力，有良好的语言文字表达能力；3.具有一定的外语沟通能力、熟练掌握计算机操作技能及统计相关</w:t>
            </w:r>
            <w:r>
              <w:rPr>
                <w:rFonts w:ascii="仿宋_GB2312" w:hAnsi="黑体" w:eastAsia="仿宋_GB2312"/>
                <w:sz w:val="24"/>
                <w:szCs w:val="24"/>
              </w:rPr>
              <w:t>操作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软件；4.具有</w:t>
            </w: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两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年及以上工作经历（计算截止时间为2</w:t>
            </w:r>
            <w:r>
              <w:rPr>
                <w:rFonts w:ascii="仿宋_GB2312" w:hAnsi="黑体" w:eastAsia="仿宋_GB2312"/>
                <w:sz w:val="24"/>
                <w:szCs w:val="24"/>
              </w:rPr>
              <w:t>02</w:t>
            </w: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月3</w:t>
            </w:r>
            <w:r>
              <w:rPr>
                <w:rFonts w:ascii="仿宋_GB2312" w:hAnsi="黑体" w:eastAsia="仿宋_GB2312"/>
                <w:sz w:val="24"/>
                <w:szCs w:val="24"/>
              </w:rPr>
              <w:t>0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日），年龄在</w:t>
            </w:r>
            <w:r>
              <w:rPr>
                <w:rFonts w:ascii="仿宋_GB2312" w:hAnsi="黑体" w:eastAsia="仿宋_GB2312"/>
                <w:sz w:val="24"/>
                <w:szCs w:val="24"/>
              </w:rPr>
              <w:t>40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周岁以下(198</w:t>
            </w: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年1月1日以后出生的人员)；5.熟悉本市教育评估工作，具备良好的科研能力和科研水平。</w:t>
            </w:r>
          </w:p>
        </w:tc>
      </w:tr>
    </w:tbl>
    <w:p w14:paraId="2F3044F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DB7938"/>
    <w:rsid w:val="06DB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2025-05-21T07:11:00Z</dcterms:created>
  <dc:creator>fancy</dc:creator>
  <cp:lastModifiedBy>fancy</cp:lastModifiedBy>
  <dcterms:modified xsi:type="dcterms:W3CDTF">2025-05-21T07:12:36Z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6C7F61C861024C898C63C27D7CC77363_11</vt:lpwstr>
  </property>
  <property fmtid="{D5CDD505-2E9C-101B-9397-08002B2CF9AE}" pid="4" name="KSOTemplateDocerSaveRecord">
    <vt:lpwstr>eyJoZGlkIjoiZTRhNjA2ZDU4NTUwNDQ2Y2ZmYWIxZDUyMWQ5NTUwNGMiLCJ1c2VySWQiOiIzMzYzODkwNzQifQ==</vt:lpwstr>
  </property>
</Properties>
</file>