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13DD1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337</Words>
  <Characters>342</Characters>
  <Lines>3</Lines>
  <Paragraphs>1</Paragraphs>
  <TotalTime>20</TotalTime>
  <ScaleCrop>false</ScaleCrop>
  <LinksUpToDate>false</LinksUpToDate>
  <CharactersWithSpaces>346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admin</cp:lastModifiedBy>
  <dcterms:modified xsi:type="dcterms:W3CDTF">2022-10-24T07:22:29Z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6C2DC79292D54963854F66F94CA3AFC5</vt:lpwstr>
  </property>
</Properties>
</file>