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3163" w14:textId="014061ED" w:rsidR="00B61228" w:rsidRPr="00CA5479" w:rsidRDefault="00B61228" w:rsidP="00B61228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CA5479">
        <w:rPr>
          <w:rFonts w:ascii="黑体" w:eastAsia="黑体" w:hAnsi="黑体" w:cs="仿宋_GB2312" w:hint="eastAsia"/>
          <w:sz w:val="32"/>
          <w:szCs w:val="32"/>
        </w:rPr>
        <w:t xml:space="preserve">附件1                    </w:t>
      </w:r>
    </w:p>
    <w:p w14:paraId="4F7D874B" w14:textId="77777777" w:rsidR="00B61228" w:rsidRPr="00B61228" w:rsidRDefault="00B61228" w:rsidP="00B61228">
      <w:pPr>
        <w:spacing w:line="54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B61228">
        <w:rPr>
          <w:rFonts w:ascii="方正小标宋简体" w:eastAsia="方正小标宋简体" w:hAnsi="仿宋_GB2312" w:cs="仿宋_GB2312" w:hint="eastAsia"/>
          <w:sz w:val="36"/>
          <w:szCs w:val="36"/>
        </w:rPr>
        <w:t>福建省NCRE考生健康监测和防疫检测登记表</w:t>
      </w:r>
    </w:p>
    <w:p w14:paraId="1DBC2A68" w14:textId="77777777" w:rsidR="00B61228" w:rsidRPr="00B61228" w:rsidRDefault="00B61228" w:rsidP="00B61228">
      <w:pPr>
        <w:widowControl/>
        <w:jc w:val="center"/>
        <w:rPr>
          <w:rFonts w:ascii="Calibri" w:eastAsia="宋体" w:hAnsi="Calibri" w:cs="Times New Roman"/>
          <w:szCs w:val="24"/>
        </w:rPr>
      </w:pPr>
      <w:r w:rsidRPr="00B61228">
        <w:rPr>
          <w:rFonts w:ascii="仿宋_GB2312" w:eastAsia="仿宋_GB2312" w:hAnsi="仿宋_GB2312" w:cs="仿宋_GB2312" w:hint="eastAsia"/>
          <w:sz w:val="30"/>
          <w:szCs w:val="30"/>
        </w:rPr>
        <w:t>姓名：</w:t>
      </w:r>
      <w:r w:rsidRPr="00B61228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</w:t>
      </w:r>
      <w:r w:rsidRPr="00B61228">
        <w:rPr>
          <w:rFonts w:ascii="仿宋_GB2312" w:eastAsia="仿宋_GB2312" w:hAnsi="仿宋_GB2312" w:cs="仿宋_GB2312" w:hint="eastAsia"/>
          <w:sz w:val="30"/>
          <w:szCs w:val="30"/>
        </w:rPr>
        <w:t>准考证号：</w:t>
      </w:r>
      <w:r w:rsidRPr="00B61228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</w:t>
      </w:r>
      <w:r w:rsidRPr="00B61228"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  <w:r w:rsidRPr="00B61228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</w:t>
      </w:r>
      <w:r w:rsidRPr="00B61228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B61228"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 w:rsidRPr="00B6122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高风险岗位从业人员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360"/>
        <w:gridCol w:w="3740"/>
        <w:gridCol w:w="1246"/>
        <w:gridCol w:w="1247"/>
        <w:gridCol w:w="1242"/>
        <w:gridCol w:w="1269"/>
        <w:gridCol w:w="1138"/>
        <w:gridCol w:w="1135"/>
        <w:gridCol w:w="1134"/>
      </w:tblGrid>
      <w:tr w:rsidR="00B61228" w:rsidRPr="00B61228" w14:paraId="2A48456E" w14:textId="77777777" w:rsidTr="006C4BB7">
        <w:trPr>
          <w:trHeight w:val="92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14:paraId="56B3894F" w14:textId="77777777" w:rsidR="00B61228" w:rsidRPr="00B61228" w:rsidRDefault="00B61228" w:rsidP="00B6122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</w:tcPr>
          <w:p w14:paraId="40A77803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3742" w:type="dxa"/>
            <w:vMerge w:val="restart"/>
            <w:shd w:val="clear" w:color="auto" w:fill="auto"/>
            <w:noWrap/>
            <w:vAlign w:val="center"/>
          </w:tcPr>
          <w:p w14:paraId="73B3DC89" w14:textId="77777777" w:rsidR="00B61228" w:rsidRPr="00B61228" w:rsidRDefault="00B61228" w:rsidP="00B61228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有发热、干咳、乏力、鼻塞、流涕、咽痛、嗅（味）觉减退、结膜炎、肌肉酸痛和腹泻等可疑症状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</w:tcPr>
          <w:p w14:paraId="56205E9E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福建健康绿码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</w:tcPr>
          <w:p w14:paraId="32DAAE23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当日核酸检测阴性</w:t>
            </w:r>
          </w:p>
        </w:tc>
        <w:tc>
          <w:tcPr>
            <w:tcW w:w="2511" w:type="dxa"/>
            <w:gridSpan w:val="2"/>
            <w:shd w:val="clear" w:color="auto" w:fill="auto"/>
            <w:noWrap/>
            <w:vAlign w:val="center"/>
          </w:tcPr>
          <w:p w14:paraId="0A574D49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高风险区</w:t>
            </w:r>
          </w:p>
          <w:p w14:paraId="523C9175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（包括港澳台、境外）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14:paraId="78A50839" w14:textId="77777777" w:rsidR="00B61228" w:rsidRPr="00B61228" w:rsidRDefault="00B61228" w:rsidP="00B61228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隔离医学观察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14:paraId="6E3960ED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居家健康监测</w:t>
            </w:r>
          </w:p>
        </w:tc>
      </w:tr>
      <w:tr w:rsidR="00B61228" w:rsidRPr="00B61228" w14:paraId="1345B3C6" w14:textId="77777777" w:rsidTr="006C4BB7">
        <w:trPr>
          <w:trHeight w:val="98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14:paraId="319C6501" w14:textId="77777777" w:rsidR="00B61228" w:rsidRPr="00B61228" w:rsidRDefault="00B61228" w:rsidP="00B6122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noWrap/>
            <w:vAlign w:val="center"/>
          </w:tcPr>
          <w:p w14:paraId="57DB9B3F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  <w:noWrap/>
            <w:vAlign w:val="center"/>
          </w:tcPr>
          <w:p w14:paraId="1EDFAF75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</w:tcPr>
          <w:p w14:paraId="065AE0BE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</w:tcPr>
          <w:p w14:paraId="676C8634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9656709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旅居史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22E9E8F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接触史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185A911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集中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FB3D833" w14:textId="77777777" w:rsidR="00B61228" w:rsidRPr="00B61228" w:rsidRDefault="00B61228" w:rsidP="00B6122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居家</w:t>
            </w:r>
          </w:p>
        </w:tc>
        <w:tc>
          <w:tcPr>
            <w:tcW w:w="1129" w:type="dxa"/>
            <w:vMerge/>
            <w:shd w:val="clear" w:color="auto" w:fill="auto"/>
            <w:noWrap/>
            <w:vAlign w:val="center"/>
          </w:tcPr>
          <w:p w14:paraId="117A135E" w14:textId="77777777" w:rsidR="00B61228" w:rsidRPr="00B61228" w:rsidRDefault="00B61228" w:rsidP="00B6122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1228" w:rsidRPr="00B61228" w14:paraId="7D95F798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40E765D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9DFB9E8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11月25日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46EBD75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B016B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635D1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4F71E9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75C40AC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929CF7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408DEED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5CE3A4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1D4916D6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D488D6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366C80B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11月26日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79153D69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E1E92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BAF28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DF82CE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4E00C9C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250A352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4A967B2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FF2C09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5FBD54DF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17FDC0C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CD83148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11月27日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0CE78574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F7750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50743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1882FF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0A3D39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7FA2E8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23D836C8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BA578C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10346C70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D6DE5F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C1D528E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11月28日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0BF5199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E336A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B58AFA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EA16385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073E93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9C5CAA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73FC37F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AF923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1EEB0CA5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630CB6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8F8B3B1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11月29日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581275C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3C2888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EBC4D2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4EA76D8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1DE0C0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E80D81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FEEB8E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37775D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03A86BA1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A50D1F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99390CD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11月30日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3D26D86C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4979C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D2B41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7D54CC65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932354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633B97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195FED8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8AE03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7E993033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F35BE5A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BD46BBE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12月01日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1F364B5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F5111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9C5F1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DF8CBC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CAD544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085EA6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6C7D3785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7D092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6612FB1F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DB1973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16C339B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12月02日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3F04B18D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1C4BC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95190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CED9FF9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31ECE0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FD3BB3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38C1F57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195F8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1E5CFDC2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138BEAA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8F73088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12月03日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3E0DDB2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9C3A7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7B808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4FFB08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0254A25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719A525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4856D3B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03E45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077B3233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07FCEDE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2302138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12月04日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3B7743E0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73BCD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1F92F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E55DCE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F097014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781D6C08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1BC654A9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AAA4A6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  <w:tr w:rsidR="00B61228" w:rsidRPr="00B61228" w14:paraId="13831544" w14:textId="77777777" w:rsidTr="006C4BB7">
        <w:trPr>
          <w:trHeight w:val="360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1C41835B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858EFB6" w14:textId="77777777" w:rsidR="00B61228" w:rsidRPr="00B61228" w:rsidRDefault="00B61228" w:rsidP="00B61228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B612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12月05日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26F0CEB1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 体温：早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晚</w:t>
            </w:r>
            <w:r w:rsidRPr="00B61228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363144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0CFD28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658C052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5D6ECF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 xml:space="preserve">□是 </w:t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否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14EB8F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41BD79F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B9F17" w14:textId="77777777" w:rsidR="00B61228" w:rsidRPr="00B61228" w:rsidRDefault="00B61228" w:rsidP="00B61228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sym w:font="Wingdings 2" w:char="00A3"/>
            </w:r>
            <w:r w:rsidRPr="00B61228">
              <w:rPr>
                <w:rFonts w:ascii="仿宋_GB2312" w:eastAsia="仿宋_GB2312" w:hAnsi="仿宋_GB2312" w:cs="仿宋_GB2312" w:hint="eastAsia"/>
                <w:sz w:val="22"/>
              </w:rPr>
              <w:t>是</w:t>
            </w:r>
          </w:p>
        </w:tc>
      </w:tr>
    </w:tbl>
    <w:p w14:paraId="26D3985D" w14:textId="77777777" w:rsidR="00B61228" w:rsidRPr="00CC498A" w:rsidRDefault="00B61228" w:rsidP="00B61228">
      <w:pPr>
        <w:spacing w:beforeLines="50" w:before="156" w:line="440" w:lineRule="exact"/>
        <w:rPr>
          <w:rFonts w:ascii="仿宋_GB2312" w:eastAsia="仿宋_GB2312" w:hAnsi="仿宋_GB2312" w:cs="仿宋_GB2312"/>
          <w:sz w:val="30"/>
          <w:szCs w:val="30"/>
        </w:rPr>
      </w:pPr>
      <w:r w:rsidRPr="00CC498A">
        <w:rPr>
          <w:rFonts w:ascii="仿宋_GB2312" w:eastAsia="仿宋_GB2312" w:hAnsi="仿宋_GB2312" w:cs="仿宋_GB2312" w:hint="eastAsia"/>
          <w:sz w:val="30"/>
          <w:szCs w:val="30"/>
        </w:rPr>
        <w:t>注：①本表考试当天上交，每生每科目一张；</w:t>
      </w:r>
    </w:p>
    <w:p w14:paraId="1E88E647" w14:textId="77777777" w:rsidR="00B61228" w:rsidRPr="00CC498A" w:rsidRDefault="00B61228" w:rsidP="00B61228">
      <w:pPr>
        <w:spacing w:line="440" w:lineRule="exact"/>
        <w:ind w:leftChars="284" w:left="896" w:hangingChars="100" w:hanging="300"/>
        <w:rPr>
          <w:rFonts w:ascii="仿宋_GB2312" w:eastAsia="仿宋_GB2312" w:hAnsi="仿宋_GB2312" w:cs="仿宋_GB2312"/>
          <w:sz w:val="30"/>
          <w:szCs w:val="30"/>
        </w:rPr>
      </w:pPr>
      <w:r w:rsidRPr="00CC498A">
        <w:rPr>
          <w:rFonts w:ascii="仿宋_GB2312" w:eastAsia="仿宋_GB2312" w:hAnsi="仿宋_GB2312" w:cs="仿宋_GB2312" w:hint="eastAsia"/>
          <w:sz w:val="30"/>
          <w:szCs w:val="30"/>
        </w:rPr>
        <w:t>②每天早、晚各进行一次体温测量和症状等监测，“体温”项目仅在体温测量值≥37.3℃时记录；</w:t>
      </w:r>
    </w:p>
    <w:p w14:paraId="04F6F801" w14:textId="77777777" w:rsidR="00B61228" w:rsidRPr="00CC498A" w:rsidRDefault="00B61228" w:rsidP="00B61228">
      <w:pPr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C498A">
        <w:rPr>
          <w:rFonts w:ascii="仿宋_GB2312" w:eastAsia="仿宋_GB2312" w:hAnsi="仿宋_GB2312" w:cs="仿宋_GB2312" w:hint="eastAsia"/>
          <w:sz w:val="30"/>
          <w:szCs w:val="30"/>
        </w:rPr>
        <w:t>③“当日核酸检测阴性”项目根据实际核酸检测的“报告时间”记录，其余日期不填写；</w:t>
      </w:r>
    </w:p>
    <w:p w14:paraId="1194F969" w14:textId="77777777" w:rsidR="00B61228" w:rsidRPr="00CC498A" w:rsidRDefault="00B61228" w:rsidP="00B61228">
      <w:pPr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CC498A">
        <w:rPr>
          <w:rFonts w:ascii="仿宋_GB2312" w:eastAsia="仿宋_GB2312" w:hAnsi="仿宋_GB2312" w:cs="仿宋_GB2312" w:hint="eastAsia"/>
          <w:sz w:val="30"/>
          <w:szCs w:val="30"/>
        </w:rPr>
        <w:t>④“隔离医学观察”和“居家健康监测”项目仅在管理措施实施过程记录，其余日期不填写。</w:t>
      </w:r>
    </w:p>
    <w:p w14:paraId="256F3A51" w14:textId="145E1713" w:rsidR="003B4504" w:rsidRPr="00CC498A" w:rsidRDefault="00B61228" w:rsidP="00B61228">
      <w:pPr>
        <w:spacing w:beforeLines="100" w:before="312" w:line="440" w:lineRule="exact"/>
        <w:rPr>
          <w:sz w:val="30"/>
          <w:szCs w:val="30"/>
        </w:rPr>
      </w:pPr>
      <w:r w:rsidRPr="00CC498A">
        <w:rPr>
          <w:rFonts w:ascii="仿宋_GB2312" w:eastAsia="仿宋_GB2312" w:hAnsi="仿宋_GB2312" w:cs="仿宋_GB2312" w:hint="eastAsia"/>
          <w:sz w:val="30"/>
          <w:szCs w:val="30"/>
        </w:rPr>
        <w:t>考生签名：</w:t>
      </w:r>
      <w:r w:rsidRPr="00CC498A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</w:t>
      </w:r>
      <w:r w:rsidRPr="00CC498A">
        <w:rPr>
          <w:rFonts w:ascii="仿宋_GB2312" w:eastAsia="仿宋_GB2312" w:hAnsi="仿宋_GB2312" w:cs="仿宋_GB2312" w:hint="eastAsia"/>
          <w:sz w:val="30"/>
          <w:szCs w:val="30"/>
        </w:rPr>
        <w:t>未成年考生家长签名：</w:t>
      </w:r>
      <w:r w:rsidRPr="00CC498A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</w:t>
      </w:r>
      <w:r w:rsidRPr="00CC498A">
        <w:rPr>
          <w:rFonts w:ascii="仿宋_GB2312" w:eastAsia="仿宋_GB2312" w:hAnsi="仿宋_GB2312" w:cs="仿宋_GB2312" w:hint="eastAsia"/>
          <w:sz w:val="30"/>
          <w:szCs w:val="30"/>
        </w:rPr>
        <w:t xml:space="preserve"> 日期：</w:t>
      </w:r>
      <w:r w:rsidRPr="00CC498A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sectPr w:rsidR="003B4504" w:rsidRPr="00CC498A" w:rsidSect="00B6122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8072" w14:textId="77777777" w:rsidR="00AD381B" w:rsidRDefault="00AD381B" w:rsidP="00CC498A">
      <w:r>
        <w:separator/>
      </w:r>
    </w:p>
  </w:endnote>
  <w:endnote w:type="continuationSeparator" w:id="0">
    <w:p w14:paraId="7D887149" w14:textId="77777777" w:rsidR="00AD381B" w:rsidRDefault="00AD381B" w:rsidP="00CC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E700" w14:textId="77777777" w:rsidR="00AD381B" w:rsidRDefault="00AD381B" w:rsidP="00CC498A">
      <w:r>
        <w:separator/>
      </w:r>
    </w:p>
  </w:footnote>
  <w:footnote w:type="continuationSeparator" w:id="0">
    <w:p w14:paraId="38004505" w14:textId="77777777" w:rsidR="00AD381B" w:rsidRDefault="00AD381B" w:rsidP="00CC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28"/>
    <w:rsid w:val="00085E1B"/>
    <w:rsid w:val="003B4504"/>
    <w:rsid w:val="007D6D64"/>
    <w:rsid w:val="00AD381B"/>
    <w:rsid w:val="00B61228"/>
    <w:rsid w:val="00CA5479"/>
    <w:rsid w:val="00C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F1B2"/>
  <w15:chartTrackingRefBased/>
  <w15:docId w15:val="{7FF1920B-4414-4C65-A0A6-FE70627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M11255</dc:creator>
  <cp:keywords/>
  <dc:description/>
  <cp:lastModifiedBy>M11255</cp:lastModifiedBy>
  <cp:revision>4</cp:revision>
  <cp:lastPrinted>2022-11-18T09:58:00Z</cp:lastPrinted>
  <dcterms:created xsi:type="dcterms:W3CDTF">2022-11-18T09:56:00Z</dcterms:created>
  <dcterms:modified xsi:type="dcterms:W3CDTF">2022-11-18T10:14:00Z</dcterms:modified>
</cp:coreProperties>
</file>