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931" w:rsidRPr="0061455D" w:rsidRDefault="007E5210">
      <w:pPr>
        <w:spacing w:beforeLines="100" w:before="312" w:afterLines="100" w:after="312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0F96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</w:t>
      </w:r>
      <w:r w:rsidRPr="0061455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2025</w:t>
      </w:r>
      <w:r w:rsidRPr="0061455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年南阳师范学院硕士研究生招生考试参考书目</w:t>
      </w:r>
    </w:p>
    <w:p w:rsidR="000F2931" w:rsidRPr="0061455D" w:rsidRDefault="007E5210">
      <w:pPr>
        <w:spacing w:afterLines="50" w:after="156"/>
        <w:rPr>
          <w:rFonts w:ascii="Times New Roman" w:hAnsi="Times New Roman" w:cs="Times New Roman"/>
          <w:color w:val="000000" w:themeColor="text1"/>
        </w:rPr>
      </w:pPr>
      <w:r w:rsidRPr="0061455D">
        <w:rPr>
          <w:rFonts w:ascii="Times New Roman" w:hAnsi="Times New Roman" w:cs="Times New Roman"/>
          <w:color w:val="000000" w:themeColor="text1"/>
        </w:rPr>
        <w:t>说明：统考科目没有列出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2"/>
        <w:gridCol w:w="1143"/>
        <w:gridCol w:w="2126"/>
        <w:gridCol w:w="9813"/>
      </w:tblGrid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学院代码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科目代码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参考书目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702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中国语言文学综合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《古代汉语》（第一、二册）（校订重排本），王力主编，中华书局，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《现代汉语》（上下</w:t>
            </w:r>
            <w:proofErr w:type="gramStart"/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册</w:t>
            </w:r>
            <w:proofErr w:type="gramEnd"/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）（增订六版），黄伯荣、廖序东主编，高等教育出版社，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《中国文学史》（第三版），袁行霈主编，高等教育出版社，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2014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《中国现代文学三十年》（修订版），钱理群等编，北京大学出版社，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阅读与写作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无参考书目，注重考查学生平时知识积累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354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汉语基础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《古代汉语》（第一、二册）（校订重排本），王力主编，中华书局，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《现代汉语》（上下</w:t>
            </w:r>
            <w:proofErr w:type="gramStart"/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册</w:t>
            </w:r>
            <w:proofErr w:type="gramEnd"/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）（增订六版），黄伯荣、廖序东主编，高等教育出版社，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445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汉语国际教育基础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《中国文化要略》（第四版），程裕祯编，外语教学与研究出版社，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《跨文化交际学概论》，胡文仲编，外语教学与研究出版社，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1999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《对外汉语教育学引论》，刘珣编，北京语言大学出版社，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2000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语文课程与教学论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《中学语文课程标准与教材研究》，徐林祥主编，高等教育出版社，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《中学语文课程与教学论》，周小蓬、周颖主编，北京大学出版社，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中国文学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《简明中国文学史读本》，刘跃进主编，中国社会科学出版社，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写作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无参考书目，注重考查学生平时知识积累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跨文化交际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《跨文化交际学概论》，胡文仲编，外语教学与研究出版社，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1999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文学理论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《文学理论教程》（第五版），童庆炳主编，高等教育出版社，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2015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古代汉语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《古代汉语》（第一、二册）（校订重排本），王力主编，中华书局，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2018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中国古典文献学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《中国古典文献学》（第三版），张三夕主编，华中师范大学出版社，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2018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中国古代文学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《中国文学史》（第三版），袁行霈主编，高等教育出版社，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2014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《中国古代文学作品选》（第二版），郁贤皓主编，高等教育出版社，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2015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西方文学理论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《西方文学理论》（第二版），《西方文学理论》编写组，高等教育出版社，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2018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现代汉语与国际中文教育</w:t>
            </w:r>
          </w:p>
        </w:tc>
        <w:tc>
          <w:tcPr>
            <w:tcW w:w="9813" w:type="dxa"/>
          </w:tcPr>
          <w:p w:rsidR="000F2931" w:rsidRPr="0061455D" w:rsidRDefault="007E5210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《现代汉语》（上下</w:t>
            </w:r>
            <w:proofErr w:type="gramStart"/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册</w:t>
            </w:r>
            <w:proofErr w:type="gramEnd"/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）（增订六版），黄伯荣、廖序东主编，高等教育出版社，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2017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《对外汉语教育学引论》，刘珣编，北京语言大学出版社，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2000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中学语文教学设计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《中学语文教学设计》，魏小娜，中国人民大学出版社，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2021</w:t>
            </w:r>
            <w:r w:rsidRPr="006145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 w:rsidR="00145BB9" w:rsidRPr="0061455D">
        <w:tc>
          <w:tcPr>
            <w:tcW w:w="1092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2038</w:t>
            </w:r>
          </w:p>
        </w:tc>
        <w:tc>
          <w:tcPr>
            <w:tcW w:w="2126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现代汉语</w:t>
            </w:r>
          </w:p>
        </w:tc>
        <w:tc>
          <w:tcPr>
            <w:tcW w:w="9813" w:type="dxa"/>
          </w:tcPr>
          <w:p w:rsidR="00145BB9" w:rsidRPr="0061455D" w:rsidRDefault="00145BB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《现代汉语》（上下</w:t>
            </w:r>
            <w:proofErr w:type="gramStart"/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册</w:t>
            </w:r>
            <w:proofErr w:type="gramEnd"/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）（增订六版），黄伯荣、廖序东主编，高等教育出版社，</w:t>
            </w: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145BB9" w:rsidRPr="0061455D">
        <w:tc>
          <w:tcPr>
            <w:tcW w:w="1092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001</w:t>
            </w:r>
          </w:p>
        </w:tc>
        <w:tc>
          <w:tcPr>
            <w:tcW w:w="1143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2039</w:t>
            </w:r>
          </w:p>
        </w:tc>
        <w:tc>
          <w:tcPr>
            <w:tcW w:w="2126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中国现代文学史</w:t>
            </w:r>
          </w:p>
        </w:tc>
        <w:tc>
          <w:tcPr>
            <w:tcW w:w="9813" w:type="dxa"/>
          </w:tcPr>
          <w:p w:rsidR="00145BB9" w:rsidRPr="0061455D" w:rsidRDefault="00145BB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《中国现代文学三十年》（修订版），钱理群等编，北京大学出版社，</w:t>
            </w: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中国古代史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《中国古代史》，朱绍侯，齐涛，</w:t>
            </w:r>
            <w:proofErr w:type="gramStart"/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王育济主编</w:t>
            </w:r>
            <w:proofErr w:type="gramEnd"/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，福建人民出版社，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2010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中国近代史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《中国近代史》（上、下册），张海鹏等主编，高等教育出版社，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中国史基础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复试无指定参考书目，主要考核考生对历史学基本知识的掌握和历史事件、史料的解析和运用能力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348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文博综合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《博物馆学概论》编写组编：《博物馆学概论》，高等教育出版社，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国家文物局博物馆与社会文物司（科技司）编《博物馆工作手册》，科学出版社，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《中国考古通论》，张之恒主编，南京大学出版社，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《文物学概论》（彩图版），《文物学概论》编写组编，高等教育出版社，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年。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1040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文物学概论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《文物学概论》编写组编：《文物学概论》（彩图版），高等教育出版社，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1041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博物馆学概论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《博物馆学概论》编写组编：《博物馆学概论》，高等教育出版社，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文博基础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无指定参考书目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003</w:t>
            </w:r>
          </w:p>
        </w:tc>
        <w:tc>
          <w:tcPr>
            <w:tcW w:w="1143" w:type="dxa"/>
            <w:vAlign w:val="center"/>
          </w:tcPr>
          <w:p w:rsidR="000F2931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2040</w:t>
            </w:r>
          </w:p>
        </w:tc>
        <w:tc>
          <w:tcPr>
            <w:tcW w:w="2126" w:type="dxa"/>
            <w:vAlign w:val="center"/>
          </w:tcPr>
          <w:p w:rsidR="000F2931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口语传播</w:t>
            </w:r>
          </w:p>
        </w:tc>
        <w:tc>
          <w:tcPr>
            <w:tcW w:w="9813" w:type="dxa"/>
          </w:tcPr>
          <w:p w:rsidR="000F2931" w:rsidRPr="0061455D" w:rsidRDefault="00145BB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《播音主持语音与发声》中国传媒大学播音主持艺术学院主编，中国传媒大学出版社，国家级规划教材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003</w:t>
            </w:r>
          </w:p>
        </w:tc>
        <w:tc>
          <w:tcPr>
            <w:tcW w:w="1143" w:type="dxa"/>
            <w:vAlign w:val="center"/>
          </w:tcPr>
          <w:p w:rsidR="000F2931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2041</w:t>
            </w:r>
          </w:p>
        </w:tc>
        <w:tc>
          <w:tcPr>
            <w:tcW w:w="2126" w:type="dxa"/>
            <w:vAlign w:val="center"/>
          </w:tcPr>
          <w:p w:rsidR="000F2931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影视评论</w:t>
            </w:r>
          </w:p>
        </w:tc>
        <w:tc>
          <w:tcPr>
            <w:tcW w:w="9813" w:type="dxa"/>
          </w:tcPr>
          <w:p w:rsidR="000F2931" w:rsidRPr="0061455D" w:rsidRDefault="00145BB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《广播电视评论》，何志武主编，高等教育出版社，</w:t>
            </w: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701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马克思主义基本原理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《马克思主义基本原理》，本书编写组，高等教育出版社，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版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马克思主义中国化理论与实践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《毛泽东思想和中国特色社会主义理论体系概论》，本书编写组，高等教育出版社，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版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《习近平新时代中国特色社会主义思想概论》，本书编写组，高等教育出版社，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版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1010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政治学概论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《政治学概论》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(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第二版），本书编写组，高等教育出版社，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版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1011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中共党史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《中国共产党简史》，本书编写组，人民出版社，中共党史出版社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2021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004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马克思主义发展史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《马克思主义发展史》《第二版》，本书编写组，高等教育出版社、人民出版社，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刑法</w:t>
            </w:r>
          </w:p>
        </w:tc>
        <w:tc>
          <w:tcPr>
            <w:tcW w:w="9813" w:type="dxa"/>
          </w:tcPr>
          <w:p w:rsidR="00102DEA" w:rsidRPr="0061455D" w:rsidRDefault="00102DEA" w:rsidP="00102DEA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《刑法学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上册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·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总论》（第二版），刑法学编写组，高等教育出版社，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  <w:r w:rsidR="006B6443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</w:t>
            </w:r>
          </w:p>
          <w:p w:rsidR="000F2931" w:rsidRPr="0061455D" w:rsidRDefault="00102DEA" w:rsidP="00102DEA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《刑法学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下册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·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各论》（第二版），刑法学编写组，高等教育出版社，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  <w:r w:rsidR="006B6443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lastRenderedPageBreak/>
              <w:t>005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民法</w:t>
            </w:r>
          </w:p>
        </w:tc>
        <w:tc>
          <w:tcPr>
            <w:tcW w:w="9813" w:type="dxa"/>
          </w:tcPr>
          <w:p w:rsidR="000F2931" w:rsidRPr="0061455D" w:rsidRDefault="00102DEA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《民法学（上下册）》（第二版），本书编写组，高等教育出版社，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  <w:r w:rsidR="006B6443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806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英语写作与翻译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《英汉翻译教程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(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修订本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)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》，张培基，上海外语教育出版社，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2009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《汉英翻译基础教程》，冯庆华，高等教育出版，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2008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基础语言学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《语言学基础教程》（第二版），苗兴伟，北京大学出版社，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综合英语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无参考书目，注重考查学生平时知识积累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英语课程与教学论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《英语教学法教程（第二版）》，王蔷著，高等教育出版社，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年版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翻译硕士（英语）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综合考核，不指定参考书目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翻译基础（英语）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《实用英汉翻译教程》，</w:t>
            </w:r>
            <w:proofErr w:type="gramStart"/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申雨平等</w:t>
            </w:r>
            <w:proofErr w:type="gramEnd"/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编，外语教学与研究出版社</w:t>
            </w:r>
            <w:r w:rsidR="00AC5460"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="00AC5460"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2002</w:t>
            </w:r>
            <w:r w:rsidR="00AC5460"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《实用汉英翻译教程》，曾诚编，外语教学与研究出版社</w:t>
            </w:r>
            <w:r w:rsidR="00AC5460"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="00AC5460"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2002</w:t>
            </w:r>
            <w:r w:rsidR="00AC5460"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448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汉语写作与百科知识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综合考核，不指定参考书目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英汉互译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/>
                <w:szCs w:val="21"/>
              </w:rPr>
              <w:t>综合考核，不指定参考书目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808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数学教育学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《数学教学论》（第二版），曹一鸣主编，高等教育出版社，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《普通高中数学课程标准》，中华人民共和国教育部制定，人民教育出版社，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年修订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概率论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《概率论与数理统计</w:t>
            </w:r>
            <w:r w:rsidR="007D7527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教程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》（第三版），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茆诗松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等编，高等教育出版社，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常微分方程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《常微分方程》（第四版），王高雄等，高等教育出版社，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数学分析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《数学分析》（第五版），华东师范大学数学系编，高等教育出版社，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432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统计学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《统计学》（第</w:t>
            </w:r>
            <w:r w:rsidR="007D7527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八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版），</w:t>
            </w:r>
            <w:hyperlink r:id="rId6" w:tgtFrame="https://item.jd.com/_blank" w:history="1">
              <w:r w:rsidR="000F2931" w:rsidRPr="0061455D">
                <w:rPr>
                  <w:rFonts w:ascii="Times New Roman" w:eastAsiaTheme="majorEastAsia" w:hAnsi="Times New Roman" w:cs="Times New Roman"/>
                  <w:color w:val="000000" w:themeColor="text1"/>
                  <w:szCs w:val="21"/>
                </w:rPr>
                <w:t>贾俊平</w:t>
              </w:r>
            </w:hyperlink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等编，</w:t>
            </w:r>
            <w:hyperlink r:id="rId7" w:history="1">
              <w:r w:rsidR="000F2931" w:rsidRPr="0061455D">
                <w:rPr>
                  <w:rFonts w:ascii="Times New Roman" w:eastAsiaTheme="majorEastAsia" w:hAnsi="Times New Roman" w:cs="Times New Roman"/>
                  <w:color w:val="000000" w:themeColor="text1"/>
                  <w:szCs w:val="21"/>
                </w:rPr>
                <w:t>中国人民大学出版社</w:t>
              </w:r>
            </w:hyperlink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shd w:val="clear" w:color="auto" w:fill="auto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lastRenderedPageBreak/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概率论与数理统计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《概率论与数理统计</w:t>
            </w:r>
            <w:r w:rsidR="007D7527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教程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》（第三版），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茆诗松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等编，高等教育出版社，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shd w:val="clear" w:color="auto" w:fill="auto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多元统计分析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《多元统计分析》（第</w:t>
            </w:r>
            <w:r w:rsidR="007D7527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五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版），</w:t>
            </w:r>
            <w:hyperlink r:id="rId8" w:tgtFrame="https://item.jd.com/_blank" w:history="1">
              <w:r w:rsidR="000F2931" w:rsidRPr="0061455D">
                <w:rPr>
                  <w:rFonts w:ascii="Times New Roman" w:eastAsiaTheme="majorEastAsia" w:hAnsi="Times New Roman" w:cs="Times New Roman"/>
                  <w:color w:val="000000" w:themeColor="text1"/>
                  <w:szCs w:val="21"/>
                </w:rPr>
                <w:t>何晓群</w:t>
              </w:r>
            </w:hyperlink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编，</w:t>
            </w:r>
            <w:hyperlink r:id="rId9" w:history="1">
              <w:r w:rsidR="000F2931" w:rsidRPr="0061455D">
                <w:rPr>
                  <w:rFonts w:ascii="Times New Roman" w:eastAsiaTheme="majorEastAsia" w:hAnsi="Times New Roman" w:cs="Times New Roman"/>
                  <w:color w:val="000000" w:themeColor="text1"/>
                  <w:szCs w:val="21"/>
                </w:rPr>
                <w:t>中国人民大学出版社</w:t>
              </w:r>
            </w:hyperlink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shd w:val="clear" w:color="auto" w:fill="auto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应用回归分析</w:t>
            </w:r>
          </w:p>
        </w:tc>
        <w:tc>
          <w:tcPr>
            <w:tcW w:w="9813" w:type="dxa"/>
            <w:shd w:val="clear" w:color="auto" w:fill="auto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《应用回归分析》（第</w:t>
            </w:r>
            <w:r w:rsidR="007D7527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五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版），</w:t>
            </w:r>
            <w:hyperlink r:id="rId10" w:tgtFrame="https://item.jd.com/_blank" w:history="1">
              <w:r w:rsidR="000F2931" w:rsidRPr="0061455D">
                <w:rPr>
                  <w:rFonts w:ascii="Times New Roman" w:eastAsiaTheme="majorEastAsia" w:hAnsi="Times New Roman" w:cs="Times New Roman"/>
                  <w:color w:val="000000" w:themeColor="text1"/>
                  <w:szCs w:val="21"/>
                </w:rPr>
                <w:t>何晓群</w:t>
              </w:r>
            </w:hyperlink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等编，</w:t>
            </w:r>
            <w:hyperlink r:id="rId11" w:history="1">
              <w:r w:rsidR="000F2931" w:rsidRPr="0061455D">
                <w:rPr>
                  <w:rFonts w:ascii="Times New Roman" w:eastAsiaTheme="majorEastAsia" w:hAnsi="Times New Roman" w:cs="Times New Roman"/>
                  <w:color w:val="000000" w:themeColor="text1"/>
                  <w:szCs w:val="21"/>
                </w:rPr>
                <w:t>中国人民大学出版社</w:t>
              </w:r>
            </w:hyperlink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数字电子技术基础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《数字电子技术基础》（第六版），阎石、王红主编，高等教育出版社，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 w:rsidTr="00620F96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数字信号处理</w:t>
            </w:r>
          </w:p>
        </w:tc>
        <w:tc>
          <w:tcPr>
            <w:tcW w:w="9813" w:type="dxa"/>
            <w:vAlign w:val="center"/>
          </w:tcPr>
          <w:p w:rsidR="000F2931" w:rsidRPr="0061455D" w:rsidRDefault="00620F96" w:rsidP="00620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455D">
              <w:rPr>
                <w:rFonts w:ascii="Times New Roman" w:hAnsi="Times New Roman" w:cs="Times New Roman"/>
                <w:color w:val="000000" w:themeColor="text1"/>
              </w:rPr>
              <w:t>《数字信号处理》（第三版），吴镇扬主编，高等教育出版社，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模拟电子技术基础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《模拟电子技术基础》（第五版），原主编：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童诗白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、华成英，修订者：华成英、叶朝辉，高等教育出版社，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bookmarkStart w:id="0" w:name="OLE_LINK1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  <w:bookmarkEnd w:id="0"/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C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语言程序设计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C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语言程序设计》，主编：熊聪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聪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宁爱军，人民邮电出版社，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708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电磁学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《电磁学》（第四版），原著：梁灿彬，秦光戎，梁竹健，修订者：梁灿彬，高等教育出版社，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2020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量子力学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《量子力学》（第二版），苏汝铿，高等教育出版社，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2002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</w:p>
        </w:tc>
      </w:tr>
      <w:tr w:rsidR="000F2931" w:rsidRPr="0061455D" w:rsidTr="00620F96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固体物理</w:t>
            </w:r>
          </w:p>
        </w:tc>
        <w:tc>
          <w:tcPr>
            <w:tcW w:w="9813" w:type="dxa"/>
            <w:vAlign w:val="center"/>
          </w:tcPr>
          <w:p w:rsidR="000F2931" w:rsidRPr="0061455D" w:rsidRDefault="007E5210" w:rsidP="00620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《固体物理学》，</w:t>
            </w:r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黄昆著，</w:t>
            </w:r>
            <w:proofErr w:type="gramStart"/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韩汝琦</w:t>
            </w:r>
            <w:proofErr w:type="gramEnd"/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改编，高等教育出版社，</w:t>
            </w:r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1988</w:t>
            </w:r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年</w:t>
            </w:r>
          </w:p>
        </w:tc>
      </w:tr>
      <w:tr w:rsidR="000F2931" w:rsidRPr="0061455D" w:rsidTr="00620F96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理论力学</w:t>
            </w:r>
          </w:p>
        </w:tc>
        <w:tc>
          <w:tcPr>
            <w:tcW w:w="9813" w:type="dxa"/>
            <w:vAlign w:val="center"/>
          </w:tcPr>
          <w:p w:rsidR="000F2931" w:rsidRPr="0061455D" w:rsidRDefault="007E5210" w:rsidP="00620F96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《理论力学教程》（第五版），周衍柏，高等教育出版社，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2023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年</w:t>
            </w:r>
          </w:p>
        </w:tc>
      </w:tr>
      <w:tr w:rsidR="000F2931" w:rsidRPr="0061455D" w:rsidTr="00620F96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原子物理学</w:t>
            </w:r>
          </w:p>
        </w:tc>
        <w:tc>
          <w:tcPr>
            <w:tcW w:w="9813" w:type="dxa"/>
            <w:vAlign w:val="center"/>
          </w:tcPr>
          <w:p w:rsidR="000F2931" w:rsidRPr="0061455D" w:rsidRDefault="007E5210" w:rsidP="00620F96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《原子物理学》（第二版），主编：褚圣麟，高等教育出版社，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2022</w:t>
            </w: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年</w:t>
            </w:r>
          </w:p>
        </w:tc>
      </w:tr>
      <w:tr w:rsidR="000F2931" w:rsidRPr="0061455D" w:rsidTr="00620F96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材料科学基础</w:t>
            </w:r>
          </w:p>
        </w:tc>
        <w:tc>
          <w:tcPr>
            <w:tcW w:w="9813" w:type="dxa"/>
            <w:vAlign w:val="center"/>
          </w:tcPr>
          <w:p w:rsidR="000F2931" w:rsidRPr="0061455D" w:rsidRDefault="007E5210" w:rsidP="00620F96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  <w:t>《材料科学基础》</w:t>
            </w:r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（第三版），石德珂主编，机械工业出版社，</w:t>
            </w:r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="00620F96" w:rsidRPr="0061455D">
              <w:rPr>
                <w:rFonts w:ascii="Times New Roman" w:hAnsi="Times New Roman" w:cs="Times New Roman"/>
                <w:color w:val="000000" w:themeColor="text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材料物理性能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《材料物理性能》（第二版），田</w:t>
            </w:r>
            <w:proofErr w:type="gramStart"/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莳</w:t>
            </w:r>
            <w:proofErr w:type="gramEnd"/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主编，北京航空航天大学出版社，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2021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</w:p>
        </w:tc>
      </w:tr>
      <w:tr w:rsidR="000F2931" w:rsidRPr="0061455D" w:rsidTr="00620F96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1037</w:t>
            </w:r>
          </w:p>
        </w:tc>
        <w:tc>
          <w:tcPr>
            <w:tcW w:w="2126" w:type="dxa"/>
            <w:vAlign w:val="center"/>
          </w:tcPr>
          <w:p w:rsidR="000F2931" w:rsidRPr="0061455D" w:rsidRDefault="00620F9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材料物理化学</w:t>
            </w:r>
            <w:r w:rsidR="00824C7F"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基础</w:t>
            </w:r>
          </w:p>
        </w:tc>
        <w:tc>
          <w:tcPr>
            <w:tcW w:w="9813" w:type="dxa"/>
            <w:vAlign w:val="center"/>
          </w:tcPr>
          <w:p w:rsidR="000F2931" w:rsidRPr="0061455D" w:rsidRDefault="00620F96" w:rsidP="00620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455D">
              <w:rPr>
                <w:rFonts w:ascii="Times New Roman" w:hAnsi="Times New Roman" w:cs="Times New Roman"/>
                <w:color w:val="000000" w:themeColor="text1"/>
              </w:rPr>
              <w:t>《物理化学》（第六版），傅献彩，</w:t>
            </w:r>
            <w:proofErr w:type="gramStart"/>
            <w:r w:rsidRPr="0061455D">
              <w:rPr>
                <w:rFonts w:ascii="Times New Roman" w:hAnsi="Times New Roman" w:cs="Times New Roman"/>
                <w:color w:val="000000" w:themeColor="text1"/>
              </w:rPr>
              <w:t>侯文华</w:t>
            </w:r>
            <w:proofErr w:type="gramEnd"/>
            <w:r w:rsidRPr="0061455D">
              <w:rPr>
                <w:rFonts w:ascii="Times New Roman" w:hAnsi="Times New Roman" w:cs="Times New Roman"/>
                <w:color w:val="000000" w:themeColor="text1"/>
              </w:rPr>
              <w:t>主编，高等教育出版社，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大学物理学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《大学物理学》（第六版），赵近芳，王登龙主编，北京邮电大学出版社，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2021</w:t>
            </w: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</w:p>
        </w:tc>
      </w:tr>
      <w:tr w:rsidR="00145BB9" w:rsidRPr="0061455D">
        <w:tc>
          <w:tcPr>
            <w:tcW w:w="1092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lastRenderedPageBreak/>
              <w:t>008</w:t>
            </w:r>
          </w:p>
        </w:tc>
        <w:tc>
          <w:tcPr>
            <w:tcW w:w="1143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2042</w:t>
            </w:r>
          </w:p>
        </w:tc>
        <w:tc>
          <w:tcPr>
            <w:tcW w:w="2126" w:type="dxa"/>
            <w:vAlign w:val="center"/>
          </w:tcPr>
          <w:p w:rsidR="00145BB9" w:rsidRPr="0061455D" w:rsidRDefault="00145BB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  <w:lang w:bidi="ar"/>
              </w:rPr>
              <w:t>粉末冶金原理</w:t>
            </w:r>
          </w:p>
        </w:tc>
        <w:tc>
          <w:tcPr>
            <w:tcW w:w="9813" w:type="dxa"/>
          </w:tcPr>
          <w:p w:rsidR="00145BB9" w:rsidRPr="0061455D" w:rsidRDefault="00145BB9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《粉末冶金原理》</w:t>
            </w: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</w:t>
            </w: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阮建明，黄培云主编</w:t>
            </w: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</w:t>
            </w: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机械工业出版社，</w:t>
            </w: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2023</w:t>
            </w:r>
            <w:r w:rsidRPr="0061455D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706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无机化学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《无机化学》（第六版），大连理工大学无机化学教研室编，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孟长功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803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有机化学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《有机化学》（第六版上下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册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），李景宁编，高等教育出版社，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805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化学教学论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《化学教学论》（第五版），刘知新编，高等教育出版社，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1003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分析化学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《分析化学》（第六版上册），武汉大学主编，高等教育出版社，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1004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物理化学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《物理化学》（第五版上下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册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），傅献彩编，高等教育出版社，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化工原理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="宋体" w:hAnsi="Times New Roman" w:cs="Times New Roman"/>
                <w:szCs w:val="21"/>
              </w:rPr>
              <w:t>《化工原理》（第五版），</w:t>
            </w:r>
            <w:proofErr w:type="gramStart"/>
            <w:r w:rsidRPr="0061455D">
              <w:rPr>
                <w:rFonts w:ascii="Times New Roman" w:eastAsia="宋体" w:hAnsi="Times New Roman" w:cs="Times New Roman"/>
                <w:szCs w:val="21"/>
              </w:rPr>
              <w:t>王志魁主编</w:t>
            </w:r>
            <w:proofErr w:type="gramEnd"/>
            <w:r w:rsidRPr="0061455D">
              <w:rPr>
                <w:rFonts w:ascii="Times New Roman" w:eastAsia="宋体" w:hAnsi="Times New Roman" w:cs="Times New Roman"/>
                <w:szCs w:val="21"/>
              </w:rPr>
              <w:t>，化学工业出版社，</w:t>
            </w:r>
            <w:r w:rsidRPr="0061455D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61455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338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生物化学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《生物化学简明教程》（第四版），张丽萍、杨建雄编，高等教育出版社，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普通生物学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《陈阅增普通生物学》（第三版），吴相钰、陈守良，葛明德编，高等教育出版社，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微生物学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《微生物学教程》（第四版），周德庆编，高等教育出版社，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1001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细胞生物学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《细胞生物学》（第四版），翟中和编，高等教育出版社，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1002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酶工程原理与技术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《酶工程原理与技术》（第三版），林影编，高等教育出版社，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339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农业知识综合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《植物学》（第三版），马炜梁主编，高等教育出版社，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《植物生理学》（第八版），王小菁主编，高等教育出版社，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《土壤肥料学通论》（第二版），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沈其荣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植物保护概论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《植物保护学通论》（第三版），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董双林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《植物保护学》（第一版），徐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洪富编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2003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lastRenderedPageBreak/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1042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植物学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《植物学》（第</w:t>
            </w:r>
            <w:r w:rsidR="009812BD" w:rsidRPr="0061455D">
              <w:rPr>
                <w:rFonts w:ascii="Times New Roman" w:hAnsi="Times New Roman" w:cs="Times New Roman"/>
                <w:color w:val="000000"/>
              </w:rPr>
              <w:t>三</w:t>
            </w:r>
            <w:r w:rsidRPr="0061455D">
              <w:rPr>
                <w:rFonts w:ascii="Times New Roman" w:hAnsi="Times New Roman" w:cs="Times New Roman"/>
                <w:color w:val="000000"/>
              </w:rPr>
              <w:t>版），马炜梁编，高等教育出版社，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2022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1043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农业生态学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《农业生态学》，骆世明编，中国农业出版社，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2012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2034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农业微生物学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《农业微生物菌剂和生物有机肥》，</w:t>
            </w:r>
            <w:proofErr w:type="gramStart"/>
            <w:r w:rsidRPr="0061455D">
              <w:rPr>
                <w:rFonts w:ascii="Times New Roman" w:hAnsi="Times New Roman" w:cs="Times New Roman"/>
                <w:color w:val="000000"/>
              </w:rPr>
              <w:t>龚</w:t>
            </w:r>
            <w:proofErr w:type="gramEnd"/>
            <w:r w:rsidRPr="0061455D">
              <w:rPr>
                <w:rFonts w:ascii="Times New Roman" w:hAnsi="Times New Roman" w:cs="Times New Roman"/>
                <w:color w:val="000000"/>
              </w:rPr>
              <w:t>大春编，化学工业出版社，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2021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《微生物学教程》，周德庆编，高等教育出版社，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2020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旅游学概论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《旅游学概论》（第七版），李天元编著，南开大学出版社，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2014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年重印）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遥感概论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遥感概论（第二版），彭望琭等，高等教育出版社，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测绘学概论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测绘学概论（第三版），宁津生等，武汉大学出版社，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2016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011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资源与环境综合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资源与环境概论（第二版），王敬国等，中国农业大学出版社，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2011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数据结构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《数据结构》（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C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语言版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第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版），严蔚敏、李冬梅、吴伟民，人民邮电出版社，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Python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程序设计</w:t>
            </w:r>
          </w:p>
        </w:tc>
        <w:tc>
          <w:tcPr>
            <w:tcW w:w="9813" w:type="dxa"/>
          </w:tcPr>
          <w:p w:rsidR="000F2931" w:rsidRPr="0061455D" w:rsidRDefault="007E5210" w:rsidP="00E904BF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Python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语言程序设计基础》（第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嵩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天、礼欣、黄天羽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  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高等教育出版，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2024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计算机操作系统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《计算机操作系统（慕课版）》，汤小丹，王红玲，姜华，汤子瀛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编著，人民邮电出版社，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012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数据库原理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《数据库系统概论》（第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版），王珊，杜小勇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陈红编著，高等教育出版社，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809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学校体育学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《学校体育学》（第三版），潘绍伟、于可红，高等教育出版社，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《学校体育学》（第一版），唐炎、刘昕，高等教育出版社，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体育概论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《体育概论》（第三版），杨文轩，陈琦主编，高等教育出版社，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运动训练学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《运动训练学》，田麦久，刘大庆，人民体育出版社，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月版（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2021.6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月重印）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体育教学论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《体育教学论》（第三版），毛振明主编，高等教育出版社，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lastRenderedPageBreak/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专业运动技能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篮球、排球、足球、田径、体操、武术（任选一项）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72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346 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体育综合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《学校体育学》（第三版），潘绍伟、于可红，高等教育出版社，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《运动训练学》（第二版），田麦久，高等教育出版社，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1044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运动生理学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《运动生理学》（第三版），邓树勋、王健等，高等教育出版社，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013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体育社会学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《体育社会学》（第四版），卢元镇，高等教育出版社，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709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和声与作品分析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《和声学教程》（上下</w:t>
            </w:r>
            <w:proofErr w:type="gramStart"/>
            <w:r w:rsidRPr="0061455D">
              <w:rPr>
                <w:rFonts w:ascii="Times New Roman" w:hAnsi="Times New Roman" w:cs="Times New Roman"/>
                <w:color w:val="000000"/>
              </w:rPr>
              <w:t>册</w:t>
            </w:r>
            <w:proofErr w:type="gramEnd"/>
            <w:r w:rsidRPr="0061455D">
              <w:rPr>
                <w:rFonts w:ascii="Times New Roman" w:hAnsi="Times New Roman" w:cs="Times New Roman"/>
                <w:color w:val="000000"/>
              </w:rPr>
              <w:t>）（第三版），伊</w:t>
            </w:r>
            <w:r w:rsidRPr="0061455D">
              <w:rPr>
                <w:rFonts w:ascii="Times New Roman" w:hAnsi="Times New Roman" w:cs="Times New Roman"/>
                <w:color w:val="000000"/>
              </w:rPr>
              <w:t>·</w:t>
            </w:r>
            <w:r w:rsidRPr="0061455D">
              <w:rPr>
                <w:rFonts w:ascii="Times New Roman" w:hAnsi="Times New Roman" w:cs="Times New Roman"/>
                <w:color w:val="000000"/>
              </w:rPr>
              <w:t>杜波夫斯基、斯</w:t>
            </w:r>
            <w:r w:rsidRPr="0061455D">
              <w:rPr>
                <w:rFonts w:ascii="Times New Roman" w:hAnsi="Times New Roman" w:cs="Times New Roman"/>
                <w:color w:val="000000"/>
              </w:rPr>
              <w:t>·</w:t>
            </w:r>
            <w:r w:rsidRPr="0061455D">
              <w:rPr>
                <w:rFonts w:ascii="Times New Roman" w:hAnsi="Times New Roman" w:cs="Times New Roman"/>
                <w:color w:val="000000"/>
              </w:rPr>
              <w:t>叶甫谢娜夫、伊</w:t>
            </w:r>
            <w:r w:rsidRPr="0061455D">
              <w:rPr>
                <w:rFonts w:ascii="Times New Roman" w:hAnsi="Times New Roman" w:cs="Times New Roman"/>
                <w:color w:val="000000"/>
              </w:rPr>
              <w:t>·</w:t>
            </w:r>
            <w:r w:rsidRPr="0061455D">
              <w:rPr>
                <w:rFonts w:ascii="Times New Roman" w:hAnsi="Times New Roman" w:cs="Times New Roman"/>
                <w:color w:val="000000"/>
              </w:rPr>
              <w:t>斯波索宾、符</w:t>
            </w:r>
            <w:r w:rsidRPr="0061455D">
              <w:rPr>
                <w:rFonts w:ascii="Times New Roman" w:hAnsi="Times New Roman" w:cs="Times New Roman"/>
                <w:color w:val="000000"/>
              </w:rPr>
              <w:t>·</w:t>
            </w:r>
            <w:r w:rsidRPr="0061455D">
              <w:rPr>
                <w:rFonts w:ascii="Times New Roman" w:hAnsi="Times New Roman" w:cs="Times New Roman"/>
                <w:color w:val="000000"/>
              </w:rPr>
              <w:t>索科洛夫合著，人民音乐出版社，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2021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《曲式分析基础教程》（第</w:t>
            </w:r>
            <w:r w:rsidRPr="0061455D">
              <w:rPr>
                <w:rFonts w:ascii="Times New Roman" w:hAnsi="Times New Roman" w:cs="Times New Roman"/>
                <w:color w:val="000000"/>
              </w:rPr>
              <w:t>3</w:t>
            </w:r>
            <w:r w:rsidRPr="0061455D">
              <w:rPr>
                <w:rFonts w:ascii="Times New Roman" w:hAnsi="Times New Roman" w:cs="Times New Roman"/>
                <w:color w:val="000000"/>
              </w:rPr>
              <w:t>版），高为杰、陈丹布编著，高等教育出版社，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2021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中西方音乐史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《中国音乐通史简编》（修订版），孙继南、周柱铨主编，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2022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《西方音乐史》，朱敬修主编，河南大学出版社，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2010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音乐基础知识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《基本乐理》（第</w:t>
            </w:r>
            <w:r w:rsidRPr="0061455D">
              <w:rPr>
                <w:rFonts w:ascii="Times New Roman" w:hAnsi="Times New Roman" w:cs="Times New Roman"/>
                <w:color w:val="000000"/>
              </w:rPr>
              <w:t>8</w:t>
            </w:r>
            <w:r w:rsidRPr="0061455D">
              <w:rPr>
                <w:rFonts w:ascii="Times New Roman" w:hAnsi="Times New Roman" w:cs="Times New Roman"/>
                <w:color w:val="000000"/>
              </w:rPr>
              <w:t>版），贾方爵主编，西南师范大学出版社，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2022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《中国民间音乐概论》，周青青著，人民音乐出版社，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2018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视唱练耳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《视唱练耳》（</w:t>
            </w:r>
            <w:proofErr w:type="gramStart"/>
            <w:r w:rsidRPr="0061455D">
              <w:rPr>
                <w:rFonts w:ascii="Times New Roman" w:hAnsi="Times New Roman" w:cs="Times New Roman"/>
                <w:color w:val="000000"/>
              </w:rPr>
              <w:t>一</w:t>
            </w:r>
            <w:proofErr w:type="gramEnd"/>
            <w:r w:rsidRPr="0061455D">
              <w:rPr>
                <w:rFonts w:ascii="Times New Roman" w:hAnsi="Times New Roman" w:cs="Times New Roman"/>
                <w:color w:val="000000"/>
              </w:rPr>
              <w:t>）（二）（第三版），许敬行、孙虹编著，高等教育出版社，</w:t>
            </w:r>
            <w:r w:rsidRPr="0061455D">
              <w:rPr>
                <w:rFonts w:ascii="Times New Roman" w:hAnsi="Times New Roman" w:cs="Times New Roman"/>
                <w:color w:val="000000"/>
              </w:rPr>
              <w:t>2017</w:t>
            </w:r>
            <w:r w:rsidRPr="0061455D">
              <w:rPr>
                <w:rFonts w:ascii="Times New Roman" w:hAnsi="Times New Roman" w:cs="Times New Roman"/>
                <w:color w:val="000000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2030</w:t>
            </w:r>
          </w:p>
        </w:tc>
        <w:tc>
          <w:tcPr>
            <w:tcW w:w="2126" w:type="dxa"/>
            <w:vAlign w:val="center"/>
          </w:tcPr>
          <w:p w:rsidR="000F2931" w:rsidRPr="0061455D" w:rsidRDefault="002F15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专业演唱</w:t>
            </w:r>
            <w:r w:rsidR="007E5210" w:rsidRPr="0061455D">
              <w:rPr>
                <w:rFonts w:ascii="Times New Roman" w:hAnsi="Times New Roman" w:cs="Times New Roman"/>
                <w:color w:val="000000"/>
              </w:rPr>
              <w:t>技能</w:t>
            </w:r>
          </w:p>
        </w:tc>
        <w:tc>
          <w:tcPr>
            <w:tcW w:w="9813" w:type="dxa"/>
          </w:tcPr>
          <w:p w:rsidR="000F2931" w:rsidRPr="0061455D" w:rsidRDefault="002F15E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 w:hint="eastAsia"/>
                <w:color w:val="000000"/>
              </w:rPr>
              <w:t>演唱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2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首声乐作品（美声唱法须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首中国作品、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首外文作品；民族唱法须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首中国创作歌曲，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首中国歌剧选段或中国古诗词艺术歌曲或中国民歌）</w:t>
            </w:r>
          </w:p>
        </w:tc>
      </w:tr>
      <w:tr w:rsidR="002F15E8" w:rsidRPr="0061455D">
        <w:tc>
          <w:tcPr>
            <w:tcW w:w="1092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2035</w:t>
            </w:r>
          </w:p>
        </w:tc>
        <w:tc>
          <w:tcPr>
            <w:tcW w:w="2126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专业演奏技能</w:t>
            </w:r>
          </w:p>
        </w:tc>
        <w:tc>
          <w:tcPr>
            <w:tcW w:w="9813" w:type="dxa"/>
          </w:tcPr>
          <w:p w:rsidR="002F15E8" w:rsidRPr="0061455D" w:rsidRDefault="002F15E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 w:hint="eastAsia"/>
                <w:color w:val="000000"/>
              </w:rPr>
              <w:t>演奏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2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首钢琴作品（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proofErr w:type="gramStart"/>
            <w:r w:rsidRPr="0061455D">
              <w:rPr>
                <w:rFonts w:ascii="Times New Roman" w:hAnsi="Times New Roman" w:cs="Times New Roman" w:hint="eastAsia"/>
                <w:color w:val="000000"/>
              </w:rPr>
              <w:t>首车尔</w:t>
            </w:r>
            <w:proofErr w:type="gramEnd"/>
            <w:r w:rsidRPr="0061455D">
              <w:rPr>
                <w:rFonts w:ascii="Times New Roman" w:hAnsi="Times New Roman" w:cs="Times New Roman" w:hint="eastAsia"/>
                <w:color w:val="000000"/>
              </w:rPr>
              <w:t>尼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299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及以上难度的练习曲；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首贝多芬钢琴奏鸣曲及以上难度的乐曲）</w:t>
            </w:r>
          </w:p>
        </w:tc>
      </w:tr>
      <w:tr w:rsidR="002F15E8" w:rsidRPr="0061455D">
        <w:tc>
          <w:tcPr>
            <w:tcW w:w="1092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014</w:t>
            </w:r>
          </w:p>
        </w:tc>
        <w:tc>
          <w:tcPr>
            <w:tcW w:w="1143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2036</w:t>
            </w:r>
          </w:p>
        </w:tc>
        <w:tc>
          <w:tcPr>
            <w:tcW w:w="2126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专业教学能力</w:t>
            </w:r>
          </w:p>
        </w:tc>
        <w:tc>
          <w:tcPr>
            <w:tcW w:w="9813" w:type="dxa"/>
          </w:tcPr>
          <w:p w:rsidR="002F15E8" w:rsidRPr="0061455D" w:rsidRDefault="002F15E8" w:rsidP="002F15E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 w:hint="eastAsia"/>
                <w:color w:val="000000"/>
              </w:rPr>
              <w:t>微型课教学展示（自选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个具体课题，总时长为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10-13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分钟）</w:t>
            </w:r>
          </w:p>
        </w:tc>
      </w:tr>
      <w:tr w:rsidR="002F15E8" w:rsidRPr="0061455D">
        <w:tc>
          <w:tcPr>
            <w:tcW w:w="1092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lastRenderedPageBreak/>
              <w:t>014</w:t>
            </w:r>
          </w:p>
        </w:tc>
        <w:tc>
          <w:tcPr>
            <w:tcW w:w="1143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2037</w:t>
            </w:r>
          </w:p>
        </w:tc>
        <w:tc>
          <w:tcPr>
            <w:tcW w:w="2126" w:type="dxa"/>
            <w:vAlign w:val="center"/>
          </w:tcPr>
          <w:p w:rsidR="002F15E8" w:rsidRPr="0061455D" w:rsidRDefault="002F15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/>
                <w:color w:val="000000"/>
              </w:rPr>
              <w:t>专业演唱（奏）技能</w:t>
            </w:r>
          </w:p>
        </w:tc>
        <w:tc>
          <w:tcPr>
            <w:tcW w:w="9813" w:type="dxa"/>
          </w:tcPr>
          <w:p w:rsidR="002F15E8" w:rsidRPr="0061455D" w:rsidRDefault="002F15E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1455D">
              <w:rPr>
                <w:rFonts w:ascii="Times New Roman" w:hAnsi="Times New Roman" w:cs="Times New Roman" w:hint="eastAsia"/>
                <w:color w:val="000000"/>
              </w:rPr>
              <w:t>演唱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首声乐作品或演奏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61455D">
              <w:rPr>
                <w:rFonts w:ascii="Times New Roman" w:hAnsi="Times New Roman" w:cs="Times New Roman" w:hint="eastAsia"/>
                <w:color w:val="000000"/>
              </w:rPr>
              <w:t>首器乐作品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710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中外美术史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《中国美术史》，尹吉男主编，高等教育出版社，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《外国美术简史》，中央美术学院美术史系外国美术史教研室编，高等教育出版社，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2007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年；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艺术学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《艺术学概论》，彭吉象主编，高等教育出版社，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《美术教育学新编》，尹少淳编，高等教育出版社，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年；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《中国工艺美术史》，田自秉著，中国出版集团东方出版中心，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年。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2031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创作（绘画方向）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根据自身专业特长进行创作，与绘画方向相关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2032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美术教学技能测试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说课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分钟＋讲授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分钟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2033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创作（民间美术技艺方向）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根据自身专业特长进行创作，与民间美术技艺相关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美术技法理论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《美术技法理论》，魏永利、殷金山编著，高等教育出版社，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1989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015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美学原理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《美学原理》，美学原理编写组，高等教育出版社，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434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国际商务专业基础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《国际商务》（第十一版），查尔斯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•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希尔，托马斯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•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霍特著，郭羽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诞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等译，中国人民大学出版社，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《国际金融》（第六版），陈雨露，中国人民大学出版社，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《国际贸易》（第六版），薛荣久，对外经济贸易大学出版社，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1016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国际商务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《国际商务》（第十一版），查尔斯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•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希尔，托马斯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•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霍特著，郭羽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诞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等译，中国人民大学出版社，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年。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国际投资学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《国际投资学》，杨晔，杨大楷主编，上海财经大学出版社，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lastRenderedPageBreak/>
              <w:t>016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国际经济学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《国际经济学：理论与政策》（第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版），保罗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.R.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克鲁格曼，茅瑞斯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•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奥伯斯法尔德著，中国人民大学出版社，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2016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804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教育管理学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《教育管理学》，陈孝斌，高洪源主编，北京师范大学出版社，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2008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教师职业道德与教育法律法规</w:t>
            </w:r>
          </w:p>
        </w:tc>
        <w:tc>
          <w:tcPr>
            <w:tcW w:w="9813" w:type="dxa"/>
            <w:vAlign w:val="center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《教师职业道德与教育法律法规》，姚美雄，首都师范大学出版社，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1019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教育研究方法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《教育研究方法导论》，裴娣娜，安徽教育出版社，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教育原理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《教育原理》，项贤明、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冯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建军、柳海民，高等教育出版社，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347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心理学专业综合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《普通心理学》彭聃龄，北京师范大学出版社，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《人格心理学》许燕，北京师范大学出版社，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《心理与教育研究方法》董奇，北京师范大学出版集团，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咨询心理学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 w:themeColor="text1"/>
              </w:rPr>
              <w:t>《咨询心理学》杨凤池，人民卫生出版社，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2018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教育心理学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 w:themeColor="text1"/>
              </w:rPr>
              <w:t>《当代教育心理学》陈琦，刘儒德，北京师范大学出版集团，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017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发展心理学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hAnsi="Times New Roman" w:cs="Times New Roman"/>
                <w:color w:val="000000" w:themeColor="text1"/>
              </w:rPr>
              <w:t>《发展心理学》林崇德，人民教育出版社，</w:t>
            </w:r>
            <w:r w:rsidRPr="0061455D">
              <w:rPr>
                <w:rFonts w:ascii="Times New Roman" w:hAnsi="Times New Roman" w:cs="Times New Roman"/>
                <w:color w:val="000000" w:themeColor="text1"/>
              </w:rPr>
              <w:t>2018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自动控制理论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《自动控制原理》（第七版），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胡寿松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编，科学出版社，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《现代控制理论》（第三版），刘豹，唐万生编，机械工业出版社，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年。</w:t>
            </w:r>
          </w:p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考试范围：自动控制原理，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1-5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章，现代控制理论，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1-5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章。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电工学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《电工学简明教程》，秦曾煌主编，高等教育出版社，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2015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lastRenderedPageBreak/>
              <w:t>018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1031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单片机原理及应用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《单片机原理及应用》（第二版），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张兰红主编，机械工业出版社，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018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计算机控制系统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《计算机控制技术》（第三版），王建华主编，高等教育出版社，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2012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材料力学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《材料力学（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Ⅰ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）》（第六版），孙训方，高等教育出版社，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813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水力学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《水力学》，吴玮、张维佳，中国建筑工业出版社，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1024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结构力学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《结构力学》（第四版），龙驭球、包世华、袁驷，高等教育出版社，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1025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水处理生物学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《水处理生物学》（第六版），顾夏声、胡洪营、文湘华等，中国建筑工业出版社，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土力学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《土力学》（第三版），河海大学《土力学》教材编写组，高等教育出版社，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2019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水质工程学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《水质工程学》（第三版）（上册、下册），李圭白、张杰主编，中国建筑工业出版社，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020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环境科学综合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《环境学概论》，管华，科学出版社，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2023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年，普通高等教育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“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十三五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”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规划教材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020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1032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环境监测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《环境监测》第三版，陈玲、赵建夫主编，化学工业出版社，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2021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020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1033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环境生态学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《环境生态学》（第二版），乌云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娜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，王晓光主编，科学出版社，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2020</w:t>
            </w:r>
            <w:r w:rsidR="00E904BF"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020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826</w:t>
            </w:r>
          </w:p>
        </w:tc>
        <w:tc>
          <w:tcPr>
            <w:tcW w:w="2126" w:type="dxa"/>
            <w:vAlign w:val="center"/>
          </w:tcPr>
          <w:p w:rsidR="000F2931" w:rsidRPr="0061455D" w:rsidRDefault="00E904B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作物栽培学总论</w:t>
            </w:r>
          </w:p>
        </w:tc>
        <w:tc>
          <w:tcPr>
            <w:tcW w:w="9813" w:type="dxa"/>
          </w:tcPr>
          <w:p w:rsidR="000F2931" w:rsidRPr="0061455D" w:rsidRDefault="00E904BF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《作物栽培学总论》（第三版），董钻，</w:t>
            </w:r>
            <w:proofErr w:type="gramStart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王术主编</w:t>
            </w:r>
            <w:proofErr w:type="gramEnd"/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，中国农业出版社，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2018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020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1034</w:t>
            </w:r>
          </w:p>
        </w:tc>
        <w:tc>
          <w:tcPr>
            <w:tcW w:w="2126" w:type="dxa"/>
            <w:vAlign w:val="center"/>
          </w:tcPr>
          <w:p w:rsidR="000F2931" w:rsidRPr="0061455D" w:rsidRDefault="00E904B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农业生态学</w:t>
            </w:r>
          </w:p>
        </w:tc>
        <w:tc>
          <w:tcPr>
            <w:tcW w:w="9813" w:type="dxa"/>
          </w:tcPr>
          <w:p w:rsidR="000F2931" w:rsidRPr="0061455D" w:rsidRDefault="00E904BF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《农业生态学》（第三版），骆世明主编，中国农业出版社，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2017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  <w:tr w:rsidR="000F2931" w:rsidRPr="0061455D">
        <w:tc>
          <w:tcPr>
            <w:tcW w:w="1092" w:type="dxa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020</w:t>
            </w:r>
          </w:p>
        </w:tc>
        <w:tc>
          <w:tcPr>
            <w:tcW w:w="1143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1035</w:t>
            </w:r>
          </w:p>
        </w:tc>
        <w:tc>
          <w:tcPr>
            <w:tcW w:w="2126" w:type="dxa"/>
            <w:vAlign w:val="center"/>
          </w:tcPr>
          <w:p w:rsidR="000F2931" w:rsidRPr="0061455D" w:rsidRDefault="007E521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作物育种学总论</w:t>
            </w:r>
          </w:p>
        </w:tc>
        <w:tc>
          <w:tcPr>
            <w:tcW w:w="9813" w:type="dxa"/>
          </w:tcPr>
          <w:p w:rsidR="000F2931" w:rsidRPr="0061455D" w:rsidRDefault="007E5210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《作物育种学总论》（第三版），张天真主编，中国农业出版社，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2011</w:t>
            </w:r>
            <w:r w:rsidRPr="0061455D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年</w:t>
            </w:r>
          </w:p>
        </w:tc>
      </w:tr>
    </w:tbl>
    <w:p w:rsidR="000F2931" w:rsidRPr="00620F96" w:rsidRDefault="000F2931">
      <w:pPr>
        <w:rPr>
          <w:rFonts w:ascii="Times New Roman" w:hAnsi="Times New Roman" w:cs="Times New Roman"/>
          <w:color w:val="000000" w:themeColor="text1"/>
        </w:rPr>
      </w:pPr>
    </w:p>
    <w:sectPr w:rsidR="000F2931" w:rsidRPr="00620F9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7FD3" w:rsidRDefault="00967FD3" w:rsidP="00102DEA">
      <w:r>
        <w:separator/>
      </w:r>
    </w:p>
  </w:endnote>
  <w:endnote w:type="continuationSeparator" w:id="0">
    <w:p w:rsidR="00967FD3" w:rsidRDefault="00967FD3" w:rsidP="0010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7FD3" w:rsidRDefault="00967FD3" w:rsidP="00102DEA">
      <w:r>
        <w:separator/>
      </w:r>
    </w:p>
  </w:footnote>
  <w:footnote w:type="continuationSeparator" w:id="0">
    <w:p w:rsidR="00967FD3" w:rsidRDefault="00967FD3" w:rsidP="0010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zODc4ZDhhZTgzYmFiYWFjZmIwNjdlNTc5YmIzYWYifQ=="/>
  </w:docVars>
  <w:rsids>
    <w:rsidRoot w:val="00B50C0C"/>
    <w:rsid w:val="EBFD1BC0"/>
    <w:rsid w:val="FE9F5967"/>
    <w:rsid w:val="FFFBA39C"/>
    <w:rsid w:val="0000368C"/>
    <w:rsid w:val="00013BF4"/>
    <w:rsid w:val="00043459"/>
    <w:rsid w:val="00043FC7"/>
    <w:rsid w:val="000713A8"/>
    <w:rsid w:val="00092170"/>
    <w:rsid w:val="000A7633"/>
    <w:rsid w:val="000E69F5"/>
    <w:rsid w:val="000F2931"/>
    <w:rsid w:val="00102CCF"/>
    <w:rsid w:val="00102DEA"/>
    <w:rsid w:val="00145BB9"/>
    <w:rsid w:val="00175404"/>
    <w:rsid w:val="0018175D"/>
    <w:rsid w:val="001A111B"/>
    <w:rsid w:val="001E0188"/>
    <w:rsid w:val="002059C5"/>
    <w:rsid w:val="00226109"/>
    <w:rsid w:val="00230271"/>
    <w:rsid w:val="0023370F"/>
    <w:rsid w:val="002541E0"/>
    <w:rsid w:val="00261998"/>
    <w:rsid w:val="00274D60"/>
    <w:rsid w:val="002B6FC1"/>
    <w:rsid w:val="002C4F96"/>
    <w:rsid w:val="002D4FEA"/>
    <w:rsid w:val="002E1730"/>
    <w:rsid w:val="002E4ACD"/>
    <w:rsid w:val="002E649C"/>
    <w:rsid w:val="002E7465"/>
    <w:rsid w:val="002F15E8"/>
    <w:rsid w:val="00306661"/>
    <w:rsid w:val="00334C35"/>
    <w:rsid w:val="00345B5F"/>
    <w:rsid w:val="00363A3F"/>
    <w:rsid w:val="0036613A"/>
    <w:rsid w:val="00391D16"/>
    <w:rsid w:val="00391E7C"/>
    <w:rsid w:val="003943A2"/>
    <w:rsid w:val="003C20A3"/>
    <w:rsid w:val="003E409D"/>
    <w:rsid w:val="003E526C"/>
    <w:rsid w:val="003F1245"/>
    <w:rsid w:val="00403533"/>
    <w:rsid w:val="004427CA"/>
    <w:rsid w:val="00447017"/>
    <w:rsid w:val="0047454F"/>
    <w:rsid w:val="004814D9"/>
    <w:rsid w:val="004929AE"/>
    <w:rsid w:val="0049767A"/>
    <w:rsid w:val="004A68BB"/>
    <w:rsid w:val="004C1B7C"/>
    <w:rsid w:val="004D45FA"/>
    <w:rsid w:val="004E3836"/>
    <w:rsid w:val="004F0AFD"/>
    <w:rsid w:val="00510B31"/>
    <w:rsid w:val="005321FD"/>
    <w:rsid w:val="00537258"/>
    <w:rsid w:val="0055371F"/>
    <w:rsid w:val="005B77FF"/>
    <w:rsid w:val="005C489F"/>
    <w:rsid w:val="005C7FDF"/>
    <w:rsid w:val="005D1883"/>
    <w:rsid w:val="005D4490"/>
    <w:rsid w:val="005F2FA7"/>
    <w:rsid w:val="005F425F"/>
    <w:rsid w:val="00602E4F"/>
    <w:rsid w:val="0061455D"/>
    <w:rsid w:val="00620F96"/>
    <w:rsid w:val="0066408F"/>
    <w:rsid w:val="00667C11"/>
    <w:rsid w:val="00676EB6"/>
    <w:rsid w:val="00693136"/>
    <w:rsid w:val="006937A2"/>
    <w:rsid w:val="006B6443"/>
    <w:rsid w:val="006D176A"/>
    <w:rsid w:val="0070454B"/>
    <w:rsid w:val="00705DE7"/>
    <w:rsid w:val="00711973"/>
    <w:rsid w:val="00726CDB"/>
    <w:rsid w:val="00736EC9"/>
    <w:rsid w:val="00753D47"/>
    <w:rsid w:val="00754738"/>
    <w:rsid w:val="00755369"/>
    <w:rsid w:val="00756DF2"/>
    <w:rsid w:val="007814D6"/>
    <w:rsid w:val="007B3703"/>
    <w:rsid w:val="007C21D5"/>
    <w:rsid w:val="007D32FB"/>
    <w:rsid w:val="007D7527"/>
    <w:rsid w:val="007E5210"/>
    <w:rsid w:val="007F186E"/>
    <w:rsid w:val="0082043C"/>
    <w:rsid w:val="00824C7F"/>
    <w:rsid w:val="008563B2"/>
    <w:rsid w:val="00872D10"/>
    <w:rsid w:val="008A7E6A"/>
    <w:rsid w:val="008B686B"/>
    <w:rsid w:val="008E2FAD"/>
    <w:rsid w:val="008F6B82"/>
    <w:rsid w:val="00904E98"/>
    <w:rsid w:val="00915B17"/>
    <w:rsid w:val="00917358"/>
    <w:rsid w:val="00967FD3"/>
    <w:rsid w:val="009768A8"/>
    <w:rsid w:val="009812BD"/>
    <w:rsid w:val="009E28A4"/>
    <w:rsid w:val="009F6DB9"/>
    <w:rsid w:val="00A23913"/>
    <w:rsid w:val="00A2544F"/>
    <w:rsid w:val="00A64B7C"/>
    <w:rsid w:val="00A71592"/>
    <w:rsid w:val="00AA2DDA"/>
    <w:rsid w:val="00AB038F"/>
    <w:rsid w:val="00AB3F4D"/>
    <w:rsid w:val="00AB7B0F"/>
    <w:rsid w:val="00AC0135"/>
    <w:rsid w:val="00AC5460"/>
    <w:rsid w:val="00B16932"/>
    <w:rsid w:val="00B203EB"/>
    <w:rsid w:val="00B4136E"/>
    <w:rsid w:val="00B50C0C"/>
    <w:rsid w:val="00B577E4"/>
    <w:rsid w:val="00B618EC"/>
    <w:rsid w:val="00B658DE"/>
    <w:rsid w:val="00B71809"/>
    <w:rsid w:val="00BB7BDA"/>
    <w:rsid w:val="00BC4446"/>
    <w:rsid w:val="00BC56AF"/>
    <w:rsid w:val="00BE6C99"/>
    <w:rsid w:val="00C06E0D"/>
    <w:rsid w:val="00C63B4C"/>
    <w:rsid w:val="00C6662C"/>
    <w:rsid w:val="00C7292D"/>
    <w:rsid w:val="00C74A30"/>
    <w:rsid w:val="00C93CBE"/>
    <w:rsid w:val="00C9444B"/>
    <w:rsid w:val="00C97F69"/>
    <w:rsid w:val="00CD0A10"/>
    <w:rsid w:val="00D37438"/>
    <w:rsid w:val="00D42EEB"/>
    <w:rsid w:val="00D43CB3"/>
    <w:rsid w:val="00D62D8E"/>
    <w:rsid w:val="00D63257"/>
    <w:rsid w:val="00D6391E"/>
    <w:rsid w:val="00D82C44"/>
    <w:rsid w:val="00D967AE"/>
    <w:rsid w:val="00DA65DF"/>
    <w:rsid w:val="00DB0C41"/>
    <w:rsid w:val="00DD612C"/>
    <w:rsid w:val="00DD7E4D"/>
    <w:rsid w:val="00DE4442"/>
    <w:rsid w:val="00DF025B"/>
    <w:rsid w:val="00E11379"/>
    <w:rsid w:val="00E43F72"/>
    <w:rsid w:val="00E53C5A"/>
    <w:rsid w:val="00E62E1E"/>
    <w:rsid w:val="00E74A67"/>
    <w:rsid w:val="00E81C65"/>
    <w:rsid w:val="00E904BF"/>
    <w:rsid w:val="00EC0154"/>
    <w:rsid w:val="00EE5D56"/>
    <w:rsid w:val="00EE75E4"/>
    <w:rsid w:val="00EF43BA"/>
    <w:rsid w:val="00F372F9"/>
    <w:rsid w:val="00F543EE"/>
    <w:rsid w:val="00F6723D"/>
    <w:rsid w:val="00F869D6"/>
    <w:rsid w:val="00F901C1"/>
    <w:rsid w:val="00F95720"/>
    <w:rsid w:val="00FA1748"/>
    <w:rsid w:val="00FA23E7"/>
    <w:rsid w:val="00FD59F7"/>
    <w:rsid w:val="235602E5"/>
    <w:rsid w:val="309D23E8"/>
    <w:rsid w:val="357F1340"/>
    <w:rsid w:val="5E86516B"/>
    <w:rsid w:val="698263A1"/>
    <w:rsid w:val="75F66448"/>
    <w:rsid w:val="7FA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400B64DF-EF43-4D1E-A399-631FB68A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4%BD%95%E6%99%93%E7%BE%A4_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d.com/pinpai/1-1713-44665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jd.com/writer/%E8%B4%BE%E4%BF%8A%E5%B9%B3_1.html" TargetMode="External"/><Relationship Id="rId11" Type="http://schemas.openxmlformats.org/officeDocument/2006/relationships/hyperlink" Target="https://www.jd.com/pinpai/1-1713-446653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ook.jd.com/writer/%E4%BD%95%E6%99%93%E7%BE%A4_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d.com/pinpai/1-1713-44665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1318</Words>
  <Characters>7515</Characters>
  <Application>Microsoft Office Word</Application>
  <DocSecurity>0</DocSecurity>
  <Lines>62</Lines>
  <Paragraphs>17</Paragraphs>
  <ScaleCrop>false</ScaleCrop>
  <Company>Microsoft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张</cp:lastModifiedBy>
  <cp:revision>14</cp:revision>
  <dcterms:created xsi:type="dcterms:W3CDTF">2022-06-14T17:36:00Z</dcterms:created>
  <dcterms:modified xsi:type="dcterms:W3CDTF">2024-10-03T02:09:00Z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087E2616CB3E42F79FBCBE3E9A30E29C_12</vt:lpwstr>
  </property>
</Properties>
</file>