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sz w:val="44"/>
          <w:szCs w:val="44"/>
        </w:rPr>
      </w:pPr>
      <w:r>
        <w:rPr>
          <w:rFonts w:hint="eastAsia" w:ascii="黑体" w:hAnsi="Calibri" w:eastAsia="黑体" w:cs="黑体"/>
          <w:spacing w:val="-8"/>
          <w:kern w:val="0"/>
          <w:sz w:val="32"/>
          <w:szCs w:val="32"/>
          <w:lang w:val="zh-CN"/>
        </w:rPr>
        <w:t>附件</w:t>
      </w:r>
      <w:r>
        <w:rPr>
          <w:rFonts w:hint="eastAsia" w:ascii="黑体" w:hAnsi="Calibri" w:eastAsia="黑体" w:cs="黑体"/>
          <w:spacing w:val="-8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Calibri" w:eastAsia="黑体" w:cs="黑体"/>
          <w:spacing w:val="-8"/>
          <w:kern w:val="0"/>
          <w:sz w:val="32"/>
          <w:szCs w:val="32"/>
          <w:lang w:val="zh-CN"/>
        </w:rPr>
        <w:t>：（样表）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南昌市普通高中学考报名数据增减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及信息变更</w:t>
      </w:r>
      <w:r>
        <w:rPr>
          <w:rFonts w:hint="eastAsia" w:ascii="仿宋" w:hAnsi="仿宋" w:eastAsia="仿宋" w:cs="仿宋"/>
          <w:b/>
          <w:sz w:val="32"/>
          <w:szCs w:val="32"/>
        </w:rPr>
        <w:t>审核汇总表</w:t>
      </w:r>
    </w:p>
    <w:p>
      <w:pPr>
        <w:jc w:val="center"/>
        <w:rPr>
          <w:rFonts w:hint="eastAsia" w:ascii="仿宋" w:hAnsi="仿宋" w:eastAsia="仿宋" w:cs="仿宋"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2"/>
          <w:szCs w:val="2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Cs w:val="21"/>
        </w:rPr>
        <w:t>南昌二中</w:t>
      </w:r>
      <w:r>
        <w:rPr>
          <w:rFonts w:hint="eastAsia" w:ascii="仿宋" w:hAnsi="仿宋" w:eastAsia="仿宋" w:cs="仿宋"/>
          <w:bCs/>
          <w:sz w:val="22"/>
          <w:szCs w:val="2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22"/>
          <w:szCs w:val="22"/>
        </w:rPr>
        <w:t xml:space="preserve"> 学校（盖章）       高二增加</w:t>
      </w:r>
      <w:r>
        <w:rPr>
          <w:rFonts w:hint="eastAsia" w:ascii="仿宋" w:hAnsi="仿宋" w:eastAsia="仿宋" w:cs="仿宋"/>
          <w:bCs/>
          <w:sz w:val="22"/>
          <w:szCs w:val="22"/>
          <w:u w:val="single"/>
        </w:rPr>
        <w:t xml:space="preserve">  1 </w:t>
      </w:r>
      <w:r>
        <w:rPr>
          <w:rFonts w:hint="eastAsia" w:ascii="仿宋" w:hAnsi="仿宋" w:eastAsia="仿宋" w:cs="仿宋"/>
          <w:bCs/>
          <w:sz w:val="22"/>
          <w:szCs w:val="22"/>
        </w:rPr>
        <w:t>人，减少</w:t>
      </w:r>
      <w:r>
        <w:rPr>
          <w:rFonts w:hint="eastAsia" w:ascii="仿宋" w:hAnsi="仿宋" w:eastAsia="仿宋" w:cs="仿宋"/>
          <w:bCs/>
          <w:sz w:val="22"/>
          <w:szCs w:val="22"/>
          <w:u w:val="single"/>
        </w:rPr>
        <w:t xml:space="preserve">  0  </w:t>
      </w:r>
      <w:r>
        <w:rPr>
          <w:rFonts w:hint="eastAsia" w:ascii="仿宋" w:hAnsi="仿宋" w:eastAsia="仿宋" w:cs="仿宋"/>
          <w:bCs/>
          <w:sz w:val="22"/>
          <w:szCs w:val="22"/>
        </w:rPr>
        <w:t>人，高三增加</w:t>
      </w:r>
      <w:r>
        <w:rPr>
          <w:rFonts w:hint="eastAsia" w:ascii="仿宋" w:hAnsi="仿宋" w:eastAsia="仿宋" w:cs="仿宋"/>
          <w:bCs/>
          <w:sz w:val="22"/>
          <w:szCs w:val="22"/>
          <w:u w:val="single"/>
        </w:rPr>
        <w:t xml:space="preserve"> 0  </w:t>
      </w:r>
      <w:r>
        <w:rPr>
          <w:rFonts w:hint="eastAsia" w:ascii="仿宋" w:hAnsi="仿宋" w:eastAsia="仿宋" w:cs="仿宋"/>
          <w:bCs/>
          <w:sz w:val="22"/>
          <w:szCs w:val="22"/>
        </w:rPr>
        <w:t>人，减少</w:t>
      </w:r>
      <w:r>
        <w:rPr>
          <w:rFonts w:hint="eastAsia" w:ascii="仿宋" w:hAnsi="仿宋" w:eastAsia="仿宋" w:cs="仿宋"/>
          <w:bCs/>
          <w:sz w:val="22"/>
          <w:szCs w:val="22"/>
          <w:u w:val="single"/>
        </w:rPr>
        <w:t xml:space="preserve"> 0  </w:t>
      </w:r>
      <w:r>
        <w:rPr>
          <w:rFonts w:hint="eastAsia" w:ascii="仿宋" w:hAnsi="仿宋" w:eastAsia="仿宋" w:cs="仿宋"/>
          <w:bCs/>
          <w:sz w:val="22"/>
          <w:szCs w:val="22"/>
        </w:rPr>
        <w:t>人</w:t>
      </w:r>
      <w:r>
        <w:rPr>
          <w:rFonts w:hint="eastAsia" w:ascii="仿宋" w:hAnsi="仿宋" w:eastAsia="仿宋" w:cs="仿宋"/>
          <w:bCs/>
          <w:color w:val="0000FF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bCs/>
          <w:color w:val="3366FF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bCs/>
          <w:sz w:val="22"/>
          <w:szCs w:val="22"/>
        </w:rPr>
        <w:t xml:space="preserve">            年     月    日</w:t>
      </w:r>
    </w:p>
    <w:tbl>
      <w:tblPr>
        <w:tblStyle w:val="4"/>
        <w:tblW w:w="13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  <w:gridCol w:w="840"/>
        <w:gridCol w:w="1343"/>
        <w:gridCol w:w="2032"/>
        <w:gridCol w:w="431"/>
        <w:gridCol w:w="361"/>
        <w:gridCol w:w="420"/>
        <w:gridCol w:w="406"/>
        <w:gridCol w:w="375"/>
        <w:gridCol w:w="451"/>
        <w:gridCol w:w="721"/>
        <w:gridCol w:w="1231"/>
        <w:gridCol w:w="2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（江西省）考籍号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（无考籍号注明无）</w:t>
            </w:r>
          </w:p>
        </w:tc>
        <w:tc>
          <w:tcPr>
            <w:tcW w:w="31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增减类别及原因</w:t>
            </w:r>
          </w:p>
        </w:tc>
        <w:tc>
          <w:tcPr>
            <w:tcW w:w="4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转学类别及说明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 xml:space="preserve">增/减     </w:t>
            </w:r>
          </w:p>
        </w:tc>
        <w:tc>
          <w:tcPr>
            <w:tcW w:w="2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增减原因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转学类别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转学说明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留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转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休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复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请根据附件1选择转学类别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跨省/地市转学，请详细说明转入转出学校所在省市县及学校名称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张三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XXXX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360121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************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010020199</w:t>
            </w:r>
          </w:p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增　</w:t>
            </w: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转入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外省转入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从XX省XX市XX县XX中学转入江西省南昌市南昌二中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填表说明：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每年上、下半年学考报名时，由各普通高中学校</w:t>
      </w:r>
      <w:r>
        <w:rPr>
          <w:rFonts w:hint="eastAsia" w:ascii="仿宋" w:hAnsi="仿宋" w:eastAsia="仿宋" w:cs="仿宋"/>
          <w:lang w:eastAsia="zh-CN"/>
        </w:rPr>
        <w:t>系统</w:t>
      </w:r>
      <w:r>
        <w:rPr>
          <w:rFonts w:hint="eastAsia" w:ascii="仿宋" w:hAnsi="仿宋" w:eastAsia="仿宋" w:cs="仿宋"/>
        </w:rPr>
        <w:t>填报本表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加盖普通高中学校单位公章后</w:t>
      </w:r>
      <w:r>
        <w:rPr>
          <w:rFonts w:hint="eastAsia" w:ascii="仿宋" w:hAnsi="仿宋" w:eastAsia="仿宋" w:cs="仿宋"/>
          <w:lang w:eastAsia="zh-CN"/>
        </w:rPr>
        <w:t>拍照上传考籍系统</w:t>
      </w:r>
      <w:r>
        <w:rPr>
          <w:rFonts w:hint="eastAsia" w:ascii="仿宋" w:hAnsi="仿宋" w:eastAsia="仿宋" w:cs="仿宋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2、凡发生休复学、留级、转学的，须提交市教育行政部门核定的学籍信息表、转学联系表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eastAsia="仿宋" w:cs="仿宋"/>
        </w:rPr>
        <w:t>休学复学审批表等原始证明材料</w:t>
      </w:r>
      <w:r>
        <w:rPr>
          <w:rFonts w:hint="eastAsia" w:ascii="仿宋" w:hAnsi="仿宋" w:eastAsia="仿宋" w:cs="仿宋"/>
          <w:lang w:eastAsia="zh-CN"/>
        </w:rPr>
        <w:t>上传至考籍系统，由</w:t>
      </w:r>
      <w:r>
        <w:rPr>
          <w:rFonts w:hint="eastAsia" w:ascii="仿宋" w:hAnsi="仿宋" w:eastAsia="仿宋" w:cs="仿宋"/>
        </w:rPr>
        <w:t>市教育考试院中招科予以报名审核，资格审核无误后办理考试报名。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3、凡跨省、地市转学的，须详细说明转入转出学校名称及所在省、市、县区划，由市教育考试院在省学考管理系统办理考籍迁移。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</w:t>
      </w:r>
    </w:p>
    <w:p>
      <w:pPr>
        <w:jc w:val="left"/>
        <w:rPr>
          <w:rFonts w:hint="eastAsia" w:ascii="黑体" w:hAnsi="Calibri" w:eastAsia="黑体" w:cs="黑体"/>
          <w:spacing w:val="-8"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黑体" w:hAnsi="Calibri" w:eastAsia="黑体" w:cs="黑体"/>
          <w:spacing w:val="-8"/>
          <w:kern w:val="0"/>
          <w:sz w:val="32"/>
          <w:szCs w:val="32"/>
          <w:lang w:val="zh-CN"/>
        </w:rPr>
      </w:pPr>
    </w:p>
    <w:p>
      <w:pPr>
        <w:jc w:val="left"/>
        <w:rPr>
          <w:rFonts w:ascii="黑体" w:hAnsi="黑体" w:eastAsia="黑体"/>
          <w:sz w:val="36"/>
          <w:szCs w:val="36"/>
        </w:rPr>
      </w:pPr>
    </w:p>
    <w:p>
      <w:pPr>
        <w:ind w:firstLine="1440" w:firstLineChars="4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南昌市普通高中考籍管理系统考生基本信息</w:t>
      </w:r>
      <w:r>
        <w:rPr>
          <w:rFonts w:hint="eastAsia" w:ascii="黑体" w:hAnsi="黑体" w:eastAsia="黑体"/>
          <w:sz w:val="36"/>
          <w:szCs w:val="36"/>
          <w:lang w:eastAsia="zh-CN"/>
        </w:rPr>
        <w:t>（含照片）</w:t>
      </w:r>
      <w:r>
        <w:rPr>
          <w:rFonts w:hint="eastAsia" w:ascii="黑体" w:hAnsi="黑体" w:eastAsia="黑体"/>
          <w:sz w:val="36"/>
          <w:szCs w:val="36"/>
        </w:rPr>
        <w:t>修改申请表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报名学校（盖章）：</w:t>
      </w:r>
      <w:r>
        <w:rPr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时间：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4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2520"/>
        <w:gridCol w:w="2340"/>
        <w:gridCol w:w="34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考籍号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错误信息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正确信息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说明：考生姓名、身份号信息修改应先到学籍系统里修改，再凭学籍系统修改资料及考生的户口本、身份证两资料的原件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上传考籍系统，由</w:t>
      </w:r>
      <w:r>
        <w:rPr>
          <w:rFonts w:hint="eastAsia" w:ascii="仿宋" w:hAnsi="仿宋" w:eastAsia="仿宋" w:cs="仿宋"/>
          <w:sz w:val="32"/>
          <w:szCs w:val="32"/>
        </w:rPr>
        <w:t>市考试院中招科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进行审核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填表人：                      中招科审批：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信息科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095A8E"/>
    <w:multiLevelType w:val="singleLevel"/>
    <w:tmpl w:val="F8095A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zgxZWVhOWE4NTUxYmIzYzgxNWUwNmU0OGNjYzAifQ=="/>
  </w:docVars>
  <w:rsids>
    <w:rsidRoot w:val="00000000"/>
    <w:rsid w:val="4A0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2022-09-20T02:55:34Z</dcterms:created>
  <dc:creator>Administrator</dc:creator>
  <cp:lastModifiedBy>Administrator</cp:lastModifiedBy>
  <dcterms:modified xsi:type="dcterms:W3CDTF">2022-09-20T02:55:40Z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165CFFFC74024C9B8FCA5A92B66D8136</vt:lpwstr>
  </property>
</Properties>
</file>