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28"/>
          <w:szCs w:val="28"/>
          <w:lang w:val="en-US" w:eastAsia="zh-CN" w:bidi="ar-SA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2200" w:firstLineChars="5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红河红发城市运营有限公司2023年招聘岗位信息表</w:t>
      </w:r>
    </w:p>
    <w:tbl>
      <w:tblPr>
        <w:tblStyle w:val="19"/>
        <w:tblW w:w="1498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050"/>
        <w:gridCol w:w="630"/>
        <w:gridCol w:w="1455"/>
        <w:gridCol w:w="5100"/>
        <w:gridCol w:w="60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711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部门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岗位名称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职数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专业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资格条件</w:t>
            </w:r>
          </w:p>
        </w:tc>
        <w:tc>
          <w:tcPr>
            <w:tcW w:w="6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岗位职责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3" w:hRule="atLeast"/>
          <w:jc w:val="center"/>
        </w:trPr>
        <w:tc>
          <w:tcPr>
            <w:tcW w:w="71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综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合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管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理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部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行政文秘岗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汉语言文学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文秘学、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行政管理、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新闻学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5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 xml:space="preserve">1 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及以上学历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不少于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行政管理、文秘等相关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工作经验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年龄不超过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周岁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198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月以后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出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生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工作经历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  <w:t>截至2023年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color w:val="auto"/>
              </w:rPr>
              <w:t>较强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的文字写作能力、分析判断能力、沟通协调能力，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熟悉各类办公软件，适应较快的工作节奏，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能独立完成综合性文字材料的撰写；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</w:rPr>
              <w:t>政治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坚定</w:t>
            </w:r>
            <w:r>
              <w:rPr>
                <w:rFonts w:hint="eastAsia" w:ascii="Times New Roman" w:hAnsi="Times New Roman" w:eastAsia="方正仿宋_GBK" w:cs="Times New Roman"/>
                <w:color w:val="auto"/>
              </w:rPr>
              <w:t>，作风优良，坚持原则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纪律严明、</w:t>
            </w:r>
            <w:r>
              <w:rPr>
                <w:rFonts w:hint="eastAsia" w:ascii="Times New Roman" w:hAnsi="Times New Roman" w:eastAsia="方正仿宋_GBK" w:cs="Times New Roman"/>
                <w:color w:val="auto"/>
              </w:rPr>
              <w:t>保密意识强，认真负责，吃苦耐劳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  <w:t>。</w:t>
            </w:r>
          </w:p>
        </w:tc>
        <w:tc>
          <w:tcPr>
            <w:tcW w:w="6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协助上级领导起草董事会、总经办办公会会议文件；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建立完善各项管理规章制度及程序；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做好公司信息化建设与维护工作；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负责公司来往信函的收发、登记、传阅、批示，做好公文的拟定、审核、印刷、传递、催办和检查；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做好文书档案资料的归档立卷管理；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做好公司大事记的原始资料搜集和编纂；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定期或不定期编辑公司简报、宣传刊物等；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负责公司周报、月进度情况的收集整理报送。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5" w:hRule="atLeast"/>
          <w:jc w:val="center"/>
        </w:trPr>
        <w:tc>
          <w:tcPr>
            <w:tcW w:w="711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0" w:firstLineChars="4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经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营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管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理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部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安全管理岗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安全工程、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安全技术管理、消防安全、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工程管理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4472C4" w:themeColor="accent5"/>
                <w:sz w:val="21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5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及以上学历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不少于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年的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安全管理相关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工作经历；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年龄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不超过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周岁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8年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月以后出生）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工作经历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  <w:t>截至2023年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政治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坚定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，作风优良，坚持原则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纪律严明、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责任心强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，吃苦耐劳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1"/>
                <w:sz w:val="21"/>
                <w:szCs w:val="21"/>
              </w:rPr>
              <w:t>团队意识强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具有安全管理相关职业资格证书；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熟悉安全生产应急管理处置流程，有及时发现和处理突发事件的能力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。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6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协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助做好安全生产管理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安全检查管理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等工作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负责安全生产检查、组织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开展公司、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下属公司安全生产人员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教育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培训；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负责消防器材、安全防护用具的配置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工作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负责做好本公司及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下属公司安全生产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考核指标工作的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执行；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负责全程跟踪本公司及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下属公司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在建项目的安全技术管理工作；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</w:rPr>
              <w:t>组织开展安全生产月、安全达标、安全创优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</w:rPr>
              <w:t>活动；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</w:rPr>
              <w:t>负责安全管理资料信息收集、整理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</w:rPr>
              <w:t>上报各类安全生产数据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</w:rPr>
              <w:t>建立安全管理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eastAsia="zh-CN"/>
              </w:rPr>
              <w:t>台账。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711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部门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岗位名称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职数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专业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资格条件</w:t>
            </w:r>
          </w:p>
        </w:tc>
        <w:tc>
          <w:tcPr>
            <w:tcW w:w="6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岗位职责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3" w:hRule="atLeast"/>
          <w:jc w:val="center"/>
        </w:trPr>
        <w:tc>
          <w:tcPr>
            <w:tcW w:w="71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风</w:t>
            </w:r>
            <w:r>
              <w:rPr>
                <w:rFonts w:hint="eastAsia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险</w:t>
            </w:r>
            <w:r>
              <w:rPr>
                <w:rFonts w:hint="eastAsia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控</w:t>
            </w:r>
            <w:r>
              <w:rPr>
                <w:rFonts w:hint="eastAsia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制</w:t>
            </w:r>
            <w:r>
              <w:rPr>
                <w:rFonts w:hint="eastAsia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副部长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金融、经济、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会计、审计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法律专业</w:t>
            </w:r>
          </w:p>
        </w:tc>
        <w:tc>
          <w:tcPr>
            <w:tcW w:w="5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</w:rPr>
              <w:t>及以上学历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不少于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风险控制、合规管理、法律事务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相关工作经验</w:t>
            </w:r>
            <w:r>
              <w:rPr>
                <w:rFonts w:hint="default" w:ascii="Times New Roman" w:hAnsi="Times New Roman" w:eastAsia="方正仿宋_GBK" w:cs="Times New Roma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年龄</w:t>
            </w:r>
            <w:r>
              <w:rPr>
                <w:rFonts w:hint="default" w:ascii="Times New Roman" w:hAnsi="Times New Roman" w:eastAsia="方正仿宋_GBK" w:cs="Times New Roman"/>
              </w:rPr>
              <w:t>不超过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</w:rPr>
              <w:t>周岁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月以后出生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工作经历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截至2023年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政治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坚定</w:t>
            </w:r>
            <w:r>
              <w:rPr>
                <w:rFonts w:hint="default" w:ascii="Times New Roman" w:hAnsi="Times New Roman" w:eastAsia="方正仿宋_GBK" w:cs="Times New Roman"/>
              </w:rPr>
              <w:t>，作风优良，坚持原则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纪律严明、</w:t>
            </w:r>
            <w:r>
              <w:rPr>
                <w:rFonts w:hint="default" w:ascii="Times New Roman" w:hAnsi="Times New Roman" w:eastAsia="方正仿宋_GBK" w:cs="Times New Roman"/>
              </w:rPr>
              <w:t>保密意识强，认真负责，吃苦耐劳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</w:rPr>
              <w:t>作风严谨，行事稳健，具有敬业精神和职业操守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具备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法律职业资格证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、造价工程师执业资格证、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审计初级以上职称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掌握国家有关财经法律、法规、政策及企业有关规章制度，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熟悉党纪、政纪条规、纪检监察业务知识；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能准确理解党和国家路线、方针、政策，对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实际问题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能做出正确判断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管理公司各板块业务的风险控制工作，根据公司风险管控体系要求，制定风险管控方案，构建业务风险评价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预计预警机制；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根据公司整体发展制定风控运营的发展战略，健全风控审批流程，负责对公司项目进行全程风控审核包括项目立项审核，组织对投资项目的尽职调查工作，对项目进行干预，甄别与分析具体项目行业风险，交易对手风险，业务信用风险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根据公司业务发展制定相应的政策，制度，流程和风控重点，应对相应风险管理提出适当战略建议，发现问题及时积极协调各部门关系，共同提出解决问题的可行性方案；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负责各项业务风险指标的日常监控，了解最新风险情况，研究分析指标动态和周期性。对风险指标情况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做出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分析报告，提出干预或调整的意见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7" w:hRule="atLeast"/>
          <w:jc w:val="center"/>
        </w:trPr>
        <w:tc>
          <w:tcPr>
            <w:tcW w:w="71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风</w:t>
            </w:r>
            <w:r>
              <w:rPr>
                <w:rFonts w:hint="eastAsia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险</w:t>
            </w:r>
            <w:r>
              <w:rPr>
                <w:rFonts w:hint="eastAsia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控</w:t>
            </w:r>
            <w:r>
              <w:rPr>
                <w:rFonts w:hint="eastAsia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制</w:t>
            </w:r>
            <w:r>
              <w:rPr>
                <w:rFonts w:hint="eastAsia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审计岗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审计、法律、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会计专业</w:t>
            </w:r>
          </w:p>
        </w:tc>
        <w:tc>
          <w:tcPr>
            <w:tcW w:w="5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  <w:t>及以上学历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不少于2年审计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工作经验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年龄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不超过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周岁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88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月以后出生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  <w:t>工作经历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截至2023年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1"/>
                <w:sz w:val="21"/>
                <w:szCs w:val="21"/>
              </w:rPr>
              <w:t>政治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1"/>
                <w:sz w:val="21"/>
                <w:szCs w:val="21"/>
                <w:lang w:val="en-US" w:eastAsia="zh-CN"/>
              </w:rPr>
              <w:t>坚定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1"/>
                <w:sz w:val="21"/>
                <w:szCs w:val="21"/>
              </w:rPr>
              <w:t>，作风优良，坚持原则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1"/>
                <w:sz w:val="21"/>
                <w:szCs w:val="21"/>
                <w:lang w:val="en-US" w:eastAsia="zh-CN"/>
              </w:rPr>
              <w:t>纪律严明、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1"/>
                <w:sz w:val="21"/>
                <w:szCs w:val="21"/>
              </w:rPr>
              <w:t>保密意识强，认真负责，吃苦耐劳；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具备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法律职业资格证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、造价工程师执业资格证、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审计初级以上职称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掌握国家有关财经法律、法规、政策及企业有关规章制度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1"/>
                <w:sz w:val="21"/>
                <w:szCs w:val="21"/>
                <w:lang w:val="en-US" w:eastAsia="zh-CN"/>
              </w:rPr>
              <w:t>熟悉涉及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经营管理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1"/>
                <w:sz w:val="21"/>
                <w:szCs w:val="21"/>
                <w:lang w:val="en-US" w:eastAsia="zh-CN"/>
              </w:rPr>
              <w:t>审计程序及财务、税务相关业务流程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1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按照审计业务流程和标准拟定审计计划方案，开展各项审计工作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根据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审计发现问题提出审计建议；</w:t>
            </w:r>
          </w:p>
          <w:p>
            <w:pPr>
              <w:pStyle w:val="20"/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参与审计工作管理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包括编制审计业务规范和工作指引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审计信息化建设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所属公司内审工作考评、业务信息统计等；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按要求编制审计工作底稿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，拟定审计报告初稿，建立审计管理档案；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协助开展党风廉政建设相关工作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做好纪检监察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问题线索集中管理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动态更新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定期汇总核对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定期填报数据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做好问题线索登记备查工作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确保案卷归档材料齐全完整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87" w:right="1701" w:bottom="1587" w:left="141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 Regular" w:hAnsi="Times New Roman Regular" w:eastAsia="方正仿宋_GBK" w:cs="Times New Roman Regular"/>
          <w:color w:val="auto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701" w:right="1587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67A5ADF-322E-4782-9E1D-EEB77ED290C4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FEA083A-3004-46DC-804A-519111B13D7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F70FCC9-541E-4575-9464-C8C290884EC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A4C3E27-2BBC-4EBA-BC01-822E463ACE51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E50A0F"/>
    <w:multiLevelType w:val="singleLevel"/>
    <w:tmpl w:val="80E50A0F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B53F2000"/>
    <w:multiLevelType w:val="singleLevel"/>
    <w:tmpl w:val="B53F200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8440D0F"/>
    <w:multiLevelType w:val="singleLevel"/>
    <w:tmpl w:val="C8440D0F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C1788A4"/>
    <w:multiLevelType w:val="singleLevel"/>
    <w:tmpl w:val="FC1788A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1C792501"/>
    <w:multiLevelType w:val="singleLevel"/>
    <w:tmpl w:val="1C792501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6AEA3A1B"/>
    <w:multiLevelType w:val="singleLevel"/>
    <w:tmpl w:val="6AEA3A1B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73E3FFBB"/>
    <w:multiLevelType w:val="singleLevel"/>
    <w:tmpl w:val="73E3FFB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ODAwODViZmI1MmY1ODg4OTUxNzFjZjRlZGIzNjgifQ=="/>
  </w:docVars>
  <w:rsids>
    <w:rsidRoot w:val="31F91FBE"/>
    <w:rsid w:val="02D446A4"/>
    <w:rsid w:val="03202E20"/>
    <w:rsid w:val="03C350C4"/>
    <w:rsid w:val="0539563E"/>
    <w:rsid w:val="05DD06BF"/>
    <w:rsid w:val="05EA4B8A"/>
    <w:rsid w:val="06020126"/>
    <w:rsid w:val="07FF1354"/>
    <w:rsid w:val="09322AD0"/>
    <w:rsid w:val="09A36CB7"/>
    <w:rsid w:val="0A1B1446"/>
    <w:rsid w:val="0A9A6B7F"/>
    <w:rsid w:val="0CC77BB2"/>
    <w:rsid w:val="0E230F94"/>
    <w:rsid w:val="107B64FB"/>
    <w:rsid w:val="119C7740"/>
    <w:rsid w:val="13D36C5E"/>
    <w:rsid w:val="149C7998"/>
    <w:rsid w:val="15C03212"/>
    <w:rsid w:val="16850A83"/>
    <w:rsid w:val="1723614E"/>
    <w:rsid w:val="178155C9"/>
    <w:rsid w:val="17C4348D"/>
    <w:rsid w:val="18211DEB"/>
    <w:rsid w:val="18303A2F"/>
    <w:rsid w:val="183F7EA4"/>
    <w:rsid w:val="18AF5108"/>
    <w:rsid w:val="18C13529"/>
    <w:rsid w:val="19F416DC"/>
    <w:rsid w:val="1C2E56FB"/>
    <w:rsid w:val="1E0A7720"/>
    <w:rsid w:val="1EB64FA8"/>
    <w:rsid w:val="1F744439"/>
    <w:rsid w:val="1F7C289F"/>
    <w:rsid w:val="20F50A1B"/>
    <w:rsid w:val="224551CB"/>
    <w:rsid w:val="23BC14BC"/>
    <w:rsid w:val="268A5153"/>
    <w:rsid w:val="286A68C8"/>
    <w:rsid w:val="286C45FB"/>
    <w:rsid w:val="287B7B98"/>
    <w:rsid w:val="2AAB17C1"/>
    <w:rsid w:val="2AF42946"/>
    <w:rsid w:val="2D505C98"/>
    <w:rsid w:val="2DB52BEE"/>
    <w:rsid w:val="30547DC6"/>
    <w:rsid w:val="30E90E7B"/>
    <w:rsid w:val="31E22FAC"/>
    <w:rsid w:val="31F91FBE"/>
    <w:rsid w:val="320C360F"/>
    <w:rsid w:val="3359561A"/>
    <w:rsid w:val="34C74165"/>
    <w:rsid w:val="35F9642A"/>
    <w:rsid w:val="368F7A9F"/>
    <w:rsid w:val="378325C5"/>
    <w:rsid w:val="387078CE"/>
    <w:rsid w:val="3BAF2DFE"/>
    <w:rsid w:val="406359DC"/>
    <w:rsid w:val="41340A51"/>
    <w:rsid w:val="439373CD"/>
    <w:rsid w:val="4588349D"/>
    <w:rsid w:val="45F005F6"/>
    <w:rsid w:val="46965745"/>
    <w:rsid w:val="47925F0D"/>
    <w:rsid w:val="48C04B28"/>
    <w:rsid w:val="491868E5"/>
    <w:rsid w:val="4A2F4B0F"/>
    <w:rsid w:val="4B0D59CD"/>
    <w:rsid w:val="4B6533E5"/>
    <w:rsid w:val="4BFC1708"/>
    <w:rsid w:val="4C5B0FC3"/>
    <w:rsid w:val="4C9444D5"/>
    <w:rsid w:val="4CBA0692"/>
    <w:rsid w:val="4CE05B8A"/>
    <w:rsid w:val="4EB1136E"/>
    <w:rsid w:val="4F1638C7"/>
    <w:rsid w:val="52F3708E"/>
    <w:rsid w:val="53A94D0A"/>
    <w:rsid w:val="53C90F08"/>
    <w:rsid w:val="541D74A6"/>
    <w:rsid w:val="55530A4B"/>
    <w:rsid w:val="595B0854"/>
    <w:rsid w:val="5A16668C"/>
    <w:rsid w:val="5A4263BF"/>
    <w:rsid w:val="5B761F16"/>
    <w:rsid w:val="5CD8418D"/>
    <w:rsid w:val="5EE15715"/>
    <w:rsid w:val="60B3409B"/>
    <w:rsid w:val="61C94A10"/>
    <w:rsid w:val="62874F65"/>
    <w:rsid w:val="64997931"/>
    <w:rsid w:val="651301B4"/>
    <w:rsid w:val="6703252B"/>
    <w:rsid w:val="67325EAD"/>
    <w:rsid w:val="674D70DC"/>
    <w:rsid w:val="683B0973"/>
    <w:rsid w:val="68AF64C7"/>
    <w:rsid w:val="69083E29"/>
    <w:rsid w:val="69126A56"/>
    <w:rsid w:val="69BB0E9B"/>
    <w:rsid w:val="6ACD0A3A"/>
    <w:rsid w:val="6B154A35"/>
    <w:rsid w:val="6C220D52"/>
    <w:rsid w:val="6CCB3AEB"/>
    <w:rsid w:val="6E2F6452"/>
    <w:rsid w:val="6F4436E1"/>
    <w:rsid w:val="701B7EF3"/>
    <w:rsid w:val="711F4406"/>
    <w:rsid w:val="718D32CB"/>
    <w:rsid w:val="71BB412E"/>
    <w:rsid w:val="728D3CD9"/>
    <w:rsid w:val="72B62051"/>
    <w:rsid w:val="744C2984"/>
    <w:rsid w:val="748638E5"/>
    <w:rsid w:val="763009A8"/>
    <w:rsid w:val="77C52676"/>
    <w:rsid w:val="78624636"/>
    <w:rsid w:val="78B464D3"/>
    <w:rsid w:val="792C3B64"/>
    <w:rsid w:val="79D510B7"/>
    <w:rsid w:val="79FF31C2"/>
    <w:rsid w:val="7A5E7D4D"/>
    <w:rsid w:val="7B3F5DCD"/>
    <w:rsid w:val="7B720D96"/>
    <w:rsid w:val="7BBD4F47"/>
    <w:rsid w:val="7C3E7E36"/>
    <w:rsid w:val="7CC876FF"/>
    <w:rsid w:val="7D773CE0"/>
    <w:rsid w:val="7F9D3A67"/>
    <w:rsid w:val="7F9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line="413" w:lineRule="auto"/>
      <w:jc w:val="both"/>
      <w:textAlignment w:val="baseline"/>
    </w:pPr>
    <w:rPr>
      <w:rFonts w:ascii="Arial" w:hAnsi="Arial" w:eastAsia="黑体"/>
      <w:b/>
      <w:kern w:val="2"/>
      <w:sz w:val="32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1"/>
    <w:qFormat/>
    <w:uiPriority w:val="0"/>
    <w:rPr>
      <w:rFonts w:eastAsia="宋体"/>
      <w:sz w:val="32"/>
    </w:rPr>
  </w:style>
  <w:style w:type="paragraph" w:styleId="5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1"/>
    <w:qFormat/>
    <w:uiPriority w:val="0"/>
    <w:pPr>
      <w:spacing w:line="400" w:lineRule="exact"/>
      <w:ind w:firstLine="200" w:firstLineChars="200"/>
    </w:pPr>
    <w:rPr>
      <w:rFonts w:ascii="宋体" w:hAnsi="宋体"/>
      <w:sz w:val="28"/>
    </w:rPr>
  </w:style>
  <w:style w:type="paragraph" w:styleId="11">
    <w:name w:val="Body Text First Indent 2"/>
    <w:basedOn w:val="5"/>
    <w:next w:val="10"/>
    <w:qFormat/>
    <w:uiPriority w:val="0"/>
    <w:pPr>
      <w:ind w:firstLine="420" w:firstLineChars="200"/>
    </w:pPr>
  </w:style>
  <w:style w:type="paragraph" w:customStyle="1" w:styleId="14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默认 A"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TW" w:eastAsia="zh-TW" w:bidi="ar-SA"/>
    </w:rPr>
  </w:style>
  <w:style w:type="paragraph" w:customStyle="1" w:styleId="16">
    <w:name w:val="实施方案正文"/>
    <w:basedOn w:val="1"/>
    <w:qFormat/>
    <w:uiPriority w:val="0"/>
    <w:pPr>
      <w:ind w:firstLine="566" w:firstLineChars="202"/>
    </w:pPr>
    <w:rPr>
      <w:rFonts w:eastAsia="宋体"/>
      <w:szCs w:val="20"/>
    </w:rPr>
  </w:style>
  <w:style w:type="paragraph" w:customStyle="1" w:styleId="17">
    <w:name w:val="正文文本 (2)"/>
    <w:basedOn w:val="1"/>
    <w:qFormat/>
    <w:uiPriority w:val="0"/>
    <w:pPr>
      <w:shd w:val="clear" w:color="auto" w:fill="FFFFFF"/>
      <w:spacing w:before="480" w:line="323" w:lineRule="exact"/>
      <w:jc w:val="left"/>
    </w:pPr>
    <w:rPr>
      <w:rFonts w:ascii="MingLiU" w:hAnsi="MingLiU" w:eastAsia="MingLiU" w:cs="MingLiU"/>
      <w:spacing w:val="10"/>
      <w:sz w:val="15"/>
      <w:szCs w:val="15"/>
    </w:rPr>
  </w:style>
  <w:style w:type="character" w:customStyle="1" w:styleId="18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NormalIndent"/>
    <w:basedOn w:val="1"/>
    <w:qFormat/>
    <w:uiPriority w:val="0"/>
    <w:pPr>
      <w:ind w:firstLine="420" w:firstLineChars="200"/>
      <w:textAlignment w:val="baseline"/>
    </w:pPr>
  </w:style>
  <w:style w:type="character" w:customStyle="1" w:styleId="21">
    <w:name w:val="font8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101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14</Pages>
  <Words>5988</Words>
  <Characters>6156</Characters>
  <Lines>0</Lines>
  <Paragraphs>0</Paragraphs>
  <TotalTime>9</TotalTime>
  <ScaleCrop>false</ScaleCrop>
  <LinksUpToDate>false</LinksUpToDate>
  <CharactersWithSpaces>6293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2023-01-13T10:12:00Z</dcterms:created>
  <dc:creator>姚洁</dc:creator>
  <cp:lastModifiedBy>Administrator</cp:lastModifiedBy>
  <cp:lastPrinted>2023-01-18T05:57:00Z</cp:lastPrinted>
  <dcterms:modified xsi:type="dcterms:W3CDTF">2023-03-07T06:50:27Z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F22A0B982C4341E7BE37AD3C814313C3</vt:lpwstr>
  </property>
</Properties>
</file>