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4C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 w14:paraId="52855BCA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招聘体检项目及标准</w:t>
      </w:r>
    </w:p>
    <w:bookmarkEnd w:id="0"/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400"/>
      </w:tblGrid>
      <w:tr w14:paraId="6A92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6801729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5400" w:type="dxa"/>
            <w:noWrap w:val="0"/>
            <w:vAlign w:val="top"/>
          </w:tcPr>
          <w:p w14:paraId="379DB69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</w:t>
            </w:r>
          </w:p>
        </w:tc>
      </w:tr>
      <w:tr w14:paraId="303E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5539198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左右眼视力</w:t>
            </w:r>
          </w:p>
        </w:tc>
        <w:tc>
          <w:tcPr>
            <w:tcW w:w="5400" w:type="dxa"/>
            <w:noWrap w:val="0"/>
            <w:vAlign w:val="top"/>
          </w:tcPr>
          <w:p w14:paraId="6CEBA4A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驾驶岗位左右眼矫正视力≥4.9</w:t>
            </w:r>
          </w:p>
        </w:tc>
      </w:tr>
      <w:tr w14:paraId="5F19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25B4ACE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双眼有无砂眼</w:t>
            </w:r>
          </w:p>
        </w:tc>
        <w:tc>
          <w:tcPr>
            <w:tcW w:w="5400" w:type="dxa"/>
            <w:noWrap w:val="0"/>
            <w:vAlign w:val="top"/>
          </w:tcPr>
          <w:p w14:paraId="0145CE1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无砂眼</w:t>
            </w:r>
          </w:p>
        </w:tc>
      </w:tr>
      <w:tr w14:paraId="2B42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7268414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双眼辩色力</w:t>
            </w:r>
          </w:p>
        </w:tc>
        <w:tc>
          <w:tcPr>
            <w:tcW w:w="5400" w:type="dxa"/>
            <w:noWrap w:val="0"/>
            <w:vAlign w:val="top"/>
          </w:tcPr>
          <w:p w14:paraId="1928BF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驾驶岗位无红绿色盲</w:t>
            </w:r>
          </w:p>
        </w:tc>
      </w:tr>
      <w:tr w14:paraId="7C73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2C9772B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血压</w:t>
            </w:r>
          </w:p>
        </w:tc>
        <w:tc>
          <w:tcPr>
            <w:tcW w:w="5400" w:type="dxa"/>
            <w:noWrap w:val="0"/>
            <w:vAlign w:val="top"/>
          </w:tcPr>
          <w:p w14:paraId="02E60D4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收缩压90—140mmHg</w:t>
            </w:r>
          </w:p>
          <w:p w14:paraId="26E0204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舒张压60—90mmHg</w:t>
            </w:r>
          </w:p>
        </w:tc>
      </w:tr>
      <w:tr w14:paraId="721D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14A25B4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血糖</w:t>
            </w:r>
          </w:p>
        </w:tc>
        <w:tc>
          <w:tcPr>
            <w:tcW w:w="5400" w:type="dxa"/>
            <w:noWrap w:val="0"/>
            <w:vAlign w:val="top"/>
          </w:tcPr>
          <w:p w14:paraId="30CBA86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3.9—6.1mmo</w:t>
            </w:r>
            <w:r>
              <w:rPr>
                <w:rFonts w:hint="eastAsia" w:ascii="宋体" w:hAnsi="宋体"/>
                <w:sz w:val="28"/>
                <w:szCs w:val="28"/>
              </w:rPr>
              <w:t>l∕</w:t>
            </w:r>
            <w:r>
              <w:rPr>
                <w:rFonts w:hint="eastAsia"/>
                <w:sz w:val="28"/>
                <w:szCs w:val="28"/>
              </w:rPr>
              <w:t>L</w:t>
            </w:r>
          </w:p>
        </w:tc>
      </w:tr>
      <w:tr w14:paraId="74BD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73886C7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胸部DR片</w:t>
            </w:r>
          </w:p>
        </w:tc>
        <w:tc>
          <w:tcPr>
            <w:tcW w:w="5400" w:type="dxa"/>
            <w:noWrap w:val="0"/>
            <w:vAlign w:val="top"/>
          </w:tcPr>
          <w:p w14:paraId="2C34030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心肺膈未见异常</w:t>
            </w:r>
          </w:p>
        </w:tc>
      </w:tr>
      <w:tr w14:paraId="19E7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2C12E6C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丙氨酸氨基转移酶</w:t>
            </w:r>
          </w:p>
        </w:tc>
        <w:tc>
          <w:tcPr>
            <w:tcW w:w="5400" w:type="dxa"/>
            <w:noWrap w:val="0"/>
            <w:vAlign w:val="top"/>
          </w:tcPr>
          <w:p w14:paraId="69255C0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11—50</w:t>
            </w:r>
            <w:r>
              <w:rPr>
                <w:rFonts w:hint="eastAsia" w:ascii="宋体" w:hAnsi="宋体"/>
                <w:sz w:val="28"/>
                <w:szCs w:val="28"/>
              </w:rPr>
              <w:t>U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∕</w:t>
            </w:r>
            <w:r>
              <w:rPr>
                <w:rFonts w:hint="eastAsia"/>
                <w:sz w:val="28"/>
                <w:szCs w:val="28"/>
              </w:rPr>
              <w:t>L</w:t>
            </w:r>
          </w:p>
        </w:tc>
      </w:tr>
      <w:tr w14:paraId="4303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10EDDD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天冬氨酸氨基转移酶</w:t>
            </w:r>
          </w:p>
        </w:tc>
        <w:tc>
          <w:tcPr>
            <w:tcW w:w="5400" w:type="dxa"/>
            <w:noWrap w:val="0"/>
            <w:vAlign w:val="top"/>
          </w:tcPr>
          <w:p w14:paraId="2B906DD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15—40</w:t>
            </w:r>
            <w:r>
              <w:rPr>
                <w:rFonts w:hint="eastAsia" w:ascii="宋体" w:hAnsi="宋体"/>
                <w:sz w:val="28"/>
                <w:szCs w:val="28"/>
              </w:rPr>
              <w:t>U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∕</w:t>
            </w:r>
            <w:r>
              <w:rPr>
                <w:rFonts w:hint="eastAsia"/>
                <w:sz w:val="28"/>
                <w:szCs w:val="28"/>
              </w:rPr>
              <w:t>L</w:t>
            </w:r>
          </w:p>
        </w:tc>
      </w:tr>
      <w:tr w14:paraId="5F2D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03DAAF1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谷氨酰基转移酶</w:t>
            </w:r>
          </w:p>
        </w:tc>
        <w:tc>
          <w:tcPr>
            <w:tcW w:w="5400" w:type="dxa"/>
            <w:noWrap w:val="0"/>
            <w:vAlign w:val="top"/>
          </w:tcPr>
          <w:p w14:paraId="377D824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11—50</w:t>
            </w:r>
            <w:r>
              <w:rPr>
                <w:rFonts w:hint="eastAsia" w:ascii="宋体" w:hAnsi="宋体"/>
                <w:sz w:val="28"/>
                <w:szCs w:val="28"/>
              </w:rPr>
              <w:t>U∕</w:t>
            </w:r>
            <w:r>
              <w:rPr>
                <w:rFonts w:hint="eastAsia"/>
                <w:sz w:val="28"/>
                <w:szCs w:val="28"/>
              </w:rPr>
              <w:t>L</w:t>
            </w:r>
          </w:p>
        </w:tc>
      </w:tr>
      <w:tr w14:paraId="048F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021AEF7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碱性磷酸酶</w:t>
            </w:r>
          </w:p>
        </w:tc>
        <w:tc>
          <w:tcPr>
            <w:tcW w:w="5400" w:type="dxa"/>
            <w:noWrap w:val="0"/>
            <w:vAlign w:val="top"/>
          </w:tcPr>
          <w:p w14:paraId="55730A3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45—125I</w:t>
            </w:r>
            <w:r>
              <w:rPr>
                <w:rFonts w:hint="eastAsia" w:ascii="宋体" w:hAnsi="宋体"/>
                <w:sz w:val="28"/>
                <w:szCs w:val="28"/>
              </w:rPr>
              <w:t>U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∕</w:t>
            </w:r>
            <w:r>
              <w:rPr>
                <w:rFonts w:hint="eastAsia"/>
                <w:sz w:val="28"/>
                <w:szCs w:val="28"/>
              </w:rPr>
              <w:t>L</w:t>
            </w:r>
          </w:p>
        </w:tc>
      </w:tr>
      <w:tr w14:paraId="60ED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6DE7E35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总胆红素测定</w:t>
            </w:r>
          </w:p>
        </w:tc>
        <w:tc>
          <w:tcPr>
            <w:tcW w:w="5400" w:type="dxa"/>
            <w:noWrap w:val="0"/>
            <w:vAlign w:val="top"/>
          </w:tcPr>
          <w:p w14:paraId="7FE2240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3.4—20.5umo</w:t>
            </w:r>
            <w:r>
              <w:rPr>
                <w:rFonts w:hint="eastAsia" w:ascii="宋体" w:hAnsi="宋体"/>
                <w:sz w:val="28"/>
                <w:szCs w:val="28"/>
              </w:rPr>
              <w:t>l∕</w:t>
            </w:r>
            <w:r>
              <w:rPr>
                <w:rFonts w:hint="eastAsia"/>
                <w:sz w:val="28"/>
                <w:szCs w:val="28"/>
              </w:rPr>
              <w:t>L</w:t>
            </w:r>
          </w:p>
        </w:tc>
      </w:tr>
      <w:tr w14:paraId="6CEA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4AEC578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直接胆红素测定</w:t>
            </w:r>
          </w:p>
        </w:tc>
        <w:tc>
          <w:tcPr>
            <w:tcW w:w="5400" w:type="dxa"/>
            <w:noWrap w:val="0"/>
            <w:vAlign w:val="top"/>
          </w:tcPr>
          <w:p w14:paraId="6562A7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0—6.8umo</w:t>
            </w:r>
            <w:r>
              <w:rPr>
                <w:rFonts w:hint="eastAsia" w:ascii="宋体" w:hAnsi="宋体"/>
                <w:sz w:val="28"/>
                <w:szCs w:val="28"/>
              </w:rPr>
              <w:t>l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∕</w:t>
            </w:r>
            <w:r>
              <w:rPr>
                <w:rFonts w:hint="eastAsia"/>
                <w:sz w:val="28"/>
                <w:szCs w:val="28"/>
              </w:rPr>
              <w:t>L</w:t>
            </w:r>
          </w:p>
        </w:tc>
      </w:tr>
      <w:tr w14:paraId="5B2C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4B79B94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间接胆红素测定</w:t>
            </w:r>
          </w:p>
        </w:tc>
        <w:tc>
          <w:tcPr>
            <w:tcW w:w="5400" w:type="dxa"/>
            <w:noWrap w:val="0"/>
            <w:vAlign w:val="top"/>
          </w:tcPr>
          <w:p w14:paraId="4930A6B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0.0—15.5umo</w:t>
            </w:r>
            <w:r>
              <w:rPr>
                <w:rFonts w:hint="eastAsia" w:ascii="宋体" w:hAnsi="宋体"/>
                <w:sz w:val="28"/>
                <w:szCs w:val="28"/>
              </w:rPr>
              <w:t>l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∕</w:t>
            </w:r>
            <w:r>
              <w:rPr>
                <w:rFonts w:hint="eastAsia"/>
                <w:sz w:val="28"/>
                <w:szCs w:val="28"/>
              </w:rPr>
              <w:t>L</w:t>
            </w:r>
          </w:p>
        </w:tc>
      </w:tr>
      <w:tr w14:paraId="2FB8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52FB20F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总蛋白测定</w:t>
            </w:r>
          </w:p>
        </w:tc>
        <w:tc>
          <w:tcPr>
            <w:tcW w:w="5400" w:type="dxa"/>
            <w:noWrap w:val="0"/>
            <w:vAlign w:val="top"/>
          </w:tcPr>
          <w:p w14:paraId="47F6A15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65—85</w:t>
            </w:r>
            <w:r>
              <w:rPr>
                <w:rFonts w:hint="eastAsia" w:ascii="宋体" w:hAnsi="宋体"/>
                <w:sz w:val="28"/>
                <w:szCs w:val="28"/>
              </w:rPr>
              <w:t>g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∕</w:t>
            </w:r>
            <w:r>
              <w:rPr>
                <w:rFonts w:hint="eastAsia"/>
                <w:sz w:val="28"/>
                <w:szCs w:val="28"/>
              </w:rPr>
              <w:t>L</w:t>
            </w:r>
          </w:p>
        </w:tc>
      </w:tr>
      <w:tr w14:paraId="5E78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260017A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白蛋白测定</w:t>
            </w:r>
          </w:p>
        </w:tc>
        <w:tc>
          <w:tcPr>
            <w:tcW w:w="5400" w:type="dxa"/>
            <w:noWrap w:val="0"/>
            <w:vAlign w:val="top"/>
          </w:tcPr>
          <w:p w14:paraId="78B2641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40—55</w:t>
            </w:r>
            <w:r>
              <w:rPr>
                <w:rFonts w:hint="eastAsia" w:ascii="宋体" w:hAnsi="宋体"/>
                <w:sz w:val="28"/>
                <w:szCs w:val="28"/>
              </w:rPr>
              <w:t>g∕</w:t>
            </w:r>
            <w:r>
              <w:rPr>
                <w:rFonts w:hint="eastAsia"/>
                <w:sz w:val="28"/>
                <w:szCs w:val="28"/>
              </w:rPr>
              <w:t>L</w:t>
            </w:r>
          </w:p>
        </w:tc>
      </w:tr>
      <w:tr w14:paraId="2398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31C5168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球蛋白</w:t>
            </w:r>
          </w:p>
        </w:tc>
        <w:tc>
          <w:tcPr>
            <w:tcW w:w="5400" w:type="dxa"/>
            <w:noWrap w:val="0"/>
            <w:vAlign w:val="top"/>
          </w:tcPr>
          <w:p w14:paraId="2AD96E2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20—40</w:t>
            </w:r>
            <w:r>
              <w:rPr>
                <w:rFonts w:hint="eastAsia" w:ascii="宋体" w:hAnsi="宋体"/>
                <w:sz w:val="28"/>
                <w:szCs w:val="28"/>
              </w:rPr>
              <w:t>g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∕</w:t>
            </w:r>
            <w:r>
              <w:rPr>
                <w:rFonts w:hint="eastAsia"/>
                <w:sz w:val="28"/>
                <w:szCs w:val="28"/>
              </w:rPr>
              <w:t>L</w:t>
            </w:r>
          </w:p>
        </w:tc>
      </w:tr>
      <w:tr w14:paraId="289C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7392CBC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白球蛋白比</w:t>
            </w:r>
          </w:p>
        </w:tc>
        <w:tc>
          <w:tcPr>
            <w:tcW w:w="5400" w:type="dxa"/>
            <w:noWrap w:val="0"/>
            <w:vAlign w:val="top"/>
          </w:tcPr>
          <w:p w14:paraId="5BDF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1.20—2.40</w:t>
            </w:r>
          </w:p>
        </w:tc>
      </w:tr>
      <w:tr w14:paraId="1BEF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39A14E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溶血</w:t>
            </w:r>
          </w:p>
        </w:tc>
        <w:tc>
          <w:tcPr>
            <w:tcW w:w="5400" w:type="dxa"/>
            <w:noWrap w:val="0"/>
            <w:vAlign w:val="top"/>
          </w:tcPr>
          <w:p w14:paraId="6F8A41C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0—2</w:t>
            </w:r>
          </w:p>
        </w:tc>
      </w:tr>
      <w:tr w14:paraId="1CC2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71BB14D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黄疸</w:t>
            </w:r>
          </w:p>
        </w:tc>
        <w:tc>
          <w:tcPr>
            <w:tcW w:w="5400" w:type="dxa"/>
            <w:noWrap w:val="0"/>
            <w:vAlign w:val="top"/>
          </w:tcPr>
          <w:p w14:paraId="1E2A72A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0—7</w:t>
            </w:r>
          </w:p>
        </w:tc>
      </w:tr>
      <w:tr w14:paraId="79A4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6FEDDBE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浊度</w:t>
            </w:r>
          </w:p>
        </w:tc>
        <w:tc>
          <w:tcPr>
            <w:tcW w:w="5400" w:type="dxa"/>
            <w:noWrap w:val="0"/>
            <w:vAlign w:val="top"/>
          </w:tcPr>
          <w:p w14:paraId="651E371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0—3</w:t>
            </w:r>
          </w:p>
        </w:tc>
      </w:tr>
    </w:tbl>
    <w:p w14:paraId="35785D81">
      <w:pPr>
        <w:spacing w:line="420" w:lineRule="exact"/>
        <w:rPr>
          <w:sz w:val="28"/>
          <w:szCs w:val="28"/>
        </w:rPr>
      </w:pPr>
    </w:p>
    <w:p w14:paraId="5EDE949D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注：体检结果不符合标准的，视为身体检查不合格。或患有公安部令第162号：《机动车驾驶证申领和使用规定》第十五条第一点规定的九类疾病的，视为身体检查不合格。</w:t>
      </w:r>
    </w:p>
    <w:p w14:paraId="18DA4552">
      <w:pPr>
        <w:spacing w:line="560" w:lineRule="exact"/>
        <w:ind w:firstLine="828" w:firstLineChars="259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383AC9B1"/>
    <w:sectPr>
      <w:pgSz w:w="11906" w:h="16838"/>
      <w:pgMar w:top="1157" w:right="1803" w:bottom="1440" w:left="1803" w:header="851" w:footer="158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mU1NWE3ZWYxM2UzNmE2YWIyMTdhNzYxOWE1NzgifQ=="/>
  </w:docVars>
  <w:rsids>
    <w:rsidRoot w:val="049856F3"/>
    <w:rsid w:val="0498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 First Indent 2"/>
    <w:basedOn w:val="1"/>
    <w:qFormat/>
    <w:uiPriority w:val="0"/>
    <w:pPr>
      <w:spacing w:after="120" w:line="240" w:lineRule="auto"/>
      <w:ind w:left="420" w:leftChars="200" w:firstLine="420"/>
    </w:pPr>
    <w:rPr>
      <w:rFonts w:cs="宋体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2024-10-23T08:09:00Z</dcterms:created>
  <dc:creator>钱依菁</dc:creator>
  <cp:lastModifiedBy>钱依菁</cp:lastModifiedBy>
  <dcterms:modified xsi:type="dcterms:W3CDTF">2024-10-23T08:09:49Z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A328977CE0BE4C57BAFFDE8F0371D9DD_11</vt:lpwstr>
  </property>
</Properties>
</file>