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3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  <w:lang w:val="en-US" w:eastAsia="zh-CN" w:bidi="ar"/>
        </w:rPr>
        <w:t>秀洲区幼儿园儿童入园线上报名入口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/>
        </w:rPr>
        <w:t>1.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zh-CN"/>
        </w:rPr>
        <w:t>浙江政务服务网“幼儿园儿童入园一件事联办”网址：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CN" w:eastAsia="zh-CN" w:bidi="ar-SA"/>
        </w:rPr>
        <w:t xml:space="preserve">https://www.zjzwfw.gov.cn/zjservice-fe/#/workguide?wdbs=1&amp;localInnerCode=b16c1bd3-cdc7-4cbc-9044-2c10ad9f8f80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/>
        </w:rPr>
        <w:t>选择“在线办理”，登陆后定位“秀洲区”，进入平台进行报名。</w:t>
      </w:r>
    </w:p>
    <w:p>
      <w:pPr>
        <w:widowControl/>
        <w:spacing w:line="560" w:lineRule="exact"/>
        <w:ind w:firstLine="960" w:firstLineChars="300"/>
        <w:rPr>
          <w:rFonts w:ascii="仿宋" w:hAnsi="仿宋" w:eastAsia="仿宋" w:cs="仿宋_GB2312"/>
          <w:b/>
          <w:color w:val="auto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/>
        </w:rPr>
        <w:t>2.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zh-CN"/>
        </w:rPr>
        <w:t>“浙里办”APP入口</w:t>
      </w:r>
    </w:p>
    <w:p>
      <w:pPr>
        <w:autoSpaceDE w:val="0"/>
        <w:autoSpaceDN w:val="0"/>
        <w:jc w:val="center"/>
        <w:rPr>
          <w:rFonts w:ascii="仿宋" w:hAnsi="仿宋" w:eastAsia="仿宋"/>
          <w:color w:val="auto"/>
          <w:sz w:val="30"/>
          <w:szCs w:val="30"/>
          <w:highlight w:val="none"/>
        </w:rPr>
      </w:pPr>
      <w:r>
        <w:rPr>
          <w:rFonts w:ascii="仿宋" w:hAnsi="仿宋" w:eastAsia="仿宋"/>
          <w:color w:val="auto"/>
          <w:highlight w:val="none"/>
        </w:rPr>
        <w:drawing>
          <wp:inline distT="0" distB="0" distL="114300" distR="114300">
            <wp:extent cx="1827530" cy="1791335"/>
            <wp:effectExtent l="0" t="0" r="127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7530" cy="179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_GB2312"/>
          <w:color w:val="auto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/>
        </w:rPr>
        <w:t>扫描上图二维码下载“浙里办”APP，并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用监护人信息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/>
        </w:rPr>
        <w:t>注册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/>
        </w:rPr>
        <w:t>号。如已有“浙里办”APP，可扫描下面二维码直达“幼儿园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/>
        </w:rPr>
        <w:t>儿童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/>
        </w:rPr>
        <w:t>入园一件事联办”，选择“在线办理”，定位“秀洲区”，进入平台进行报名。</w:t>
      </w:r>
    </w:p>
    <w:p>
      <w:pPr>
        <w:autoSpaceDE w:val="0"/>
        <w:autoSpaceDN w:val="0"/>
        <w:jc w:val="center"/>
        <w:rPr>
          <w:rFonts w:hint="eastAsia" w:ascii="仿宋" w:hAnsi="仿宋" w:eastAsia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drawing>
          <wp:inline distT="0" distB="0" distL="114300" distR="114300">
            <wp:extent cx="1684020" cy="1684020"/>
            <wp:effectExtent l="0" t="0" r="11430" b="11430"/>
            <wp:docPr id="2" name="图片 2" descr="4718734725_35190555545_1621331010892_幼儿园儿童入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718734725_35190555545_1621331010892_幼儿园儿童入园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04138"/>
    <w:rsid w:val="3FB0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styleId="3">
    <w:name w:val="Body Text First Indent"/>
    <w:basedOn w:val="2"/>
    <w:next w:val="4"/>
    <w:qFormat/>
    <w:uiPriority w:val="0"/>
    <w:pPr>
      <w:widowControl/>
      <w:spacing w:after="0"/>
      <w:ind w:firstLine="420" w:firstLineChars="100"/>
    </w:pPr>
    <w:rPr>
      <w:rFonts w:ascii="仿宋_GB2312"/>
      <w:kern w:val="0"/>
      <w:sz w:val="32"/>
      <w:szCs w:val="20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2025-05-13T02:53:00Z</dcterms:created>
  <dc:creator>ʚʚʚʚʚʚ</dc:creator>
  <cp:lastModifiedBy>ʚʚʚʚʚʚ</cp:lastModifiedBy>
  <dcterms:modified xsi:type="dcterms:W3CDTF">2025-05-13T02:53:45Z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C018E0D6526F41F4A971747C963C1932</vt:lpwstr>
  </property>
</Properties>
</file>