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D98F5">
      <w:pPr>
        <w:keepNext w:val="0"/>
        <w:keepLines w:val="0"/>
        <w:pageBreakBefore w:val="0"/>
        <w:widowControl/>
        <w:kinsoku/>
        <w:wordWrap/>
        <w:overflowPunct/>
        <w:topLinePunct w:val="0"/>
        <w:autoSpaceDE/>
        <w:autoSpaceDN/>
        <w:bidi w:val="0"/>
        <w:adjustRightInd/>
        <w:snapToGrid/>
        <w:spacing w:line="540" w:lineRule="exact"/>
        <w:ind w:firstLine="198" w:firstLineChars="71"/>
        <w:textAlignment w:val="auto"/>
        <w:rPr>
          <w:rFonts w:hint="eastAsia" w:ascii="仿宋_GB2312" w:hAnsi="宋体" w:cs="宋体"/>
          <w:bCs/>
          <w:color w:val="000000"/>
          <w:kern w:val="0"/>
          <w:sz w:val="28"/>
          <w:szCs w:val="28"/>
        </w:rPr>
      </w:pPr>
      <w:bookmarkStart w:id="4" w:name="_GoBack"/>
      <w:bookmarkEnd w:id="4"/>
      <w:r>
        <w:rPr>
          <w:rFonts w:hint="eastAsia" w:ascii="仿宋_GB2312" w:hAnsi="宋体" w:cs="宋体"/>
          <w:bCs/>
          <w:color w:val="000000"/>
          <w:kern w:val="0"/>
          <w:sz w:val="28"/>
          <w:szCs w:val="28"/>
        </w:rPr>
        <w:t>附件3：</w:t>
      </w:r>
    </w:p>
    <w:p w14:paraId="5F22B651">
      <w:pPr>
        <w:keepNext w:val="0"/>
        <w:keepLines w:val="0"/>
        <w:pageBreakBefore w:val="0"/>
        <w:widowControl/>
        <w:kinsoku/>
        <w:wordWrap/>
        <w:overflowPunct/>
        <w:topLinePunct w:val="0"/>
        <w:autoSpaceDE/>
        <w:autoSpaceDN/>
        <w:bidi w:val="0"/>
        <w:adjustRightInd/>
        <w:snapToGrid/>
        <w:spacing w:line="540" w:lineRule="exact"/>
        <w:ind w:firstLine="801"/>
        <w:jc w:val="center"/>
        <w:textAlignment w:val="auto"/>
        <w:rPr>
          <w:rFonts w:hint="eastAsia" w:hAnsi="华文中宋" w:eastAsia="华文中宋"/>
          <w:b/>
          <w:bCs/>
          <w:color w:val="000000"/>
          <w:kern w:val="0"/>
          <w:sz w:val="28"/>
          <w:szCs w:val="28"/>
        </w:rPr>
      </w:pPr>
      <w:r>
        <w:rPr>
          <w:rFonts w:hint="eastAsia" w:hAnsi="华文中宋" w:eastAsia="华文中宋"/>
          <w:b/>
          <w:bCs/>
          <w:color w:val="000000"/>
          <w:kern w:val="0"/>
          <w:sz w:val="28"/>
          <w:szCs w:val="28"/>
        </w:rPr>
        <w:t>电子材料提交清单</w:t>
      </w:r>
    </w:p>
    <w:p w14:paraId="179A88AD">
      <w:pPr>
        <w:keepNext w:val="0"/>
        <w:keepLines w:val="0"/>
        <w:pageBreakBefore w:val="0"/>
        <w:kinsoku/>
        <w:wordWrap/>
        <w:overflowPunct/>
        <w:topLinePunct w:val="0"/>
        <w:autoSpaceDE/>
        <w:autoSpaceDN/>
        <w:bidi w:val="0"/>
        <w:adjustRightInd/>
        <w:snapToGrid/>
        <w:spacing w:line="540" w:lineRule="exact"/>
        <w:ind w:firstLine="440" w:firstLineChars="0"/>
        <w:jc w:val="both"/>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w:t>
      </w:r>
      <w:r>
        <w:rPr>
          <w:rFonts w:hint="eastAsia" w:ascii="仿宋_GB2312" w:hAnsi="仿宋_GB2312" w:cs="仿宋_GB2312"/>
          <w:b/>
          <w:bCs/>
          <w:color w:val="000000"/>
          <w:sz w:val="28"/>
          <w:szCs w:val="28"/>
          <w:lang w:val="en-US" w:eastAsia="zh-CN"/>
        </w:rPr>
        <w:t>申请人根据</w:t>
      </w:r>
      <w:r>
        <w:rPr>
          <w:rFonts w:hint="eastAsia" w:ascii="仿宋_GB2312" w:hAnsi="仿宋_GB2312" w:eastAsia="仿宋_GB2312" w:cs="仿宋_GB2312"/>
          <w:b/>
          <w:bCs/>
          <w:color w:val="000000"/>
          <w:sz w:val="28"/>
          <w:szCs w:val="28"/>
        </w:rPr>
        <w:t>自身情况选择其中一项</w:t>
      </w:r>
      <w:r>
        <w:rPr>
          <w:rFonts w:hint="eastAsia" w:ascii="仿宋_GB2312" w:hAnsi="仿宋_GB2312" w:cs="仿宋_GB2312"/>
          <w:b/>
          <w:bCs/>
          <w:color w:val="000000"/>
          <w:sz w:val="28"/>
          <w:szCs w:val="28"/>
          <w:lang w:val="en-US" w:eastAsia="zh-CN"/>
        </w:rPr>
        <w:t>提交</w:t>
      </w:r>
      <w:r>
        <w:rPr>
          <w:rFonts w:hint="eastAsia" w:ascii="仿宋_GB2312" w:hAnsi="仿宋_GB2312" w:cs="仿宋_GB2312"/>
          <w:b/>
          <w:bCs/>
          <w:color w:val="000000"/>
          <w:sz w:val="28"/>
          <w:szCs w:val="28"/>
          <w:lang w:eastAsia="zh-CN"/>
        </w:rPr>
        <w:t>（</w:t>
      </w:r>
      <w:r>
        <w:rPr>
          <w:rFonts w:hint="eastAsia" w:ascii="仿宋_GB2312" w:hAnsi="仿宋_GB2312" w:cs="仿宋_GB2312"/>
          <w:b/>
          <w:bCs/>
          <w:color w:val="000000"/>
          <w:sz w:val="28"/>
          <w:szCs w:val="28"/>
          <w:lang w:val="en-US" w:eastAsia="zh-CN"/>
        </w:rPr>
        <w:t>必要</w:t>
      </w:r>
      <w:r>
        <w:rPr>
          <w:rFonts w:hint="eastAsia" w:ascii="仿宋_GB2312" w:hAnsi="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户籍证明/居住证/人事关系证明等材料扫描件，上传至全程网办补充材料中“</w:t>
      </w:r>
      <w:r>
        <w:rPr>
          <w:rFonts w:hint="eastAsia" w:ascii="仿宋_GB2312" w:hAnsi="仿宋_GB2312" w:eastAsia="仿宋_GB2312" w:cs="仿宋_GB2312"/>
          <w:b/>
          <w:bCs/>
          <w:color w:val="000000"/>
          <w:sz w:val="28"/>
          <w:szCs w:val="28"/>
          <w:lang w:eastAsia="zh-CN"/>
        </w:rPr>
        <w:t>身份证明</w:t>
      </w:r>
      <w:r>
        <w:rPr>
          <w:rFonts w:hint="eastAsia" w:ascii="仿宋_GB2312" w:hAnsi="仿宋_GB2312" w:eastAsia="仿宋_GB2312" w:cs="仿宋_GB2312"/>
          <w:b/>
          <w:bCs/>
          <w:color w:val="000000"/>
          <w:sz w:val="28"/>
          <w:szCs w:val="28"/>
        </w:rPr>
        <w:t>”一栏）：</w:t>
      </w:r>
    </w:p>
    <w:p w14:paraId="6E3EBF5F">
      <w:pPr>
        <w:keepNext w:val="0"/>
        <w:keepLines w:val="0"/>
        <w:pageBreakBefore w:val="0"/>
        <w:kinsoku/>
        <w:wordWrap/>
        <w:overflowPunct/>
        <w:topLinePunct w:val="0"/>
        <w:autoSpaceDE/>
        <w:autoSpaceDN/>
        <w:bidi w:val="0"/>
        <w:adjustRightInd/>
        <w:snapToGrid/>
        <w:spacing w:line="540" w:lineRule="exact"/>
        <w:ind w:firstLine="440" w:firstLine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1.户籍</w:t>
      </w:r>
      <w:r>
        <w:rPr>
          <w:rFonts w:hint="eastAsia" w:ascii="仿宋_GB2312" w:hAnsi="仿宋_GB2312" w:eastAsia="仿宋_GB2312" w:cs="仿宋_GB2312"/>
          <w:b/>
          <w:bCs/>
          <w:color w:val="000000"/>
          <w:sz w:val="28"/>
          <w:szCs w:val="28"/>
          <w:lang w:eastAsia="zh-CN"/>
        </w:rPr>
        <w:t>材料</w:t>
      </w:r>
      <w:r>
        <w:rPr>
          <w:rFonts w:hint="eastAsia" w:ascii="仿宋_GB2312" w:hAnsi="仿宋_GB2312" w:eastAsia="仿宋_GB2312" w:cs="仿宋_GB2312"/>
          <w:color w:val="000000"/>
          <w:sz w:val="28"/>
          <w:szCs w:val="28"/>
        </w:rPr>
        <w:t>（由</w:t>
      </w:r>
      <w:r>
        <w:rPr>
          <w:rFonts w:hint="eastAsia" w:ascii="仿宋_GB2312" w:hAnsi="仿宋_GB2312" w:eastAsia="仿宋_GB2312" w:cs="仿宋_GB2312"/>
          <w:color w:val="000000"/>
          <w:sz w:val="28"/>
          <w:szCs w:val="28"/>
          <w:lang w:eastAsia="zh-CN"/>
        </w:rPr>
        <w:t>金华</w:t>
      </w:r>
      <w:r>
        <w:rPr>
          <w:rFonts w:hint="eastAsia" w:ascii="仿宋_GB2312" w:hAnsi="仿宋_GB2312" w:eastAsia="仿宋_GB2312" w:cs="仿宋_GB2312"/>
          <w:color w:val="000000"/>
          <w:sz w:val="28"/>
          <w:szCs w:val="28"/>
        </w:rPr>
        <w:t>地区公安部门签发的户口本首页和本人页）</w:t>
      </w:r>
      <w:r>
        <w:rPr>
          <w:rFonts w:hint="eastAsia" w:ascii="仿宋_GB2312" w:hAnsi="仿宋_GB2312" w:cs="仿宋_GB2312"/>
          <w:color w:val="000000"/>
          <w:sz w:val="28"/>
          <w:szCs w:val="28"/>
          <w:lang w:eastAsia="zh-CN"/>
        </w:rPr>
        <w:t>：</w:t>
      </w:r>
      <w:r>
        <w:rPr>
          <w:rFonts w:hint="eastAsia" w:ascii="仿宋_GB2312" w:hAnsi="仿宋_GB2312" w:eastAsia="仿宋_GB2312" w:cs="仿宋_GB2312"/>
          <w:color w:val="000000"/>
          <w:sz w:val="28"/>
          <w:szCs w:val="28"/>
          <w:lang w:eastAsia="zh-CN"/>
        </w:rPr>
        <w:t>以</w:t>
      </w:r>
      <w:r>
        <w:rPr>
          <w:rFonts w:hint="eastAsia" w:ascii="仿宋_GB2312" w:hAnsi="仿宋_GB2312" w:eastAsia="仿宋_GB2312" w:cs="仿宋_GB2312"/>
          <w:color w:val="000000"/>
          <w:kern w:val="0"/>
          <w:sz w:val="28"/>
          <w:szCs w:val="28"/>
        </w:rPr>
        <w:t>户籍所在地在</w:t>
      </w:r>
      <w:r>
        <w:rPr>
          <w:rFonts w:hint="eastAsia" w:ascii="仿宋_GB2312" w:hAnsi="仿宋_GB2312" w:cs="仿宋_GB2312"/>
          <w:color w:val="000000"/>
          <w:kern w:val="0"/>
          <w:sz w:val="28"/>
          <w:szCs w:val="28"/>
          <w:lang w:val="en-US" w:eastAsia="zh-CN"/>
        </w:rPr>
        <w:t>婺城区</w:t>
      </w:r>
      <w:r>
        <w:rPr>
          <w:rFonts w:hint="eastAsia" w:ascii="仿宋_GB2312" w:hAnsi="仿宋_GB2312" w:eastAsia="仿宋_GB2312" w:cs="仿宋_GB2312"/>
          <w:color w:val="000000"/>
          <w:kern w:val="0"/>
          <w:sz w:val="28"/>
          <w:szCs w:val="28"/>
          <w:lang w:eastAsia="zh-CN"/>
        </w:rPr>
        <w:t>报名</w:t>
      </w:r>
      <w:r>
        <w:rPr>
          <w:rFonts w:hint="eastAsia" w:ascii="仿宋_GB2312" w:hAnsi="仿宋_GB2312" w:eastAsia="仿宋_GB2312" w:cs="仿宋_GB2312"/>
          <w:color w:val="000000"/>
          <w:kern w:val="0"/>
          <w:sz w:val="28"/>
          <w:szCs w:val="28"/>
        </w:rPr>
        <w:t>的</w:t>
      </w:r>
      <w:r>
        <w:rPr>
          <w:rFonts w:hint="eastAsia" w:ascii="仿宋_GB2312" w:hAnsi="仿宋_GB2312" w:eastAsia="仿宋_GB2312" w:cs="仿宋_GB2312"/>
          <w:color w:val="000000"/>
          <w:kern w:val="0"/>
          <w:sz w:val="28"/>
          <w:szCs w:val="28"/>
          <w:lang w:eastAsia="zh-CN"/>
        </w:rPr>
        <w:t>社会人员上传。</w:t>
      </w:r>
    </w:p>
    <w:p w14:paraId="75B9B29A">
      <w:pPr>
        <w:keepNext w:val="0"/>
        <w:keepLines w:val="0"/>
        <w:pageBreakBefore w:val="0"/>
        <w:kinsoku/>
        <w:wordWrap/>
        <w:overflowPunct/>
        <w:topLinePunct w:val="0"/>
        <w:autoSpaceDE/>
        <w:autoSpaceDN/>
        <w:bidi w:val="0"/>
        <w:adjustRightInd/>
        <w:snapToGrid/>
        <w:spacing w:line="540" w:lineRule="exact"/>
        <w:ind w:firstLine="440" w:firstLine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2.居住证（</w:t>
      </w:r>
      <w:r>
        <w:rPr>
          <w:rFonts w:hint="eastAsia" w:ascii="仿宋_GB2312" w:hAnsi="仿宋_GB2312" w:eastAsia="仿宋_GB2312" w:cs="仿宋_GB2312"/>
          <w:color w:val="000000"/>
          <w:sz w:val="28"/>
          <w:szCs w:val="28"/>
        </w:rPr>
        <w:t>由</w:t>
      </w:r>
      <w:r>
        <w:rPr>
          <w:rFonts w:hint="eastAsia" w:ascii="仿宋_GB2312" w:hAnsi="仿宋_GB2312" w:eastAsia="仿宋_GB2312" w:cs="仿宋_GB2312"/>
          <w:color w:val="000000"/>
          <w:sz w:val="28"/>
          <w:szCs w:val="28"/>
          <w:lang w:eastAsia="zh-CN"/>
        </w:rPr>
        <w:t>金华</w:t>
      </w:r>
      <w:r>
        <w:rPr>
          <w:rFonts w:hint="eastAsia" w:ascii="仿宋_GB2312" w:hAnsi="仿宋_GB2312" w:eastAsia="仿宋_GB2312" w:cs="仿宋_GB2312"/>
          <w:color w:val="000000"/>
          <w:sz w:val="28"/>
          <w:szCs w:val="28"/>
        </w:rPr>
        <w:t>地区公安部门签发的有效期内的“浙江省居住证”</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需显示居住地址及签注时间详细信息，可在浙里办APP中下载”）</w:t>
      </w:r>
      <w:r>
        <w:rPr>
          <w:rFonts w:hint="eastAsia" w:ascii="仿宋_GB2312" w:hAnsi="仿宋_GB2312" w:cs="仿宋_GB2312"/>
          <w:color w:val="000000"/>
          <w:sz w:val="28"/>
          <w:szCs w:val="28"/>
          <w:lang w:eastAsia="zh-CN"/>
        </w:rPr>
        <w:t>：</w:t>
      </w:r>
      <w:r>
        <w:rPr>
          <w:rFonts w:hint="eastAsia" w:ascii="仿宋_GB2312" w:hAnsi="仿宋_GB2312" w:eastAsia="仿宋_GB2312" w:cs="仿宋_GB2312"/>
          <w:color w:val="000000"/>
          <w:sz w:val="28"/>
          <w:szCs w:val="28"/>
          <w:lang w:eastAsia="zh-CN"/>
        </w:rPr>
        <w:t>以居住证</w:t>
      </w:r>
      <w:r>
        <w:rPr>
          <w:rFonts w:hint="eastAsia" w:ascii="仿宋_GB2312" w:hAnsi="仿宋_GB2312" w:eastAsia="仿宋_GB2312" w:cs="仿宋_GB2312"/>
          <w:color w:val="000000"/>
          <w:kern w:val="0"/>
          <w:sz w:val="28"/>
          <w:szCs w:val="28"/>
        </w:rPr>
        <w:t>在</w:t>
      </w:r>
      <w:r>
        <w:rPr>
          <w:rFonts w:hint="eastAsia" w:ascii="仿宋_GB2312" w:hAnsi="仿宋_GB2312" w:cs="仿宋_GB2312"/>
          <w:color w:val="000000"/>
          <w:kern w:val="0"/>
          <w:sz w:val="28"/>
          <w:szCs w:val="28"/>
          <w:lang w:val="en-US" w:eastAsia="zh-CN"/>
        </w:rPr>
        <w:t>婺城区</w:t>
      </w:r>
      <w:r>
        <w:rPr>
          <w:rFonts w:hint="eastAsia" w:ascii="仿宋_GB2312" w:hAnsi="仿宋_GB2312" w:eastAsia="仿宋_GB2312" w:cs="仿宋_GB2312"/>
          <w:color w:val="000000"/>
          <w:kern w:val="0"/>
          <w:sz w:val="28"/>
          <w:szCs w:val="28"/>
          <w:lang w:eastAsia="zh-CN"/>
        </w:rPr>
        <w:t>报名</w:t>
      </w:r>
      <w:r>
        <w:rPr>
          <w:rFonts w:hint="eastAsia" w:ascii="仿宋_GB2312" w:hAnsi="仿宋_GB2312" w:eastAsia="仿宋_GB2312" w:cs="仿宋_GB2312"/>
          <w:color w:val="000000"/>
          <w:kern w:val="0"/>
          <w:sz w:val="28"/>
          <w:szCs w:val="28"/>
        </w:rPr>
        <w:t>的</w:t>
      </w:r>
      <w:r>
        <w:rPr>
          <w:rFonts w:hint="eastAsia" w:ascii="仿宋_GB2312" w:hAnsi="仿宋_GB2312" w:eastAsia="仿宋_GB2312" w:cs="仿宋_GB2312"/>
          <w:color w:val="000000"/>
          <w:kern w:val="0"/>
          <w:sz w:val="28"/>
          <w:szCs w:val="28"/>
          <w:lang w:eastAsia="zh-CN"/>
        </w:rPr>
        <w:t>社会人员上传。</w:t>
      </w:r>
    </w:p>
    <w:p w14:paraId="1D710CD5">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w:t>
      </w:r>
      <w:r>
        <w:rPr>
          <w:rFonts w:hint="default" w:ascii="仿宋_GB2312" w:hAnsi="仿宋_GB2312" w:cs="仿宋_GB2312"/>
          <w:color w:val="000000"/>
          <w:sz w:val="28"/>
          <w:szCs w:val="28"/>
        </w:rPr>
        <w:t xml:space="preserve"> </w:t>
      </w:r>
      <w:r>
        <w:rPr>
          <w:rFonts w:hint="default" w:ascii="仿宋_GB2312" w:hAnsi="仿宋_GB2312" w:cs="仿宋_GB2312"/>
          <w:b/>
          <w:bCs/>
          <w:color w:val="000000"/>
          <w:sz w:val="28"/>
          <w:szCs w:val="28"/>
        </w:rPr>
        <w:t>3.</w:t>
      </w:r>
      <w:r>
        <w:rPr>
          <w:rFonts w:hint="eastAsia" w:ascii="仿宋_GB2312" w:hAnsi="仿宋_GB2312" w:eastAsia="仿宋_GB2312" w:cs="仿宋_GB2312"/>
          <w:b/>
          <w:bCs/>
          <w:color w:val="000000"/>
          <w:sz w:val="28"/>
          <w:szCs w:val="28"/>
        </w:rPr>
        <w:t>人事关系</w:t>
      </w:r>
      <w:r>
        <w:rPr>
          <w:rFonts w:hint="eastAsia" w:ascii="仿宋_GB2312" w:hAnsi="仿宋_GB2312" w:eastAsia="仿宋_GB2312" w:cs="仿宋_GB2312"/>
          <w:b/>
          <w:bCs/>
          <w:color w:val="000000"/>
          <w:sz w:val="28"/>
          <w:szCs w:val="28"/>
          <w:lang w:eastAsia="zh-CN"/>
        </w:rPr>
        <w:t>材料</w:t>
      </w:r>
      <w:r>
        <w:rPr>
          <w:rFonts w:hint="eastAsia" w:ascii="仿宋_GB2312" w:hAnsi="仿宋_GB2312" w:eastAsia="仿宋_GB2312" w:cs="仿宋_GB2312"/>
          <w:color w:val="000000"/>
          <w:sz w:val="28"/>
          <w:szCs w:val="28"/>
        </w:rPr>
        <w:t>（由所属部队或单位的组织人事部门出具</w:t>
      </w:r>
      <w:r>
        <w:rPr>
          <w:rFonts w:hint="eastAsia" w:ascii="仿宋_GB2312" w:hAnsi="仿宋_GB2312" w:eastAsia="仿宋_GB2312" w:cs="仿宋_GB2312"/>
          <w:color w:val="000000"/>
          <w:sz w:val="28"/>
          <w:szCs w:val="28"/>
          <w:lang w:eastAsia="zh-CN"/>
        </w:rPr>
        <w:t>材料</w:t>
      </w:r>
      <w:r>
        <w:rPr>
          <w:rFonts w:hint="eastAsia" w:ascii="仿宋_GB2312" w:hAnsi="仿宋_GB2312" w:eastAsia="仿宋_GB2312" w:cs="仿宋_GB2312"/>
          <w:color w:val="000000"/>
          <w:sz w:val="28"/>
          <w:szCs w:val="28"/>
        </w:rPr>
        <w:t>）</w:t>
      </w:r>
      <w:r>
        <w:rPr>
          <w:rFonts w:hint="eastAsia" w:ascii="仿宋_GB2312" w:hAnsi="仿宋_GB2312" w:cs="仿宋_GB2312"/>
          <w:color w:val="000000"/>
          <w:sz w:val="28"/>
          <w:szCs w:val="28"/>
          <w:lang w:eastAsia="zh-CN"/>
        </w:rPr>
        <w:t>：</w:t>
      </w:r>
      <w:r>
        <w:rPr>
          <w:rFonts w:hint="eastAsia" w:ascii="仿宋_GB2312" w:hAnsi="仿宋_GB2312" w:eastAsia="仿宋_GB2312" w:cs="仿宋_GB2312"/>
          <w:color w:val="000000"/>
          <w:sz w:val="28"/>
          <w:szCs w:val="28"/>
        </w:rPr>
        <w:t>仅驻</w:t>
      </w:r>
      <w:r>
        <w:rPr>
          <w:rFonts w:hint="eastAsia" w:ascii="仿宋_GB2312" w:hAnsi="仿宋_GB2312" w:eastAsia="仿宋_GB2312" w:cs="仿宋_GB2312"/>
          <w:color w:val="000000"/>
          <w:sz w:val="28"/>
          <w:szCs w:val="28"/>
          <w:lang w:eastAsia="zh-CN"/>
        </w:rPr>
        <w:t>金</w:t>
      </w:r>
      <w:r>
        <w:rPr>
          <w:rFonts w:hint="eastAsia" w:ascii="仿宋_GB2312" w:hAnsi="仿宋_GB2312" w:eastAsia="仿宋_GB2312" w:cs="仿宋_GB2312"/>
          <w:color w:val="000000"/>
          <w:sz w:val="28"/>
          <w:szCs w:val="28"/>
        </w:rPr>
        <w:t>部队现役军人和现役武警提供。</w:t>
      </w:r>
    </w:p>
    <w:p w14:paraId="69E3F45E">
      <w:pPr>
        <w:keepNext w:val="0"/>
        <w:keepLines w:val="0"/>
        <w:pageBreakBefore w:val="0"/>
        <w:kinsoku/>
        <w:wordWrap/>
        <w:overflowPunct/>
        <w:topLinePunct w:val="0"/>
        <w:autoSpaceDE/>
        <w:autoSpaceDN/>
        <w:bidi w:val="0"/>
        <w:adjustRightInd/>
        <w:snapToGrid/>
        <w:spacing w:line="540" w:lineRule="exact"/>
        <w:ind w:firstLine="44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二、</w:t>
      </w:r>
      <w:r>
        <w:rPr>
          <w:rFonts w:hint="eastAsia" w:ascii="仿宋_GB2312" w:hAnsi="仿宋_GB2312" w:cs="仿宋_GB2312"/>
          <w:b/>
          <w:bCs/>
          <w:color w:val="000000"/>
          <w:sz w:val="28"/>
          <w:szCs w:val="28"/>
          <w:lang w:val="en-US" w:eastAsia="zh-CN"/>
        </w:rPr>
        <w:t>申请人网上</w:t>
      </w:r>
      <w:r>
        <w:rPr>
          <w:rFonts w:hint="eastAsia" w:ascii="仿宋_GB2312" w:hAnsi="仿宋_GB2312" w:eastAsia="仿宋_GB2312" w:cs="仿宋_GB2312"/>
          <w:b/>
          <w:bCs/>
          <w:color w:val="000000"/>
          <w:sz w:val="28"/>
          <w:szCs w:val="28"/>
          <w:lang w:eastAsia="zh-CN"/>
        </w:rPr>
        <w:t>核验不通过的</w:t>
      </w:r>
      <w:r>
        <w:rPr>
          <w:rFonts w:hint="eastAsia" w:ascii="仿宋_GB2312" w:hAnsi="仿宋_GB2312" w:eastAsia="仿宋_GB2312" w:cs="仿宋_GB2312"/>
          <w:b/>
          <w:bCs/>
          <w:color w:val="000000"/>
          <w:sz w:val="28"/>
          <w:szCs w:val="28"/>
        </w:rPr>
        <w:t>材料</w:t>
      </w:r>
      <w:r>
        <w:rPr>
          <w:rFonts w:hint="eastAsia" w:ascii="仿宋_GB2312" w:hAnsi="仿宋_GB2312" w:cs="仿宋_GB2312"/>
          <w:b/>
          <w:bCs/>
          <w:color w:val="000000"/>
          <w:sz w:val="28"/>
          <w:szCs w:val="28"/>
          <w:lang w:val="en-US" w:eastAsia="zh-CN"/>
        </w:rPr>
        <w:t>需提交</w:t>
      </w:r>
      <w:r>
        <w:rPr>
          <w:rFonts w:hint="eastAsia" w:ascii="仿宋_GB2312" w:hAnsi="仿宋_GB2312" w:cs="仿宋_GB2312"/>
          <w:b/>
          <w:bCs/>
          <w:color w:val="000000"/>
          <w:sz w:val="28"/>
          <w:szCs w:val="28"/>
          <w:lang w:eastAsia="zh-CN"/>
        </w:rPr>
        <w:t>（</w:t>
      </w:r>
      <w:r>
        <w:rPr>
          <w:rFonts w:hint="eastAsia" w:ascii="仿宋_GB2312" w:hAnsi="仿宋_GB2312" w:cs="仿宋_GB2312"/>
          <w:b/>
          <w:bCs/>
          <w:color w:val="000000"/>
          <w:sz w:val="28"/>
          <w:szCs w:val="28"/>
          <w:lang w:val="en-US" w:eastAsia="zh-CN"/>
        </w:rPr>
        <w:t>非必要</w:t>
      </w:r>
      <w:r>
        <w:rPr>
          <w:rFonts w:hint="eastAsia" w:ascii="仿宋_GB2312" w:hAnsi="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如有多项材料，合成一个PDF文件后上传至全程网办补充材料中“其它材料”一栏：</w:t>
      </w:r>
      <w:r>
        <w:rPr>
          <w:rFonts w:hint="eastAsia" w:ascii="仿宋_GB2312" w:hAnsi="仿宋_GB2312" w:eastAsia="仿宋_GB2312" w:cs="仿宋_GB2312"/>
          <w:color w:val="000000"/>
          <w:sz w:val="28"/>
          <w:szCs w:val="28"/>
        </w:rPr>
        <w:t>　　</w:t>
      </w:r>
    </w:p>
    <w:p w14:paraId="0B905DA5">
      <w:pPr>
        <w:keepNext w:val="0"/>
        <w:keepLines w:val="0"/>
        <w:pageBreakBefore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仿宋_GB2312" w:hAnsi="Times New Roman" w:eastAsia="仿宋_GB2312" w:cs="Times New Roman"/>
          <w:sz w:val="28"/>
          <w:szCs w:val="28"/>
        </w:rPr>
      </w:pPr>
      <w:r>
        <w:rPr>
          <w:rFonts w:hint="eastAsia" w:ascii="仿宋_GB2312" w:hAnsi="仿宋_GB2312" w:eastAsia="仿宋_GB2312" w:cs="仿宋_GB2312"/>
          <w:b/>
          <w:bCs/>
          <w:color w:val="000000"/>
          <w:sz w:val="28"/>
          <w:szCs w:val="28"/>
          <w:lang w:eastAsia="zh-CN"/>
        </w:rPr>
        <w:t>1.普通话水平测试等级证书</w:t>
      </w:r>
      <w:r>
        <w:rPr>
          <w:rFonts w:hint="eastAsia" w:ascii="仿宋_GB2312" w:hAnsi="仿宋_GB2312" w:cs="仿宋_GB2312"/>
          <w:color w:val="000000"/>
          <w:sz w:val="28"/>
          <w:szCs w:val="28"/>
          <w:lang w:eastAsia="zh-CN"/>
        </w:rPr>
        <w:t>：</w:t>
      </w:r>
      <w:bookmarkStart w:id="0" w:name="OLE_LINK2"/>
      <w:r>
        <w:rPr>
          <w:rFonts w:hint="eastAsia" w:ascii="仿宋_GB2312" w:hAnsi="仿宋_GB2312" w:eastAsia="仿宋_GB2312" w:cs="仿宋_GB2312"/>
          <w:color w:val="000000"/>
          <w:sz w:val="28"/>
          <w:szCs w:val="28"/>
        </w:rPr>
        <w:t>中国教师资格网核验未通过</w:t>
      </w:r>
      <w:r>
        <w:rPr>
          <w:rFonts w:hint="eastAsia" w:ascii="仿宋_GB2312" w:eastAsia="仿宋_GB2312"/>
          <w:sz w:val="32"/>
          <w:szCs w:val="32"/>
        </w:rPr>
        <w:t>的</w:t>
      </w:r>
      <w:r>
        <w:rPr>
          <w:rFonts w:hint="eastAsia" w:ascii="仿宋_GB2312" w:eastAsia="仿宋_GB2312"/>
          <w:sz w:val="32"/>
          <w:szCs w:val="32"/>
          <w:lang w:eastAsia="zh-CN"/>
        </w:rPr>
        <w:t>，</w:t>
      </w:r>
      <w:bookmarkEnd w:id="0"/>
      <w:bookmarkStart w:id="1" w:name="OLE_LINK1"/>
      <w:r>
        <w:rPr>
          <w:rFonts w:hint="eastAsia" w:ascii="仿宋_GB2312" w:hAnsi="仿宋_GB2312" w:eastAsia="仿宋_GB2312" w:cs="仿宋_GB2312"/>
          <w:color w:val="000000"/>
          <w:sz w:val="28"/>
          <w:szCs w:val="28"/>
          <w:lang w:eastAsia="zh-CN"/>
        </w:rPr>
        <w:t>可以通过</w:t>
      </w:r>
      <w:r>
        <w:rPr>
          <w:rFonts w:hint="eastAsia" w:ascii="仿宋_GB2312" w:hAnsi="仿宋_GB2312" w:eastAsia="仿宋_GB2312" w:cs="仿宋_GB2312"/>
          <w:color w:val="000000"/>
          <w:sz w:val="28"/>
          <w:szCs w:val="28"/>
        </w:rPr>
        <w:t>普通话成绩查询</w:t>
      </w:r>
      <w:r>
        <w:rPr>
          <w:rFonts w:hint="eastAsia" w:ascii="仿宋_GB2312" w:hAnsi="仿宋_GB2312" w:eastAsia="仿宋_GB2312" w:cs="仿宋_GB2312"/>
          <w:color w:val="000000"/>
          <w:sz w:val="28"/>
          <w:szCs w:val="28"/>
          <w:lang w:eastAsia="zh-CN"/>
        </w:rPr>
        <w:t>来提供佐证材料。</w:t>
      </w:r>
      <w:bookmarkEnd w:id="1"/>
      <w:bookmarkStart w:id="2" w:name="OLE_LINK4"/>
      <w:r>
        <w:rPr>
          <w:rFonts w:hint="eastAsia" w:ascii="仿宋_GB2312" w:hAnsi="仿宋_GB2312" w:eastAsia="仿宋_GB2312" w:cs="仿宋_GB2312"/>
          <w:color w:val="000000"/>
          <w:sz w:val="28"/>
          <w:szCs w:val="28"/>
          <w:lang w:eastAsia="zh-CN"/>
        </w:rPr>
        <w:t>申请人</w:t>
      </w:r>
      <w:r>
        <w:rPr>
          <w:rFonts w:hint="eastAsia" w:ascii="仿宋_GB2312" w:hAnsi="仿宋_GB2312" w:eastAsia="仿宋_GB2312" w:cs="仿宋_GB2312"/>
          <w:color w:val="000000"/>
          <w:sz w:val="28"/>
          <w:szCs w:val="28"/>
          <w:lang w:val="en-US" w:eastAsia="zh-CN"/>
        </w:rPr>
        <w:t>需提交普通话水平测试等级证书和佐证材</w:t>
      </w:r>
      <w:r>
        <w:rPr>
          <w:rFonts w:hint="eastAsia" w:ascii="仿宋_GB2312" w:hAnsi="Times New Roman" w:eastAsia="仿宋_GB2312" w:cs="Times New Roman"/>
          <w:kern w:val="2"/>
          <w:sz w:val="28"/>
          <w:szCs w:val="28"/>
          <w:lang w:val="en-US" w:eastAsia="zh-CN" w:bidi="ar-SA"/>
        </w:rPr>
        <w:t>料。</w:t>
      </w:r>
      <w:bookmarkEnd w:id="2"/>
      <w:r>
        <w:rPr>
          <w:rFonts w:hint="eastAsia" w:ascii="仿宋_GB2312" w:hAnsi="Times New Roman" w:eastAsia="仿宋_GB2312" w:cs="Times New Roman"/>
          <w:sz w:val="28"/>
          <w:szCs w:val="28"/>
        </w:rPr>
        <w:t>普通话成绩查询</w:t>
      </w:r>
      <w:r>
        <w:rPr>
          <w:rFonts w:hint="eastAsia" w:ascii="仿宋_GB2312" w:hAnsi="Times New Roman" w:eastAsia="仿宋_GB2312" w:cs="Times New Roman"/>
          <w:sz w:val="28"/>
          <w:szCs w:val="28"/>
          <w:lang w:eastAsia="zh-CN"/>
        </w:rPr>
        <w:t>途径</w:t>
      </w:r>
      <w:r>
        <w:rPr>
          <w:rFonts w:hint="eastAsia" w:ascii="仿宋_GB2312" w:hAnsi="Times New Roman" w:eastAsia="仿宋_GB2312" w:cs="Times New Roman"/>
          <w:sz w:val="28"/>
          <w:szCs w:val="28"/>
        </w:rPr>
        <w:t>：</w:t>
      </w:r>
    </w:p>
    <w:p w14:paraId="22896DFA">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kern w:val="2"/>
          <w:sz w:val="28"/>
          <w:szCs w:val="28"/>
          <w:lang w:val="en-US" w:eastAsia="zh-CN" w:bidi="ar-SA"/>
        </w:rPr>
        <w:t>国家普通话水平测试网</w:t>
      </w:r>
      <w:r>
        <w:rPr>
          <w:rFonts w:hint="eastAsia" w:ascii="仿宋_GB2312" w:hAnsi="Times New Roman" w:eastAsia="仿宋_GB2312" w:cs="Times New Roman"/>
          <w:color w:val="auto"/>
          <w:sz w:val="28"/>
          <w:szCs w:val="28"/>
          <w:u w:val="none"/>
        </w:rPr>
        <w:fldChar w:fldCharType="begin"/>
      </w:r>
      <w:r>
        <w:rPr>
          <w:rFonts w:hint="eastAsia" w:ascii="仿宋_GB2312" w:hAnsi="Times New Roman" w:eastAsia="仿宋_GB2312" w:cs="Times New Roman"/>
          <w:color w:val="auto"/>
          <w:sz w:val="28"/>
          <w:szCs w:val="28"/>
          <w:u w:val="none"/>
        </w:rPr>
        <w:instrText xml:space="preserve"> HYPERLINK "http://www.cltt.org/" \l "/scoreQuery" </w:instrText>
      </w:r>
      <w:r>
        <w:rPr>
          <w:rFonts w:hint="eastAsia" w:ascii="仿宋_GB2312" w:hAnsi="Times New Roman" w:eastAsia="仿宋_GB2312" w:cs="Times New Roman"/>
          <w:color w:val="auto"/>
          <w:sz w:val="28"/>
          <w:szCs w:val="28"/>
          <w:u w:val="none"/>
        </w:rPr>
        <w:fldChar w:fldCharType="separate"/>
      </w:r>
      <w:r>
        <w:rPr>
          <w:rStyle w:val="7"/>
          <w:rFonts w:hint="eastAsia" w:ascii="仿宋_GB2312" w:hAnsi="Times New Roman" w:eastAsia="仿宋_GB2312" w:cs="Times New Roman"/>
          <w:sz w:val="28"/>
          <w:szCs w:val="28"/>
        </w:rPr>
        <w:t>http://www.cltt.org/#/scoreQuery</w:t>
      </w:r>
      <w:r>
        <w:rPr>
          <w:rFonts w:hint="eastAsia" w:ascii="仿宋_GB2312" w:hAnsi="Times New Roman" w:eastAsia="仿宋_GB2312" w:cs="Times New Roman"/>
          <w:color w:val="auto"/>
          <w:sz w:val="28"/>
          <w:szCs w:val="28"/>
          <w:u w:val="none"/>
        </w:rPr>
        <w:fldChar w:fldCharType="end"/>
      </w:r>
      <w:r>
        <w:rPr>
          <w:rFonts w:hint="eastAsia" w:ascii="仿宋_GB2312" w:hAnsi="Times New Roman" w:eastAsia="仿宋_GB2312" w:cs="Times New Roman"/>
          <w:sz w:val="28"/>
          <w:szCs w:val="28"/>
          <w:lang w:eastAsia="zh-CN"/>
        </w:rPr>
        <w:t>；</w:t>
      </w:r>
    </w:p>
    <w:p w14:paraId="0131F623">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教育部官网</w:t>
      </w:r>
      <w:r>
        <w:rPr>
          <w:rFonts w:hint="eastAsia" w:ascii="仿宋_GB2312" w:hAnsi="Times New Roman" w:eastAsia="仿宋_GB2312" w:cs="Times New Roman"/>
          <w:color w:val="auto"/>
          <w:sz w:val="28"/>
          <w:szCs w:val="28"/>
          <w:u w:val="none"/>
        </w:rPr>
        <w:fldChar w:fldCharType="begin"/>
      </w:r>
      <w:r>
        <w:rPr>
          <w:rFonts w:hint="eastAsia" w:ascii="仿宋_GB2312" w:hAnsi="Times New Roman" w:eastAsia="仿宋_GB2312" w:cs="Times New Roman"/>
          <w:color w:val="auto"/>
          <w:sz w:val="28"/>
          <w:szCs w:val="28"/>
          <w:u w:val="none"/>
        </w:rPr>
        <w:instrText xml:space="preserve"> HYPERLINK "https://zwfw.moe.gov.cn/mandarin/" </w:instrText>
      </w:r>
      <w:r>
        <w:rPr>
          <w:rFonts w:hint="eastAsia" w:ascii="仿宋_GB2312" w:hAnsi="Times New Roman" w:eastAsia="仿宋_GB2312" w:cs="Times New Roman"/>
          <w:color w:val="auto"/>
          <w:sz w:val="28"/>
          <w:szCs w:val="28"/>
          <w:u w:val="none"/>
        </w:rPr>
        <w:fldChar w:fldCharType="separate"/>
      </w:r>
      <w:r>
        <w:rPr>
          <w:rStyle w:val="7"/>
          <w:rFonts w:hint="eastAsia" w:ascii="仿宋_GB2312" w:hAnsi="Times New Roman" w:eastAsia="仿宋_GB2312" w:cs="Times New Roman"/>
          <w:sz w:val="28"/>
          <w:szCs w:val="28"/>
        </w:rPr>
        <w:t>https://zwfw.moe.gov.cn/mandarin/</w:t>
      </w:r>
      <w:r>
        <w:rPr>
          <w:rFonts w:hint="eastAsia" w:ascii="仿宋_GB2312" w:hAnsi="Times New Roman" w:eastAsia="仿宋_GB2312" w:cs="Times New Roman"/>
          <w:color w:val="auto"/>
          <w:sz w:val="28"/>
          <w:szCs w:val="28"/>
          <w:u w:val="none"/>
        </w:rPr>
        <w:fldChar w:fldCharType="end"/>
      </w:r>
      <w:r>
        <w:rPr>
          <w:rFonts w:hint="eastAsia" w:ascii="仿宋_GB2312" w:hAnsi="Times New Roman" w:eastAsia="仿宋_GB2312" w:cs="Times New Roman"/>
          <w:sz w:val="28"/>
          <w:szCs w:val="28"/>
          <w:lang w:eastAsia="zh-CN"/>
        </w:rPr>
        <w:t>；</w:t>
      </w:r>
    </w:p>
    <w:p w14:paraId="45F1C72E">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国家政务服务平台微信公众号普通话成绩查询以及添加普通话成绩电子证照（根据最新文件，国家政务服务平台查询的成绩、添加的电子证照与纸质证书同等有效）</w:t>
      </w:r>
      <w:r>
        <w:rPr>
          <w:rFonts w:hint="eastAsia" w:ascii="仿宋_GB2312" w:hAnsi="Times New Roman" w:eastAsia="仿宋_GB2312" w:cs="Times New Roman"/>
          <w:sz w:val="28"/>
          <w:szCs w:val="28"/>
          <w:lang w:eastAsia="zh-CN"/>
        </w:rPr>
        <w:t>；</w:t>
      </w:r>
    </w:p>
    <w:p w14:paraId="3C750D2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以上均能查询到全国（每个省使用机测时间段不一样）包括浙江（2012-2022年）机测的普通话测试所有成绩</w:t>
      </w:r>
      <w:r>
        <w:rPr>
          <w:rFonts w:hint="eastAsia" w:ascii="仿宋_GB2312" w:hAnsi="Times New Roman" w:eastAsia="仿宋_GB2312" w:cs="Times New Roman"/>
          <w:sz w:val="28"/>
          <w:szCs w:val="28"/>
          <w:lang w:eastAsia="zh-CN"/>
        </w:rPr>
        <w:t>。</w:t>
      </w:r>
    </w:p>
    <w:p w14:paraId="05CAE63C">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APP国家政务服务平台（非国家政务服务平台公众号）选择教育部，同样可以查询到前面网站的成绩，选择浙江，还可以查询到2012年1月-2017年8月浙江人工和机测的普通话成绩。</w:t>
      </w:r>
    </w:p>
    <w:p w14:paraId="3E0E00A9">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另外，</w:t>
      </w:r>
      <w:r>
        <w:rPr>
          <w:rFonts w:hint="eastAsia" w:ascii="仿宋_GB2312" w:hAnsi="Times New Roman" w:eastAsia="仿宋_GB2312" w:cs="Times New Roman"/>
          <w:b w:val="0"/>
          <w:bCs w:val="0"/>
          <w:color w:val="auto"/>
          <w:sz w:val="28"/>
          <w:szCs w:val="28"/>
        </w:rPr>
        <w:t>在上述网站和APP</w:t>
      </w:r>
      <w:r>
        <w:rPr>
          <w:rFonts w:hint="eastAsia" w:ascii="仿宋_GB2312" w:hAnsi="Times New Roman" w:eastAsia="仿宋_GB2312" w:cs="Times New Roman"/>
          <w:b/>
          <w:bCs/>
          <w:color w:val="0000FF"/>
          <w:sz w:val="28"/>
          <w:szCs w:val="28"/>
        </w:rPr>
        <w:t>查不到的外省成绩</w:t>
      </w:r>
      <w:r>
        <w:rPr>
          <w:rFonts w:hint="eastAsia" w:ascii="仿宋_GB2312" w:hAnsi="Times New Roman" w:eastAsia="仿宋_GB2312" w:cs="Times New Roman"/>
          <w:sz w:val="28"/>
          <w:szCs w:val="28"/>
        </w:rPr>
        <w:t xml:space="preserve">，可以通过 </w:t>
      </w:r>
    </w:p>
    <w:p w14:paraId="706D2D6A">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教育部官网中的全国普通话测试考点</w:t>
      </w:r>
    </w:p>
    <w:p w14:paraId="7D1B2D54">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color w:val="auto"/>
          <w:sz w:val="28"/>
          <w:szCs w:val="28"/>
          <w:u w:val="none"/>
        </w:rPr>
        <w:fldChar w:fldCharType="begin"/>
      </w:r>
      <w:r>
        <w:rPr>
          <w:rFonts w:hint="eastAsia" w:ascii="仿宋_GB2312" w:hAnsi="Times New Roman" w:eastAsia="仿宋_GB2312" w:cs="Times New Roman"/>
          <w:color w:val="auto"/>
          <w:sz w:val="28"/>
          <w:szCs w:val="28"/>
          <w:u w:val="none"/>
        </w:rPr>
        <w:instrText xml:space="preserve"> HYPERLINK "http://www.moe.gov.cn/jyb_xxgk/s5743/s5744/A18/202107/t20210721_546008.html" </w:instrText>
      </w:r>
      <w:r>
        <w:rPr>
          <w:rFonts w:hint="eastAsia" w:ascii="仿宋_GB2312" w:hAnsi="Times New Roman" w:eastAsia="仿宋_GB2312" w:cs="Times New Roman"/>
          <w:color w:val="auto"/>
          <w:sz w:val="28"/>
          <w:szCs w:val="28"/>
          <w:u w:val="none"/>
        </w:rPr>
        <w:fldChar w:fldCharType="separate"/>
      </w:r>
      <w:r>
        <w:rPr>
          <w:rStyle w:val="7"/>
          <w:rFonts w:hint="eastAsia" w:ascii="仿宋_GB2312" w:hAnsi="Times New Roman" w:eastAsia="仿宋_GB2312" w:cs="Times New Roman"/>
          <w:sz w:val="28"/>
          <w:szCs w:val="28"/>
        </w:rPr>
        <w:t>http://www.moe.gov.cn/jyb_xxgk/s5743/s5744/A18/202107/t20210721_546008.html</w:t>
      </w:r>
      <w:r>
        <w:rPr>
          <w:rFonts w:hint="eastAsia" w:ascii="仿宋_GB2312" w:hAnsi="Times New Roman" w:eastAsia="仿宋_GB2312" w:cs="Times New Roman"/>
          <w:color w:val="auto"/>
          <w:sz w:val="28"/>
          <w:szCs w:val="28"/>
          <w:u w:val="none"/>
        </w:rPr>
        <w:fldChar w:fldCharType="end"/>
      </w:r>
      <w:r>
        <w:rPr>
          <w:rFonts w:hint="eastAsia" w:ascii="仿宋_GB2312" w:hAnsi="Times New Roman" w:eastAsia="仿宋_GB2312" w:cs="Times New Roman"/>
          <w:color w:val="auto"/>
          <w:sz w:val="28"/>
          <w:szCs w:val="28"/>
          <w:u w:val="none"/>
        </w:rPr>
        <w:t>电话联系查询</w:t>
      </w:r>
      <w:r>
        <w:rPr>
          <w:rFonts w:hint="eastAsia" w:ascii="仿宋_GB2312" w:hAnsi="Times New Roman" w:eastAsia="仿宋_GB2312" w:cs="Times New Roman"/>
          <w:sz w:val="28"/>
          <w:szCs w:val="28"/>
        </w:rPr>
        <w:t>；</w:t>
      </w:r>
    </w:p>
    <w:p w14:paraId="07CB2A49">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（6）</w:t>
      </w:r>
      <w:r>
        <w:rPr>
          <w:rFonts w:hint="eastAsia" w:ascii="仿宋_GB2312" w:hAnsi="Times New Roman" w:eastAsia="仿宋_GB2312" w:cs="Times New Roman"/>
          <w:sz w:val="28"/>
          <w:szCs w:val="28"/>
        </w:rPr>
        <w:t>通过各省教育厅官网中的语言文字网或语言文字（普通话）测试中心网站查询成绩。</w:t>
      </w:r>
    </w:p>
    <w:p w14:paraId="1511C1FD">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上述网站和APP</w:t>
      </w:r>
      <w:r>
        <w:rPr>
          <w:rFonts w:hint="eastAsia" w:ascii="仿宋_GB2312" w:hAnsi="Times New Roman" w:eastAsia="仿宋_GB2312" w:cs="Times New Roman"/>
          <w:b/>
          <w:bCs/>
          <w:color w:val="0000FF"/>
          <w:sz w:val="28"/>
          <w:szCs w:val="28"/>
        </w:rPr>
        <w:t>查不到的浙江省的成绩</w:t>
      </w:r>
      <w:r>
        <w:rPr>
          <w:rFonts w:hint="eastAsia" w:ascii="仿宋_GB2312" w:hAnsi="Times New Roman" w:eastAsia="仿宋_GB2312" w:cs="Times New Roman"/>
          <w:sz w:val="28"/>
          <w:szCs w:val="28"/>
        </w:rPr>
        <w:t>，申请人可以</w:t>
      </w:r>
      <w:r>
        <w:rPr>
          <w:rFonts w:hint="eastAsia" w:ascii="仿宋_GB2312" w:hAnsi="Times New Roman" w:eastAsia="仿宋_GB2312" w:cs="Times New Roman"/>
          <w:sz w:val="28"/>
          <w:szCs w:val="28"/>
          <w:lang w:eastAsia="zh-CN"/>
        </w:rPr>
        <w:t>到</w:t>
      </w:r>
    </w:p>
    <w:p w14:paraId="10EC1913">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7）</w:t>
      </w:r>
      <w:r>
        <w:rPr>
          <w:rFonts w:hint="eastAsia" w:ascii="仿宋_GB2312" w:hAnsi="Times New Roman" w:eastAsia="仿宋_GB2312" w:cs="Times New Roman"/>
          <w:sz w:val="28"/>
          <w:szCs w:val="28"/>
        </w:rPr>
        <w:t>浙江省政务服务网或手机浙里办APP注册登陆--普通话水平测试成绩证明书办理（一级乙等及以下）--在线办理电子成绩证明书并自行打印即可（最新电子成绩证明，右上角为二维码可以扫描出成绩信息，右下角为浙江省语委普通话证书补证专用章电子红章），与纸质证书同等效力。需要说明的是对于浙江1999年-2007年中考出的普通话成绩，有一些因为时间久远，无数据可查，无法办理。</w:t>
      </w:r>
    </w:p>
    <w:p w14:paraId="69A1C577">
      <w:pPr>
        <w:keepNext w:val="0"/>
        <w:keepLines w:val="0"/>
        <w:pageBreakBefore w:val="0"/>
        <w:kinsoku/>
        <w:wordWrap/>
        <w:overflowPunct/>
        <w:topLinePunct w:val="0"/>
        <w:autoSpaceDE/>
        <w:autoSpaceDN/>
        <w:bidi w:val="0"/>
        <w:adjustRightInd/>
        <w:snapToGrid/>
        <w:spacing w:line="540" w:lineRule="exact"/>
        <w:ind w:firstLine="44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2.学历证书：</w:t>
      </w:r>
      <w:r>
        <w:rPr>
          <w:rFonts w:hint="eastAsia" w:ascii="仿宋_GB2312" w:hAnsi="仿宋_GB2312" w:eastAsia="仿宋_GB2312" w:cs="仿宋_GB2312"/>
          <w:color w:val="000000"/>
          <w:sz w:val="28"/>
          <w:szCs w:val="28"/>
        </w:rPr>
        <w:t>中国教师资格网核验未通过</w:t>
      </w:r>
      <w:r>
        <w:rPr>
          <w:rFonts w:hint="eastAsia" w:ascii="仿宋_GB2312" w:eastAsia="仿宋_GB2312"/>
          <w:sz w:val="32"/>
          <w:szCs w:val="32"/>
        </w:rPr>
        <w:t>的</w:t>
      </w:r>
      <w:r>
        <w:rPr>
          <w:rFonts w:hint="eastAsia" w:ascii="仿宋_GB2312" w:eastAsia="仿宋_GB2312"/>
          <w:sz w:val="32"/>
          <w:szCs w:val="32"/>
          <w:lang w:eastAsia="zh-CN"/>
        </w:rPr>
        <w:t>，</w:t>
      </w:r>
      <w:r>
        <w:rPr>
          <w:rFonts w:hint="eastAsia" w:ascii="仿宋_GB2312" w:hAnsi="仿宋_GB2312" w:eastAsia="仿宋_GB2312" w:cs="仿宋_GB2312"/>
          <w:color w:val="000000"/>
          <w:sz w:val="28"/>
          <w:szCs w:val="28"/>
          <w:lang w:eastAsia="zh-CN"/>
        </w:rPr>
        <w:t>可以通过</w:t>
      </w:r>
      <w:r>
        <w:rPr>
          <w:rFonts w:hint="eastAsia" w:ascii="仿宋_GB2312" w:hAnsi="Times New Roman" w:eastAsia="仿宋_GB2312" w:cs="Times New Roman"/>
          <w:kern w:val="2"/>
          <w:sz w:val="28"/>
          <w:szCs w:val="28"/>
          <w:lang w:val="en-US" w:eastAsia="zh-CN" w:bidi="ar-SA"/>
        </w:rPr>
        <w:t>学信网在线申请</w:t>
      </w:r>
      <w:r>
        <w:rPr>
          <w:rFonts w:hint="eastAsia" w:ascii="仿宋_GB2312" w:hAnsi="仿宋_GB2312" w:eastAsia="仿宋_GB2312" w:cs="仿宋_GB2312"/>
          <w:color w:val="000000"/>
          <w:sz w:val="28"/>
          <w:szCs w:val="28"/>
          <w:lang w:eastAsia="zh-CN"/>
        </w:rPr>
        <w:t>来提供佐证材料。申请人</w:t>
      </w:r>
      <w:r>
        <w:rPr>
          <w:rFonts w:hint="eastAsia" w:ascii="仿宋_GB2312" w:hAnsi="仿宋_GB2312" w:eastAsia="仿宋_GB2312" w:cs="仿宋_GB2312"/>
          <w:color w:val="000000"/>
          <w:sz w:val="28"/>
          <w:szCs w:val="28"/>
          <w:lang w:val="en-US" w:eastAsia="zh-CN"/>
        </w:rPr>
        <w:t>需提交</w:t>
      </w:r>
      <w:r>
        <w:rPr>
          <w:rFonts w:hint="eastAsia" w:ascii="仿宋_GB2312" w:hAnsi="仿宋_GB2312" w:cs="仿宋_GB2312"/>
          <w:color w:val="000000"/>
          <w:sz w:val="28"/>
          <w:szCs w:val="28"/>
          <w:lang w:val="en-US" w:eastAsia="zh-CN"/>
        </w:rPr>
        <w:t>学历</w:t>
      </w:r>
      <w:r>
        <w:rPr>
          <w:rFonts w:hint="eastAsia" w:ascii="仿宋_GB2312" w:hAnsi="仿宋_GB2312" w:eastAsia="仿宋_GB2312" w:cs="仿宋_GB2312"/>
          <w:color w:val="000000"/>
          <w:sz w:val="28"/>
          <w:szCs w:val="28"/>
          <w:lang w:val="en-US" w:eastAsia="zh-CN"/>
        </w:rPr>
        <w:t>证书和佐证材</w:t>
      </w:r>
      <w:r>
        <w:rPr>
          <w:rFonts w:hint="eastAsia" w:ascii="仿宋_GB2312" w:hAnsi="Times New Roman" w:eastAsia="仿宋_GB2312" w:cs="Times New Roman"/>
          <w:kern w:val="2"/>
          <w:sz w:val="28"/>
          <w:szCs w:val="28"/>
          <w:lang w:val="en-US" w:eastAsia="zh-CN" w:bidi="ar-SA"/>
        </w:rPr>
        <w:t>料。</w:t>
      </w:r>
    </w:p>
    <w:p w14:paraId="40DE6F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560" w:firstLineChars="200"/>
        <w:jc w:val="both"/>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（1）对于认定信息系统</w:t>
      </w:r>
      <w:r>
        <w:rPr>
          <w:rFonts w:hint="eastAsia" w:ascii="仿宋_GB2312" w:hAnsi="Times New Roman" w:eastAsia="仿宋_GB2312" w:cs="Times New Roman"/>
          <w:b/>
          <w:bCs/>
          <w:color w:val="0000FF"/>
          <w:kern w:val="2"/>
          <w:sz w:val="28"/>
          <w:szCs w:val="28"/>
          <w:lang w:val="en-US" w:eastAsia="zh-CN" w:bidi="ar-SA"/>
        </w:rPr>
        <w:t>无法直接比对验证的学历</w:t>
      </w:r>
      <w:r>
        <w:rPr>
          <w:rFonts w:hint="eastAsia" w:ascii="仿宋_GB2312" w:hAnsi="Times New Roman" w:eastAsia="仿宋_GB2312" w:cs="Times New Roman"/>
          <w:kern w:val="2"/>
          <w:sz w:val="28"/>
          <w:szCs w:val="28"/>
          <w:lang w:val="en-US" w:eastAsia="zh-CN" w:bidi="ar-SA"/>
        </w:rPr>
        <w:t>，需在</w:t>
      </w:r>
      <w:bookmarkStart w:id="3" w:name="OLE_LINK3"/>
      <w:r>
        <w:rPr>
          <w:rFonts w:hint="eastAsia" w:ascii="仿宋_GB2312" w:hAnsi="Times New Roman" w:eastAsia="仿宋_GB2312" w:cs="Times New Roman"/>
          <w:kern w:val="2"/>
          <w:sz w:val="28"/>
          <w:szCs w:val="28"/>
          <w:lang w:val="en-US" w:eastAsia="zh-CN" w:bidi="ar-SA"/>
        </w:rPr>
        <w:t>学信网上在线申请</w:t>
      </w:r>
      <w:bookmarkEnd w:id="3"/>
      <w:r>
        <w:rPr>
          <w:rFonts w:hint="eastAsia" w:ascii="仿宋_GB2312" w:hAnsi="Times New Roman" w:eastAsia="仿宋_GB2312" w:cs="Times New Roman"/>
          <w:kern w:val="2"/>
          <w:sz w:val="28"/>
          <w:szCs w:val="28"/>
          <w:lang w:val="en-US" w:eastAsia="zh-CN" w:bidi="ar-SA"/>
        </w:rPr>
        <w:t>《教育部学历在线验证报告》。申请人需提交学历证书和《教育部学历在线验证报告》；</w:t>
      </w:r>
    </w:p>
    <w:p w14:paraId="0C51AB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560" w:firstLineChars="200"/>
        <w:jc w:val="both"/>
        <w:textAlignment w:val="auto"/>
        <w:rPr>
          <w:rFonts w:hint="eastAsia" w:ascii="仿宋_GB2312" w:hAnsi="仿宋_GB2312" w:cs="仿宋_GB2312"/>
          <w:sz w:val="28"/>
          <w:szCs w:val="28"/>
          <w:lang w:val="en-US" w:eastAsia="zh-CN"/>
        </w:rPr>
      </w:pPr>
      <w:r>
        <w:rPr>
          <w:rFonts w:hint="eastAsia" w:ascii="仿宋_GB2312" w:hAnsi="Times New Roman" w:eastAsia="仿宋_GB2312" w:cs="Times New Roman"/>
          <w:kern w:val="2"/>
          <w:sz w:val="28"/>
          <w:szCs w:val="28"/>
          <w:lang w:val="en-US" w:eastAsia="zh-CN" w:bidi="ar-SA"/>
        </w:rPr>
        <w:t>（2）</w:t>
      </w:r>
      <w:r>
        <w:rPr>
          <w:rFonts w:hint="eastAsia" w:ascii="仿宋_GB2312" w:hAnsi="Times New Roman" w:eastAsia="仿宋_GB2312" w:cs="Times New Roman"/>
          <w:b/>
          <w:bCs/>
          <w:color w:val="0000FF"/>
          <w:kern w:val="2"/>
          <w:sz w:val="28"/>
          <w:szCs w:val="28"/>
          <w:lang w:val="en-US" w:eastAsia="zh-CN" w:bidi="ar-SA"/>
        </w:rPr>
        <w:t>港澳台学历</w:t>
      </w:r>
      <w:r>
        <w:rPr>
          <w:rFonts w:hint="eastAsia" w:ascii="仿宋_GB2312" w:hAnsi="Times New Roman" w:eastAsia="仿宋_GB2312" w:cs="Times New Roman"/>
          <w:kern w:val="2"/>
          <w:sz w:val="28"/>
          <w:szCs w:val="28"/>
          <w:lang w:val="en-US" w:eastAsia="zh-CN" w:bidi="ar-SA"/>
        </w:rPr>
        <w:t>应提交学历证书和教育部留学服务中心出具的《港澳台学历学位认证书》，</w:t>
      </w:r>
      <w:r>
        <w:rPr>
          <w:rFonts w:hint="eastAsia" w:ascii="仿宋_GB2312" w:hAnsi="Times New Roman" w:eastAsia="仿宋_GB2312" w:cs="Times New Roman"/>
          <w:b/>
          <w:bCs/>
          <w:color w:val="0000FF"/>
          <w:kern w:val="2"/>
          <w:sz w:val="28"/>
          <w:szCs w:val="28"/>
          <w:lang w:val="en-US" w:eastAsia="zh-CN" w:bidi="ar-SA"/>
        </w:rPr>
        <w:t>国外学历</w:t>
      </w:r>
      <w:r>
        <w:rPr>
          <w:rFonts w:hint="eastAsia" w:ascii="仿宋_GB2312" w:hAnsi="Times New Roman" w:eastAsia="仿宋_GB2312" w:cs="Times New Roman"/>
          <w:kern w:val="2"/>
          <w:sz w:val="28"/>
          <w:szCs w:val="28"/>
          <w:lang w:val="en-US" w:eastAsia="zh-CN" w:bidi="ar-SA"/>
        </w:rPr>
        <w:t>应提交学历证书和教育部留学服务中心出具的《国外学历学位认证书》；</w:t>
      </w:r>
    </w:p>
    <w:p w14:paraId="3AA24ED3">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sz w:val="28"/>
          <w:szCs w:val="28"/>
          <w:lang w:val="en-US" w:eastAsia="zh-CN"/>
        </w:rPr>
        <w:t>3</w:t>
      </w:r>
      <w:r>
        <w:rPr>
          <w:rFonts w:hint="eastAsia" w:ascii="仿宋_GB2312" w:hAnsi="Times New Roman" w:eastAsia="仿宋_GB2312" w:cs="Times New Roman"/>
          <w:kern w:val="2"/>
          <w:sz w:val="28"/>
          <w:szCs w:val="28"/>
          <w:lang w:val="en-US" w:eastAsia="zh-CN" w:bidi="ar-SA"/>
        </w:rPr>
        <w:t>.其它特殊情况，由受理机构另行通知。</w:t>
      </w:r>
    </w:p>
    <w:p w14:paraId="620667FD">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咨询电话：0579—</w:t>
      </w:r>
      <w:r>
        <w:rPr>
          <w:rFonts w:hint="eastAsia" w:ascii="仿宋_GB2312" w:eastAsia="仿宋_GB2312"/>
          <w:color w:val="0000FF"/>
          <w:sz w:val="28"/>
          <w:szCs w:val="28"/>
        </w:rPr>
        <w:t xml:space="preserve"> 824</w:t>
      </w:r>
      <w:r>
        <w:rPr>
          <w:rFonts w:hint="eastAsia" w:ascii="仿宋_GB2312" w:eastAsia="仿宋_GB2312"/>
          <w:color w:val="0000FF"/>
          <w:sz w:val="28"/>
          <w:szCs w:val="28"/>
          <w:lang w:val="en-US" w:eastAsia="zh-CN"/>
        </w:rPr>
        <w:t>87087</w:t>
      </w:r>
    </w:p>
    <w:p w14:paraId="079FBF06">
      <w:pPr>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sz w:val="21"/>
          <w:szCs w:val="21"/>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E0204"/>
    <w:rsid w:val="57AF5803"/>
    <w:rsid w:val="5DC13D0D"/>
    <w:rsid w:val="5FDE0204"/>
    <w:rsid w:val="67124899"/>
    <w:rsid w:val="67FD36A7"/>
    <w:rsid w:val="6A8A5FC6"/>
    <w:rsid w:val="72363AD7"/>
    <w:rsid w:val="7DEE1724"/>
    <w:rsid w:val="E9EF54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lang w:val="zh-CN"/>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1133</Words>
  <Characters>1322</Characters>
  <Lines>0</Lines>
  <Paragraphs>0</Paragraphs>
  <TotalTime>3</TotalTime>
  <ScaleCrop>false</ScaleCrop>
  <LinksUpToDate>false</LinksUpToDate>
  <CharactersWithSpaces>1332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2023-09-28T02:20:00Z</dcterms:created>
  <dc:creator>查无此人</dc:creator>
  <cp:lastModifiedBy>不知道</cp:lastModifiedBy>
  <dcterms:modified xsi:type="dcterms:W3CDTF">2025-04-03T08:22:23Z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5A48B924DD414C2582A2975A46446283_13</vt:lpwstr>
  </property>
</Properties>
</file>