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6"/>
          <w:szCs w:val="36"/>
        </w:rPr>
      </w:pPr>
      <w:r>
        <w:rPr>
          <w:rFonts w:hint="default" w:ascii="黑体" w:eastAsia="黑体"/>
          <w:b/>
          <w:sz w:val="36"/>
          <w:szCs w:val="36"/>
        </w:rPr>
        <w:t xml:space="preserve">  </w:t>
      </w:r>
      <w:r>
        <w:rPr>
          <w:rFonts w:hint="eastAsia" w:ascii="黑体" w:eastAsia="黑体"/>
          <w:b/>
          <w:sz w:val="36"/>
          <w:szCs w:val="36"/>
        </w:rPr>
        <w:t>海南省城镇从业人员</w:t>
      </w:r>
    </w:p>
    <w:p>
      <w:pPr>
        <w:jc w:val="center"/>
        <w:rPr>
          <w:rFonts w:hint="default"/>
          <w:b/>
          <w:sz w:val="36"/>
          <w:szCs w:val="36"/>
        </w:rPr>
      </w:pPr>
      <w:r>
        <w:rPr>
          <w:rFonts w:hint="eastAsia" w:ascii="黑体" w:eastAsia="黑体"/>
          <w:b/>
          <w:sz w:val="36"/>
          <w:szCs w:val="36"/>
          <w:lang w:val="en-US" w:eastAsia="zh-CN"/>
        </w:rPr>
        <w:t xml:space="preserve"> </w:t>
      </w:r>
      <w:r>
        <w:rPr>
          <w:rFonts w:hint="eastAsia" w:ascii="黑体" w:eastAsia="黑体"/>
          <w:b/>
          <w:sz w:val="36"/>
          <w:szCs w:val="36"/>
        </w:rPr>
        <w:t>生  育  津  贴  申  请  表</w:t>
      </w:r>
    </w:p>
    <w:p>
      <w:pPr>
        <w:ind w:left="0"/>
        <w:rPr>
          <w:b/>
        </w:rPr>
      </w:pPr>
      <w:r>
        <w:rPr>
          <w:rFonts w:hint="eastAsia"/>
        </w:rPr>
        <w:t xml:space="preserve"> </w:t>
      </w:r>
      <w:r>
        <w:rPr>
          <w:rFonts w:hint="eastAsia"/>
          <w:sz w:val="24"/>
          <w:szCs w:val="24"/>
        </w:rPr>
        <w:t xml:space="preserve"> </w:t>
      </w:r>
      <w:r>
        <w:rPr>
          <w:rFonts w:hint="eastAsia"/>
          <w:b/>
          <w:sz w:val="24"/>
          <w:szCs w:val="24"/>
        </w:rPr>
        <w:t>申报单位（盖章）</w:t>
      </w:r>
      <w:r>
        <w:rPr>
          <w:rFonts w:hint="eastAsia"/>
          <w:b/>
        </w:rPr>
        <w:t xml:space="preserve">            </w:t>
      </w:r>
      <w:r>
        <w:rPr>
          <w:rFonts w:hint="eastAsia"/>
          <w:b/>
          <w:sz w:val="24"/>
          <w:szCs w:val="24"/>
        </w:rPr>
        <w:t xml:space="preserve">        </w:t>
      </w:r>
      <w:r>
        <w:rPr>
          <w:rFonts w:hint="default"/>
          <w:b/>
          <w:sz w:val="24"/>
          <w:szCs w:val="24"/>
        </w:rPr>
        <w:t xml:space="preserve">  </w:t>
      </w:r>
      <w:r>
        <w:rPr>
          <w:rFonts w:hint="eastAsia"/>
          <w:b/>
          <w:sz w:val="24"/>
          <w:szCs w:val="24"/>
        </w:rPr>
        <w:t xml:space="preserve">申报日期： </w:t>
      </w:r>
      <w:r>
        <w:rPr>
          <w:rFonts w:hint="eastAsia"/>
          <w:b/>
          <w:sz w:val="24"/>
          <w:szCs w:val="24"/>
          <w:lang w:val="en-US" w:eastAsia="zh-CN"/>
        </w:rPr>
        <w:t xml:space="preserve">     </w:t>
      </w:r>
      <w:r>
        <w:rPr>
          <w:rFonts w:hint="eastAsia"/>
          <w:b/>
          <w:sz w:val="24"/>
          <w:szCs w:val="24"/>
        </w:rPr>
        <w:t xml:space="preserve"> 年 </w:t>
      </w:r>
      <w:r>
        <w:rPr>
          <w:rFonts w:hint="eastAsia"/>
          <w:b/>
          <w:sz w:val="24"/>
          <w:szCs w:val="24"/>
          <w:lang w:val="en-US" w:eastAsia="zh-CN"/>
        </w:rPr>
        <w:t xml:space="preserve">  </w:t>
      </w:r>
      <w:r>
        <w:rPr>
          <w:rFonts w:hint="eastAsia"/>
          <w:b/>
          <w:sz w:val="24"/>
          <w:szCs w:val="24"/>
        </w:rPr>
        <w:t>月</w:t>
      </w:r>
      <w:r>
        <w:rPr>
          <w:rFonts w:hint="eastAsia" w:ascii="汉仪细圆B5" w:hAnsi="汉仪细圆B5" w:eastAsia="汉仪细圆B5" w:cs="汉仪细圆B5"/>
          <w:b/>
          <w:lang w:val="en-US" w:eastAsia="zh-CN"/>
        </w:rPr>
        <w:t xml:space="preserve">  </w:t>
      </w:r>
      <w:r>
        <w:rPr>
          <w:rFonts w:hint="eastAsia"/>
          <w:b/>
          <w:sz w:val="24"/>
          <w:szCs w:val="24"/>
        </w:rPr>
        <w:t>日</w:t>
      </w:r>
    </w:p>
    <w:tbl>
      <w:tblPr>
        <w:tblStyle w:val="4"/>
        <w:tblW w:w="935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362"/>
        <w:gridCol w:w="2324"/>
        <w:gridCol w:w="1701"/>
        <w:gridCol w:w="2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2638" w:type="dxa"/>
            <w:gridSpan w:val="2"/>
            <w:shd w:val="clear" w:color="auto" w:fill="auto"/>
            <w:noWrap w:val="0"/>
            <w:vAlign w:val="center"/>
          </w:tcPr>
          <w:p>
            <w:pPr>
              <w:ind w:left="0"/>
              <w:jc w:val="center"/>
              <w:rPr>
                <w:b/>
                <w:sz w:val="24"/>
                <w:szCs w:val="24"/>
              </w:rPr>
            </w:pPr>
            <w:r>
              <w:rPr>
                <w:rFonts w:hint="eastAsia"/>
                <w:b/>
                <w:sz w:val="24"/>
                <w:szCs w:val="24"/>
              </w:rPr>
              <w:t>单位名称</w:t>
            </w:r>
          </w:p>
        </w:tc>
        <w:tc>
          <w:tcPr>
            <w:tcW w:w="6720" w:type="dxa"/>
            <w:gridSpan w:val="3"/>
            <w:tcBorders>
              <w:bottom w:val="single" w:color="000000" w:sz="4" w:space="0"/>
            </w:tcBorders>
            <w:shd w:val="clear" w:color="auto" w:fill="auto"/>
            <w:noWrap w:val="0"/>
            <w:vAlign w:val="center"/>
          </w:tcPr>
          <w:p>
            <w:pPr>
              <w:ind w:left="0"/>
              <w:jc w:val="center"/>
              <w:rPr>
                <w:rFonts w:hint="eastAsia" w:eastAsiaTheme="minorEastAsia"/>
                <w:b/>
                <w:lang w:eastAsia="zh-CN"/>
              </w:rPr>
            </w:pPr>
            <w:r>
              <w:rPr>
                <w:rFonts w:hint="eastAsia"/>
                <w:b/>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2638" w:type="dxa"/>
            <w:gridSpan w:val="2"/>
            <w:noWrap w:val="0"/>
            <w:vAlign w:val="center"/>
          </w:tcPr>
          <w:p>
            <w:pPr>
              <w:ind w:left="0"/>
              <w:jc w:val="center"/>
              <w:rPr>
                <w:b/>
                <w:sz w:val="24"/>
                <w:szCs w:val="24"/>
              </w:rPr>
            </w:pPr>
            <w:r>
              <w:rPr>
                <w:rFonts w:hint="eastAsia"/>
                <w:b/>
                <w:sz w:val="24"/>
                <w:szCs w:val="24"/>
              </w:rPr>
              <w:t>姓    名</w:t>
            </w:r>
          </w:p>
        </w:tc>
        <w:tc>
          <w:tcPr>
            <w:tcW w:w="2324" w:type="dxa"/>
            <w:tcBorders>
              <w:top w:val="single" w:color="000000" w:sz="4" w:space="0"/>
            </w:tcBorders>
            <w:noWrap w:val="0"/>
            <w:vAlign w:val="center"/>
          </w:tcPr>
          <w:p>
            <w:pPr>
              <w:ind w:left="0"/>
              <w:jc w:val="center"/>
              <w:rPr>
                <w:rFonts w:hint="eastAsia" w:eastAsiaTheme="minorEastAsia"/>
                <w:b/>
                <w:lang w:eastAsia="zh-CN"/>
              </w:rPr>
            </w:pPr>
            <w:r>
              <w:rPr>
                <w:rFonts w:hint="eastAsia"/>
                <w:b/>
                <w:lang w:val="en-US" w:eastAsia="zh-CN"/>
              </w:rPr>
              <w:t xml:space="preserve"> </w:t>
            </w:r>
          </w:p>
        </w:tc>
        <w:tc>
          <w:tcPr>
            <w:tcW w:w="1701" w:type="dxa"/>
            <w:tcBorders>
              <w:top w:val="single" w:color="000000" w:sz="4" w:space="0"/>
            </w:tcBorders>
            <w:noWrap w:val="0"/>
            <w:vAlign w:val="center"/>
          </w:tcPr>
          <w:p>
            <w:pPr>
              <w:ind w:left="0"/>
              <w:jc w:val="center"/>
              <w:rPr>
                <w:b/>
                <w:sz w:val="24"/>
                <w:szCs w:val="24"/>
              </w:rPr>
            </w:pPr>
            <w:r>
              <w:rPr>
                <w:rFonts w:hint="eastAsia"/>
                <w:b/>
                <w:sz w:val="24"/>
                <w:szCs w:val="24"/>
              </w:rPr>
              <w:t>身 份 证 号</w:t>
            </w:r>
          </w:p>
        </w:tc>
        <w:tc>
          <w:tcPr>
            <w:tcW w:w="2695" w:type="dxa"/>
            <w:noWrap w:val="0"/>
            <w:vAlign w:val="center"/>
          </w:tcPr>
          <w:p>
            <w:pPr>
              <w:ind w:left="0"/>
              <w:jc w:val="center"/>
              <w:rPr>
                <w:rFonts w:hint="eastAsia" w:eastAsiaTheme="minorEastAsia"/>
                <w:b/>
                <w:lang w:eastAsia="zh-CN"/>
              </w:rPr>
            </w:pPr>
            <w:r>
              <w:rPr>
                <w:rFonts w:hint="eastAsia"/>
                <w:b/>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2638" w:type="dxa"/>
            <w:gridSpan w:val="2"/>
            <w:noWrap w:val="0"/>
            <w:vAlign w:val="center"/>
          </w:tcPr>
          <w:p>
            <w:pPr>
              <w:ind w:left="0"/>
              <w:jc w:val="center"/>
              <w:rPr>
                <w:b/>
              </w:rPr>
            </w:pPr>
            <w:r>
              <w:rPr>
                <w:rFonts w:hint="eastAsia"/>
                <w:b/>
              </w:rPr>
              <w:t>生育（流产）时间</w:t>
            </w:r>
          </w:p>
        </w:tc>
        <w:tc>
          <w:tcPr>
            <w:tcW w:w="2324" w:type="dxa"/>
            <w:noWrap w:val="0"/>
            <w:vAlign w:val="center"/>
          </w:tcPr>
          <w:p>
            <w:pPr>
              <w:ind w:left="0"/>
              <w:jc w:val="center"/>
              <w:rPr>
                <w:rFonts w:hint="eastAsia" w:eastAsiaTheme="minorEastAsia"/>
                <w:b/>
                <w:lang w:eastAsia="zh-CN"/>
              </w:rPr>
            </w:pPr>
            <w:r>
              <w:rPr>
                <w:rFonts w:hint="eastAsia"/>
                <w:b/>
                <w:lang w:val="en-US" w:eastAsia="zh-CN"/>
              </w:rPr>
              <w:t xml:space="preserve"> </w:t>
            </w:r>
          </w:p>
        </w:tc>
        <w:tc>
          <w:tcPr>
            <w:tcW w:w="1701" w:type="dxa"/>
            <w:noWrap w:val="0"/>
            <w:vAlign w:val="center"/>
          </w:tcPr>
          <w:p>
            <w:pPr>
              <w:ind w:left="0"/>
              <w:jc w:val="center"/>
              <w:rPr>
                <w:b/>
                <w:sz w:val="24"/>
                <w:szCs w:val="24"/>
              </w:rPr>
            </w:pPr>
            <w:r>
              <w:rPr>
                <w:rFonts w:hint="eastAsia"/>
                <w:b/>
                <w:sz w:val="24"/>
                <w:szCs w:val="24"/>
              </w:rPr>
              <w:t>一 胎 胞 数</w:t>
            </w:r>
          </w:p>
        </w:tc>
        <w:tc>
          <w:tcPr>
            <w:tcW w:w="2695" w:type="dxa"/>
            <w:noWrap w:val="0"/>
            <w:vAlign w:val="center"/>
          </w:tcPr>
          <w:p>
            <w:pPr>
              <w:ind w:left="0"/>
              <w:jc w:val="center"/>
              <w:rPr>
                <w:rFonts w:hint="eastAsia" w:eastAsiaTheme="minorEastAsia"/>
                <w:b/>
                <w:lang w:eastAsia="zh-CN"/>
              </w:rPr>
            </w:pPr>
            <w:r>
              <w:rPr>
                <w:rFonts w:hint="eastAsia"/>
                <w:b/>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2638" w:type="dxa"/>
            <w:gridSpan w:val="2"/>
            <w:noWrap w:val="0"/>
            <w:vAlign w:val="center"/>
          </w:tcPr>
          <w:p>
            <w:pPr>
              <w:ind w:left="0"/>
              <w:jc w:val="center"/>
              <w:rPr>
                <w:b/>
              </w:rPr>
            </w:pPr>
            <w:r>
              <w:rPr>
                <w:rFonts w:hint="eastAsia"/>
                <w:b/>
              </w:rPr>
              <w:t>申报单位经办人/联系电话</w:t>
            </w:r>
          </w:p>
        </w:tc>
        <w:tc>
          <w:tcPr>
            <w:tcW w:w="2324" w:type="dxa"/>
            <w:noWrap w:val="0"/>
            <w:vAlign w:val="center"/>
          </w:tcPr>
          <w:p>
            <w:pPr>
              <w:ind w:left="0"/>
              <w:jc w:val="center"/>
              <w:rPr>
                <w:rFonts w:hint="eastAsia" w:eastAsiaTheme="minorEastAsia"/>
                <w:b/>
                <w:color w:val="FFC000"/>
                <w:lang w:eastAsia="zh-CN"/>
              </w:rPr>
            </w:pPr>
            <w:r>
              <w:rPr>
                <w:rFonts w:hint="eastAsia"/>
                <w:b/>
                <w:color w:val="auto"/>
                <w:lang w:val="en-US" w:eastAsia="zh-CN"/>
              </w:rPr>
              <w:t xml:space="preserve"> </w:t>
            </w:r>
          </w:p>
        </w:tc>
        <w:tc>
          <w:tcPr>
            <w:tcW w:w="1701" w:type="dxa"/>
            <w:noWrap w:val="0"/>
            <w:vAlign w:val="center"/>
          </w:tcPr>
          <w:p>
            <w:pPr>
              <w:ind w:left="0"/>
              <w:jc w:val="center"/>
              <w:rPr>
                <w:b/>
                <w:sz w:val="24"/>
                <w:szCs w:val="24"/>
              </w:rPr>
            </w:pPr>
            <w:r>
              <w:rPr>
                <w:rFonts w:hint="eastAsia"/>
                <w:b/>
                <w:sz w:val="24"/>
                <w:szCs w:val="24"/>
              </w:rPr>
              <w:t>胎 儿 次 数</w:t>
            </w:r>
          </w:p>
        </w:tc>
        <w:tc>
          <w:tcPr>
            <w:tcW w:w="2695" w:type="dxa"/>
            <w:noWrap w:val="0"/>
            <w:vAlign w:val="center"/>
          </w:tcPr>
          <w:p>
            <w:pPr>
              <w:ind w:left="0"/>
              <w:jc w:val="center"/>
              <w:rPr>
                <w:rFonts w:hint="eastAsia" w:eastAsiaTheme="minorEastAsia"/>
                <w:b/>
                <w:lang w:eastAsia="zh-CN"/>
              </w:rPr>
            </w:pPr>
            <w:r>
              <w:rPr>
                <w:rFonts w:hint="eastAsia"/>
                <w:b/>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2638" w:type="dxa"/>
            <w:gridSpan w:val="2"/>
            <w:noWrap w:val="0"/>
            <w:vAlign w:val="center"/>
          </w:tcPr>
          <w:p>
            <w:pPr>
              <w:ind w:left="0" w:firstLine="118" w:firstLineChars="49"/>
              <w:rPr>
                <w:rFonts w:hint="default"/>
                <w:b/>
                <w:sz w:val="24"/>
                <w:szCs w:val="24"/>
                <w:vertAlign w:val="subscript"/>
              </w:rPr>
            </w:pPr>
            <w:r>
              <w:rPr>
                <w:rFonts w:hint="eastAsia"/>
                <w:b/>
                <w:sz w:val="24"/>
                <w:szCs w:val="24"/>
              </w:rPr>
              <w:t>单位</w:t>
            </w:r>
            <w:r>
              <w:rPr>
                <w:rFonts w:hint="default"/>
                <w:b/>
                <w:sz w:val="24"/>
                <w:szCs w:val="24"/>
              </w:rPr>
              <w:t>/个人</w:t>
            </w:r>
            <w:r>
              <w:rPr>
                <w:rFonts w:hint="eastAsia"/>
                <w:b/>
                <w:sz w:val="24"/>
                <w:szCs w:val="24"/>
              </w:rPr>
              <w:t>开户名称</w:t>
            </w:r>
            <w:r>
              <w:rPr>
                <w:rFonts w:hint="default"/>
                <w:b/>
                <w:sz w:val="24"/>
                <w:szCs w:val="24"/>
                <w:vertAlign w:val="subscript"/>
              </w:rPr>
              <w:t>1</w:t>
            </w:r>
          </w:p>
        </w:tc>
        <w:tc>
          <w:tcPr>
            <w:tcW w:w="6720" w:type="dxa"/>
            <w:gridSpan w:val="3"/>
            <w:noWrap w:val="0"/>
            <w:vAlign w:val="center"/>
          </w:tcPr>
          <w:p>
            <w:pPr>
              <w:ind w:left="0"/>
              <w:jc w:val="center"/>
              <w:rPr>
                <w:rFonts w:hint="eastAsia" w:eastAsiaTheme="minorEastAsia"/>
                <w:b/>
                <w:lang w:eastAsia="zh-CN"/>
              </w:rPr>
            </w:pPr>
            <w:r>
              <w:rPr>
                <w:rFonts w:hint="eastAsia"/>
                <w:b/>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2638" w:type="dxa"/>
            <w:gridSpan w:val="2"/>
            <w:noWrap w:val="0"/>
            <w:vAlign w:val="center"/>
          </w:tcPr>
          <w:p>
            <w:pPr>
              <w:ind w:left="0"/>
              <w:jc w:val="center"/>
              <w:rPr>
                <w:rFonts w:hint="default"/>
                <w:b/>
                <w:sz w:val="24"/>
                <w:szCs w:val="24"/>
              </w:rPr>
            </w:pPr>
            <w:r>
              <w:rPr>
                <w:rFonts w:hint="eastAsia"/>
                <w:b/>
                <w:sz w:val="24"/>
                <w:szCs w:val="24"/>
              </w:rPr>
              <w:t>开 户 银 行</w:t>
            </w:r>
            <w:r>
              <w:rPr>
                <w:rFonts w:hint="default"/>
                <w:b/>
                <w:sz w:val="24"/>
                <w:szCs w:val="24"/>
                <w:vertAlign w:val="subscript"/>
              </w:rPr>
              <w:t>1</w:t>
            </w:r>
          </w:p>
        </w:tc>
        <w:tc>
          <w:tcPr>
            <w:tcW w:w="6720" w:type="dxa"/>
            <w:gridSpan w:val="3"/>
            <w:noWrap w:val="0"/>
            <w:vAlign w:val="center"/>
          </w:tcPr>
          <w:p>
            <w:pPr>
              <w:ind w:left="0"/>
              <w:jc w:val="center"/>
              <w:rPr>
                <w:rFonts w:hint="eastAsia" w:eastAsiaTheme="minorEastAsia"/>
                <w:b/>
                <w:lang w:eastAsia="zh-CN"/>
              </w:rPr>
            </w:pPr>
            <w:r>
              <w:rPr>
                <w:rFonts w:hint="eastAsia"/>
                <w:b/>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2638" w:type="dxa"/>
            <w:gridSpan w:val="2"/>
            <w:noWrap w:val="0"/>
            <w:vAlign w:val="center"/>
          </w:tcPr>
          <w:p>
            <w:pPr>
              <w:ind w:left="0"/>
              <w:jc w:val="center"/>
              <w:rPr>
                <w:rFonts w:hint="default"/>
                <w:b/>
                <w:sz w:val="24"/>
                <w:szCs w:val="24"/>
              </w:rPr>
            </w:pPr>
            <w:r>
              <w:rPr>
                <w:rFonts w:hint="eastAsia"/>
                <w:b/>
                <w:sz w:val="24"/>
                <w:szCs w:val="24"/>
              </w:rPr>
              <w:t>银 行 帐 号</w:t>
            </w:r>
            <w:r>
              <w:rPr>
                <w:rFonts w:hint="default"/>
                <w:b/>
                <w:sz w:val="24"/>
                <w:szCs w:val="24"/>
                <w:vertAlign w:val="subscript"/>
              </w:rPr>
              <w:t>1</w:t>
            </w:r>
          </w:p>
        </w:tc>
        <w:tc>
          <w:tcPr>
            <w:tcW w:w="6720" w:type="dxa"/>
            <w:gridSpan w:val="3"/>
            <w:noWrap w:val="0"/>
            <w:vAlign w:val="center"/>
          </w:tcPr>
          <w:p>
            <w:pPr>
              <w:ind w:left="0"/>
              <w:jc w:val="center"/>
              <w:rPr>
                <w:rFonts w:hint="eastAsia" w:eastAsiaTheme="minorEastAsia"/>
                <w:b/>
                <w:lang w:eastAsia="zh-CN"/>
              </w:rPr>
            </w:pPr>
            <w:r>
              <w:rPr>
                <w:rFonts w:hint="eastAsia"/>
                <w:b/>
                <w:bCs w:val="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638" w:type="dxa"/>
            <w:gridSpan w:val="2"/>
            <w:noWrap w:val="0"/>
            <w:vAlign w:val="center"/>
          </w:tcPr>
          <w:p>
            <w:pPr>
              <w:ind w:left="0"/>
              <w:jc w:val="center"/>
              <w:rPr>
                <w:rFonts w:hint="default"/>
                <w:b/>
                <w:sz w:val="24"/>
                <w:szCs w:val="24"/>
                <w:vertAlign w:val="subscript"/>
              </w:rPr>
            </w:pPr>
            <w:r>
              <w:rPr>
                <w:rFonts w:hint="eastAsia"/>
                <w:b/>
                <w:sz w:val="24"/>
                <w:szCs w:val="24"/>
              </w:rPr>
              <w:t>单位</w:t>
            </w:r>
            <w:r>
              <w:rPr>
                <w:rFonts w:hint="default"/>
                <w:b/>
                <w:sz w:val="24"/>
                <w:szCs w:val="24"/>
              </w:rPr>
              <w:t>/个人</w:t>
            </w:r>
            <w:r>
              <w:rPr>
                <w:rFonts w:hint="eastAsia"/>
                <w:b/>
                <w:sz w:val="24"/>
                <w:szCs w:val="24"/>
              </w:rPr>
              <w:t>开户名称</w:t>
            </w:r>
            <w:r>
              <w:rPr>
                <w:rFonts w:hint="default"/>
                <w:b/>
                <w:sz w:val="24"/>
                <w:szCs w:val="24"/>
                <w:vertAlign w:val="subscript"/>
              </w:rPr>
              <w:t>2</w:t>
            </w:r>
          </w:p>
        </w:tc>
        <w:tc>
          <w:tcPr>
            <w:tcW w:w="6720" w:type="dxa"/>
            <w:gridSpan w:val="3"/>
            <w:noWrap w:val="0"/>
            <w:vAlign w:val="center"/>
          </w:tcPr>
          <w:p>
            <w:pPr>
              <w:ind w:left="0"/>
              <w:jc w:val="center"/>
              <w:rPr>
                <w:rFonts w:hint="default"/>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638" w:type="dxa"/>
            <w:gridSpan w:val="2"/>
            <w:noWrap w:val="0"/>
            <w:vAlign w:val="center"/>
          </w:tcPr>
          <w:p>
            <w:pPr>
              <w:ind w:left="0"/>
              <w:jc w:val="center"/>
              <w:rPr>
                <w:rFonts w:hint="default"/>
                <w:b/>
                <w:sz w:val="24"/>
                <w:szCs w:val="24"/>
              </w:rPr>
            </w:pPr>
            <w:r>
              <w:rPr>
                <w:rFonts w:hint="eastAsia"/>
                <w:b/>
                <w:sz w:val="24"/>
                <w:szCs w:val="24"/>
              </w:rPr>
              <w:t>开 户 银 行</w:t>
            </w:r>
            <w:r>
              <w:rPr>
                <w:rFonts w:hint="default"/>
                <w:b/>
                <w:sz w:val="24"/>
                <w:szCs w:val="24"/>
                <w:vertAlign w:val="subscript"/>
              </w:rPr>
              <w:t>2</w:t>
            </w:r>
          </w:p>
        </w:tc>
        <w:tc>
          <w:tcPr>
            <w:tcW w:w="6720" w:type="dxa"/>
            <w:gridSpan w:val="3"/>
            <w:noWrap w:val="0"/>
            <w:vAlign w:val="center"/>
          </w:tcPr>
          <w:p>
            <w:pPr>
              <w:ind w:left="0"/>
              <w:jc w:val="center"/>
              <w:rPr>
                <w:rFonts w:hint="default"/>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638" w:type="dxa"/>
            <w:gridSpan w:val="2"/>
            <w:noWrap w:val="0"/>
            <w:vAlign w:val="center"/>
          </w:tcPr>
          <w:p>
            <w:pPr>
              <w:ind w:left="0"/>
              <w:jc w:val="center"/>
              <w:rPr>
                <w:rFonts w:hint="default"/>
                <w:b/>
                <w:sz w:val="24"/>
                <w:szCs w:val="24"/>
              </w:rPr>
            </w:pPr>
            <w:r>
              <w:rPr>
                <w:rFonts w:hint="eastAsia"/>
                <w:b/>
                <w:sz w:val="24"/>
                <w:szCs w:val="24"/>
              </w:rPr>
              <w:t>银 行 帐 号</w:t>
            </w:r>
            <w:r>
              <w:rPr>
                <w:rFonts w:hint="default"/>
                <w:b/>
                <w:sz w:val="24"/>
                <w:szCs w:val="24"/>
                <w:vertAlign w:val="subscript"/>
              </w:rPr>
              <w:t>2</w:t>
            </w:r>
          </w:p>
        </w:tc>
        <w:tc>
          <w:tcPr>
            <w:tcW w:w="6720" w:type="dxa"/>
            <w:gridSpan w:val="3"/>
            <w:noWrap w:val="0"/>
            <w:vAlign w:val="center"/>
          </w:tcPr>
          <w:p>
            <w:pPr>
              <w:ind w:left="0"/>
              <w:jc w:val="center"/>
              <w:rPr>
                <w:rFonts w:hint="default"/>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638" w:type="dxa"/>
            <w:gridSpan w:val="2"/>
            <w:noWrap w:val="0"/>
            <w:vAlign w:val="center"/>
          </w:tcPr>
          <w:p>
            <w:pPr>
              <w:ind w:left="0"/>
              <w:jc w:val="center"/>
              <w:rPr>
                <w:rFonts w:hint="default"/>
                <w:b/>
                <w:sz w:val="24"/>
                <w:szCs w:val="24"/>
                <w:vertAlign w:val="subscript"/>
              </w:rPr>
            </w:pPr>
            <w:r>
              <w:rPr>
                <w:rFonts w:hint="eastAsia"/>
                <w:b/>
                <w:sz w:val="24"/>
                <w:szCs w:val="24"/>
              </w:rPr>
              <w:t>单位</w:t>
            </w:r>
            <w:r>
              <w:rPr>
                <w:rFonts w:hint="default"/>
                <w:b/>
                <w:sz w:val="24"/>
                <w:szCs w:val="24"/>
              </w:rPr>
              <w:t>/个人</w:t>
            </w:r>
            <w:r>
              <w:rPr>
                <w:rFonts w:hint="eastAsia"/>
                <w:b/>
                <w:sz w:val="24"/>
                <w:szCs w:val="24"/>
              </w:rPr>
              <w:t>开户名称</w:t>
            </w:r>
            <w:r>
              <w:rPr>
                <w:rFonts w:hint="default"/>
                <w:b/>
                <w:sz w:val="24"/>
                <w:szCs w:val="24"/>
                <w:vertAlign w:val="subscript"/>
              </w:rPr>
              <w:t>3</w:t>
            </w:r>
          </w:p>
        </w:tc>
        <w:tc>
          <w:tcPr>
            <w:tcW w:w="6720" w:type="dxa"/>
            <w:gridSpan w:val="3"/>
            <w:noWrap w:val="0"/>
            <w:vAlign w:val="center"/>
          </w:tcPr>
          <w:p>
            <w:pPr>
              <w:ind w:left="0"/>
              <w:jc w:val="center"/>
              <w:rPr>
                <w:rFonts w:hint="default"/>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638" w:type="dxa"/>
            <w:gridSpan w:val="2"/>
            <w:noWrap w:val="0"/>
            <w:vAlign w:val="center"/>
          </w:tcPr>
          <w:p>
            <w:pPr>
              <w:ind w:left="0"/>
              <w:jc w:val="center"/>
              <w:rPr>
                <w:rFonts w:hint="default"/>
                <w:b/>
                <w:sz w:val="24"/>
                <w:szCs w:val="24"/>
              </w:rPr>
            </w:pPr>
            <w:r>
              <w:rPr>
                <w:rFonts w:hint="eastAsia"/>
                <w:b/>
                <w:sz w:val="24"/>
                <w:szCs w:val="24"/>
              </w:rPr>
              <w:t>开 户 银 行</w:t>
            </w:r>
            <w:r>
              <w:rPr>
                <w:rFonts w:hint="default"/>
                <w:b/>
                <w:sz w:val="24"/>
                <w:szCs w:val="24"/>
                <w:vertAlign w:val="subscript"/>
              </w:rPr>
              <w:t>3</w:t>
            </w:r>
          </w:p>
        </w:tc>
        <w:tc>
          <w:tcPr>
            <w:tcW w:w="6720" w:type="dxa"/>
            <w:gridSpan w:val="3"/>
            <w:noWrap w:val="0"/>
            <w:vAlign w:val="center"/>
          </w:tcPr>
          <w:p>
            <w:pPr>
              <w:ind w:left="0"/>
              <w:jc w:val="center"/>
              <w:rPr>
                <w:rFonts w:hint="default"/>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638" w:type="dxa"/>
            <w:gridSpan w:val="2"/>
            <w:noWrap w:val="0"/>
            <w:vAlign w:val="center"/>
          </w:tcPr>
          <w:p>
            <w:pPr>
              <w:ind w:left="0"/>
              <w:jc w:val="center"/>
              <w:rPr>
                <w:rFonts w:hint="default"/>
                <w:b/>
                <w:sz w:val="24"/>
                <w:szCs w:val="24"/>
              </w:rPr>
            </w:pPr>
            <w:r>
              <w:rPr>
                <w:rFonts w:hint="eastAsia"/>
                <w:b/>
                <w:sz w:val="24"/>
                <w:szCs w:val="24"/>
              </w:rPr>
              <w:t>银 行 帐 号</w:t>
            </w:r>
            <w:r>
              <w:rPr>
                <w:rFonts w:hint="default"/>
                <w:b/>
                <w:sz w:val="24"/>
                <w:szCs w:val="24"/>
                <w:vertAlign w:val="subscript"/>
              </w:rPr>
              <w:t>3</w:t>
            </w:r>
          </w:p>
        </w:tc>
        <w:tc>
          <w:tcPr>
            <w:tcW w:w="6720" w:type="dxa"/>
            <w:gridSpan w:val="3"/>
            <w:noWrap w:val="0"/>
            <w:vAlign w:val="center"/>
          </w:tcPr>
          <w:p>
            <w:pPr>
              <w:ind w:left="0"/>
              <w:jc w:val="center"/>
              <w:rPr>
                <w:rFonts w:hint="default"/>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638" w:type="dxa"/>
            <w:gridSpan w:val="2"/>
            <w:noWrap w:val="0"/>
            <w:vAlign w:val="center"/>
          </w:tcPr>
          <w:p>
            <w:pPr>
              <w:ind w:left="0"/>
              <w:jc w:val="center"/>
              <w:rPr>
                <w:rFonts w:hint="default"/>
                <w:b w:val="0"/>
                <w:bCs/>
                <w:sz w:val="24"/>
                <w:szCs w:val="24"/>
                <w:vertAlign w:val="subscript"/>
              </w:rPr>
            </w:pPr>
            <w:r>
              <w:rPr>
                <w:rFonts w:hint="eastAsia"/>
                <w:b/>
                <w:sz w:val="24"/>
                <w:szCs w:val="24"/>
              </w:rPr>
              <w:t>单位</w:t>
            </w:r>
            <w:r>
              <w:rPr>
                <w:rFonts w:hint="default"/>
                <w:b/>
                <w:sz w:val="24"/>
                <w:szCs w:val="24"/>
              </w:rPr>
              <w:t>/个人</w:t>
            </w:r>
            <w:r>
              <w:rPr>
                <w:rFonts w:hint="eastAsia"/>
                <w:b/>
                <w:sz w:val="24"/>
                <w:szCs w:val="24"/>
              </w:rPr>
              <w:t>开户名称</w:t>
            </w:r>
            <w:r>
              <w:rPr>
                <w:rFonts w:hint="default"/>
                <w:b/>
                <w:sz w:val="24"/>
                <w:szCs w:val="24"/>
                <w:vertAlign w:val="subscript"/>
              </w:rPr>
              <w:t>4</w:t>
            </w:r>
          </w:p>
        </w:tc>
        <w:tc>
          <w:tcPr>
            <w:tcW w:w="6720" w:type="dxa"/>
            <w:gridSpan w:val="3"/>
            <w:noWrap w:val="0"/>
            <w:vAlign w:val="center"/>
          </w:tcPr>
          <w:p>
            <w:pPr>
              <w:ind w:left="0"/>
              <w:jc w:val="center"/>
              <w:rPr>
                <w:rFonts w:hint="default"/>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638" w:type="dxa"/>
            <w:gridSpan w:val="2"/>
            <w:noWrap w:val="0"/>
            <w:vAlign w:val="center"/>
          </w:tcPr>
          <w:p>
            <w:pPr>
              <w:ind w:left="0"/>
              <w:jc w:val="center"/>
              <w:rPr>
                <w:rFonts w:hint="default"/>
                <w:b/>
                <w:sz w:val="24"/>
                <w:szCs w:val="24"/>
              </w:rPr>
            </w:pPr>
            <w:r>
              <w:rPr>
                <w:rFonts w:hint="eastAsia"/>
                <w:b/>
                <w:sz w:val="24"/>
                <w:szCs w:val="24"/>
              </w:rPr>
              <w:t>开 户 银 行</w:t>
            </w:r>
            <w:r>
              <w:rPr>
                <w:rFonts w:hint="default"/>
                <w:b/>
                <w:sz w:val="24"/>
                <w:szCs w:val="24"/>
                <w:vertAlign w:val="subscript"/>
              </w:rPr>
              <w:t>4</w:t>
            </w:r>
          </w:p>
        </w:tc>
        <w:tc>
          <w:tcPr>
            <w:tcW w:w="6720" w:type="dxa"/>
            <w:gridSpan w:val="3"/>
            <w:noWrap w:val="0"/>
            <w:vAlign w:val="center"/>
          </w:tcPr>
          <w:p>
            <w:pPr>
              <w:ind w:left="0"/>
              <w:jc w:val="center"/>
              <w:rPr>
                <w:rFonts w:hint="default"/>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2638" w:type="dxa"/>
            <w:gridSpan w:val="2"/>
            <w:noWrap w:val="0"/>
            <w:vAlign w:val="center"/>
          </w:tcPr>
          <w:p>
            <w:pPr>
              <w:ind w:left="0"/>
              <w:jc w:val="center"/>
              <w:rPr>
                <w:rFonts w:hint="default"/>
                <w:b/>
                <w:sz w:val="24"/>
                <w:szCs w:val="24"/>
              </w:rPr>
            </w:pPr>
            <w:r>
              <w:rPr>
                <w:rFonts w:hint="eastAsia"/>
                <w:b/>
                <w:sz w:val="24"/>
                <w:szCs w:val="24"/>
              </w:rPr>
              <w:t>银 行 帐 号</w:t>
            </w:r>
            <w:r>
              <w:rPr>
                <w:rFonts w:hint="default"/>
                <w:b/>
                <w:sz w:val="24"/>
                <w:szCs w:val="24"/>
                <w:vertAlign w:val="subscript"/>
              </w:rPr>
              <w:t>4</w:t>
            </w:r>
          </w:p>
        </w:tc>
        <w:tc>
          <w:tcPr>
            <w:tcW w:w="6720" w:type="dxa"/>
            <w:gridSpan w:val="3"/>
            <w:noWrap w:val="0"/>
            <w:vAlign w:val="center"/>
          </w:tcPr>
          <w:p>
            <w:pPr>
              <w:ind w:left="0"/>
              <w:jc w:val="center"/>
              <w:rPr>
                <w:rFonts w:hint="default"/>
                <w:b w:val="0"/>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atLeast"/>
        </w:trPr>
        <w:tc>
          <w:tcPr>
            <w:tcW w:w="1276" w:type="dxa"/>
            <w:noWrap w:val="0"/>
            <w:vAlign w:val="center"/>
          </w:tcPr>
          <w:p>
            <w:pPr>
              <w:ind w:left="0"/>
              <w:rPr>
                <w:b/>
              </w:rPr>
            </w:pPr>
            <w:r>
              <w:rPr>
                <w:rFonts w:hint="eastAsia"/>
                <w:b/>
              </w:rPr>
              <w:t>生产方式或计划生育手术（在相应项目方格各打“√”）</w:t>
            </w:r>
          </w:p>
        </w:tc>
        <w:tc>
          <w:tcPr>
            <w:tcW w:w="8082" w:type="dxa"/>
            <w:gridSpan w:val="4"/>
            <w:noWrap w:val="0"/>
            <w:vAlign w:val="center"/>
          </w:tcPr>
          <w:p>
            <w:pPr>
              <w:spacing w:beforeAutospacing="0" w:afterAutospacing="0" w:line="360" w:lineRule="auto"/>
              <w:ind w:left="0"/>
              <w:rPr>
                <w:b/>
                <w:sz w:val="24"/>
                <w:szCs w:val="24"/>
              </w:rPr>
            </w:pPr>
            <w:r>
              <w:rPr>
                <w:rFonts w:hint="eastAsia"/>
                <w:b/>
                <w:sz w:val="24"/>
                <w:szCs w:val="24"/>
              </w:rPr>
              <w:t>正常产</w:t>
            </w:r>
            <w:r>
              <w:rPr>
                <w:rFonts w:hint="eastAsia"/>
                <w:b/>
                <w:sz w:val="24"/>
                <w:szCs w:val="24"/>
              </w:rPr>
              <w:sym w:font="Wingdings 2" w:char="00A3"/>
            </w:r>
            <w:r>
              <w:rPr>
                <w:rFonts w:hint="eastAsia"/>
                <w:b/>
                <w:sz w:val="24"/>
                <w:szCs w:val="24"/>
              </w:rPr>
              <w:t xml:space="preserve">  难产（剖腹产、产钳、胎吸）□      孕7个月以上引产□         </w:t>
            </w:r>
          </w:p>
          <w:p>
            <w:pPr>
              <w:spacing w:beforeAutospacing="0" w:afterAutospacing="0" w:line="360" w:lineRule="auto"/>
              <w:ind w:left="0"/>
              <w:rPr>
                <w:b/>
                <w:sz w:val="24"/>
                <w:szCs w:val="24"/>
              </w:rPr>
            </w:pPr>
            <w:r>
              <w:rPr>
                <w:rFonts w:hint="eastAsia"/>
                <w:b/>
                <w:sz w:val="24"/>
                <w:szCs w:val="24"/>
              </w:rPr>
              <w:t>孕3个月以上7个月以下流产或引产□          孕3个月以下流产□</w:t>
            </w:r>
          </w:p>
          <w:p>
            <w:pPr>
              <w:spacing w:beforeAutospacing="0" w:afterAutospacing="0" w:line="360" w:lineRule="auto"/>
              <w:ind w:left="0"/>
              <w:rPr>
                <w:b/>
              </w:rPr>
            </w:pPr>
            <w:r>
              <w:rPr>
                <w:rFonts w:hint="eastAsia"/>
                <w:b/>
                <w:sz w:val="24"/>
                <w:szCs w:val="24"/>
              </w:rPr>
              <w:t>输卵管结扎□          输精管结扎□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9358" w:type="dxa"/>
            <w:gridSpan w:val="5"/>
            <w:noWrap w:val="0"/>
            <w:vAlign w:val="center"/>
          </w:tcPr>
          <w:p>
            <w:pPr>
              <w:ind w:left="0"/>
              <w:rPr>
                <w:b/>
              </w:rPr>
            </w:pPr>
            <w:r>
              <w:rPr>
                <w:rFonts w:hint="eastAsia" w:ascii="仿宋" w:hAnsi="仿宋" w:eastAsia="仿宋" w:cs="仿宋"/>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0" w:hRule="atLeast"/>
        </w:trPr>
        <w:tc>
          <w:tcPr>
            <w:tcW w:w="9358" w:type="dxa"/>
            <w:gridSpan w:val="5"/>
            <w:noWrap w:val="0"/>
            <w:vAlign w:val="top"/>
          </w:tcPr>
          <w:p>
            <w:pPr>
              <w:numPr>
                <w:ilvl w:val="0"/>
                <w:numId w:val="0"/>
              </w:numPr>
              <w:adjustRightInd w:val="0"/>
              <w:spacing w:beforeAutospacing="0" w:afterAutospacing="0" w:line="580" w:lineRule="exact"/>
              <w:ind w:left="0" w:leftChars="0" w:firstLine="598" w:firstLineChars="213"/>
              <w:rPr>
                <w:rFonts w:hint="eastAsia" w:ascii="仿宋" w:hAnsi="仿宋" w:eastAsia="仿宋" w:cs="仿宋"/>
                <w:b/>
                <w:sz w:val="28"/>
                <w:szCs w:val="28"/>
              </w:rPr>
            </w:pPr>
            <w:r>
              <w:rPr>
                <w:rFonts w:hint="eastAsia" w:ascii="仿宋" w:hAnsi="仿宋" w:eastAsia="仿宋" w:cs="仿宋"/>
                <w:b/>
                <w:sz w:val="28"/>
                <w:szCs w:val="28"/>
              </w:rPr>
              <w:t>说明：</w:t>
            </w:r>
          </w:p>
          <w:p>
            <w:pPr>
              <w:numPr>
                <w:ilvl w:val="0"/>
                <w:numId w:val="0"/>
              </w:numPr>
              <w:adjustRightInd w:val="0"/>
              <w:spacing w:beforeAutospacing="0" w:afterAutospacing="0" w:line="580" w:lineRule="exact"/>
              <w:ind w:left="0" w:leftChars="0" w:firstLine="598" w:firstLineChars="213"/>
              <w:rPr>
                <w:rFonts w:hint="eastAsia" w:ascii="仿宋" w:hAnsi="仿宋" w:eastAsia="仿宋" w:cs="仿宋"/>
                <w:b/>
                <w:sz w:val="28"/>
                <w:szCs w:val="28"/>
              </w:rPr>
            </w:pPr>
            <w:r>
              <w:rPr>
                <w:rFonts w:hint="eastAsia" w:ascii="仿宋" w:hAnsi="仿宋" w:eastAsia="仿宋" w:cs="仿宋"/>
                <w:b/>
                <w:sz w:val="28"/>
                <w:szCs w:val="28"/>
              </w:rPr>
              <w:t>1、生育津贴是根据国家法律、法规规定，对职业妇女因生育或实施计划生育手术而离开工作岗位期间，给予的生活费用，是对工资收入的替代。</w:t>
            </w:r>
          </w:p>
          <w:p>
            <w:pPr>
              <w:numPr>
                <w:ilvl w:val="0"/>
                <w:numId w:val="0"/>
              </w:numPr>
              <w:adjustRightInd w:val="0"/>
              <w:spacing w:beforeAutospacing="0" w:afterAutospacing="0" w:line="580" w:lineRule="exact"/>
              <w:ind w:left="0" w:leftChars="0" w:firstLine="421" w:firstLineChars="150"/>
              <w:rPr>
                <w:rFonts w:hint="eastAsia" w:ascii="仿宋" w:hAnsi="仿宋" w:eastAsia="仿宋" w:cs="仿宋"/>
                <w:b/>
                <w:sz w:val="28"/>
                <w:szCs w:val="28"/>
              </w:rPr>
            </w:pPr>
            <w:r>
              <w:rPr>
                <w:rFonts w:hint="eastAsia" w:ascii="仿宋" w:hAnsi="仿宋" w:eastAsia="仿宋" w:cs="仿宋"/>
                <w:b/>
                <w:sz w:val="28"/>
                <w:szCs w:val="28"/>
              </w:rPr>
              <w:t xml:space="preserve"> 2、生育津贴月标准为用人单位上年度从业人员月平均工资，享受生育津贴期限按照海南省城镇从业人员生育保险条例规定及缴费情况核定。从业人员享受的生育津贴</w:t>
            </w:r>
            <w:r>
              <w:rPr>
                <w:rFonts w:hint="default" w:ascii="仿宋" w:hAnsi="仿宋" w:eastAsia="仿宋" w:cs="仿宋"/>
                <w:b/>
                <w:sz w:val="28"/>
                <w:szCs w:val="28"/>
              </w:rPr>
              <w:t>低</w:t>
            </w:r>
            <w:r>
              <w:rPr>
                <w:rFonts w:hint="eastAsia" w:ascii="仿宋" w:hAnsi="仿宋" w:eastAsia="仿宋" w:cs="仿宋"/>
                <w:b/>
                <w:sz w:val="28"/>
                <w:szCs w:val="28"/>
              </w:rPr>
              <w:t>于其实际工资的，由用人单位予以补足；高于其实际工资的，用人单位不得截留。</w:t>
            </w:r>
          </w:p>
          <w:p>
            <w:pPr>
              <w:numPr>
                <w:ilvl w:val="0"/>
                <w:numId w:val="0"/>
              </w:numPr>
              <w:adjustRightInd w:val="0"/>
              <w:spacing w:beforeAutospacing="0" w:afterAutospacing="0" w:line="580" w:lineRule="exact"/>
              <w:ind w:left="0" w:leftChars="0" w:firstLine="598" w:firstLineChars="213"/>
              <w:rPr>
                <w:rFonts w:hint="eastAsia" w:ascii="仿宋" w:hAnsi="仿宋" w:eastAsia="仿宋" w:cs="仿宋"/>
                <w:b/>
                <w:sz w:val="28"/>
                <w:szCs w:val="28"/>
              </w:rPr>
            </w:pPr>
            <w:r>
              <w:rPr>
                <w:rFonts w:hint="eastAsia" w:ascii="仿宋" w:hAnsi="仿宋" w:eastAsia="仿宋" w:cs="仿宋"/>
                <w:b/>
                <w:sz w:val="28"/>
                <w:szCs w:val="28"/>
              </w:rPr>
              <w:t>3、生育津贴在职业妇女生育3个月（难产4个月）后或计划生育手术1个月后，由用人单位填写该表并加盖公章一次性申领。</w:t>
            </w:r>
          </w:p>
          <w:p>
            <w:pPr>
              <w:numPr>
                <w:ilvl w:val="0"/>
                <w:numId w:val="0"/>
              </w:numPr>
              <w:adjustRightInd w:val="0"/>
              <w:spacing w:beforeAutospacing="0" w:afterAutospacing="0" w:line="580" w:lineRule="exact"/>
              <w:ind w:left="0" w:leftChars="0" w:firstLine="598" w:firstLineChars="213"/>
              <w:rPr>
                <w:rFonts w:hint="eastAsia" w:ascii="仿宋" w:hAnsi="仿宋" w:eastAsia="仿宋" w:cs="仿宋"/>
                <w:b/>
                <w:sz w:val="28"/>
                <w:szCs w:val="28"/>
              </w:rPr>
            </w:pPr>
            <w:r>
              <w:rPr>
                <w:rFonts w:hint="eastAsia" w:ascii="仿宋" w:hAnsi="仿宋" w:eastAsia="仿宋" w:cs="仿宋"/>
                <w:b/>
                <w:sz w:val="28"/>
                <w:szCs w:val="28"/>
              </w:rPr>
              <w:t>4、用人单位</w:t>
            </w:r>
            <w:r>
              <w:rPr>
                <w:rFonts w:hint="eastAsia" w:ascii="仿宋" w:hAnsi="仿宋" w:eastAsia="仿宋" w:cs="仿宋"/>
                <w:b/>
                <w:sz w:val="28"/>
                <w:szCs w:val="28"/>
                <w:lang w:val="en-US" w:eastAsia="zh-CN"/>
              </w:rPr>
              <w:t>应在从业人员分育</w:t>
            </w:r>
            <w:r>
              <w:rPr>
                <w:rFonts w:hint="eastAsia" w:ascii="仿宋" w:hAnsi="仿宋" w:eastAsia="仿宋" w:cs="仿宋"/>
                <w:b/>
                <w:sz w:val="28"/>
                <w:szCs w:val="28"/>
              </w:rPr>
              <w:t>或施行计划生育手术次日起1年内向参保所属医疗保障经办机构申领生育津贴；用人单位因被依法破产、被吊销营业执照、责令关闭、撤销、解散或者其它原因终止等客观原因停止经营而未领取生育津贴且无承继单位的，职工本人</w:t>
            </w:r>
            <w:r>
              <w:rPr>
                <w:rFonts w:hint="eastAsia" w:ascii="仿宋" w:hAnsi="仿宋" w:eastAsia="仿宋" w:cs="仿宋"/>
                <w:b/>
                <w:sz w:val="28"/>
                <w:szCs w:val="28"/>
                <w:lang w:val="en-US" w:eastAsia="zh-CN"/>
              </w:rPr>
              <w:t>可在</w:t>
            </w:r>
            <w:r>
              <w:rPr>
                <w:rFonts w:hint="eastAsia" w:ascii="仿宋" w:hAnsi="仿宋" w:eastAsia="仿宋" w:cs="仿宋"/>
                <w:b/>
                <w:sz w:val="28"/>
                <w:szCs w:val="28"/>
              </w:rPr>
              <w:t>在产假或者计划生育手术休假结束后的次日起2年内内完成申请，如超过申请时限的，经办机构不再核付。</w:t>
            </w:r>
          </w:p>
          <w:p>
            <w:pPr>
              <w:numPr>
                <w:ilvl w:val="0"/>
                <w:numId w:val="0"/>
              </w:numPr>
              <w:adjustRightInd w:val="0"/>
              <w:spacing w:beforeAutospacing="0" w:afterAutospacing="0" w:line="580" w:lineRule="exact"/>
              <w:ind w:left="0" w:leftChars="0" w:firstLine="598" w:firstLineChars="213"/>
              <w:rPr>
                <w:rFonts w:hint="eastAsia" w:ascii="仿宋" w:hAnsi="仿宋" w:eastAsia="仿宋" w:cs="仿宋"/>
                <w:b/>
                <w:sz w:val="28"/>
                <w:szCs w:val="28"/>
              </w:rPr>
            </w:pPr>
            <w:r>
              <w:rPr>
                <w:rFonts w:hint="eastAsia" w:ascii="仿宋" w:hAnsi="仿宋" w:eastAsia="仿宋" w:cs="仿宋"/>
                <w:b/>
                <w:sz w:val="28"/>
                <w:szCs w:val="28"/>
              </w:rPr>
              <w:t>5、《申请表》中一胎胞数栏，指是单胞胎或双胞胎；胎儿次数栏指是第一胎或第二胎。</w:t>
            </w:r>
          </w:p>
          <w:p>
            <w:pPr>
              <w:numPr>
                <w:ilvl w:val="0"/>
                <w:numId w:val="0"/>
              </w:numPr>
              <w:adjustRightInd w:val="0"/>
              <w:spacing w:beforeAutospacing="0" w:afterAutospacing="0" w:line="580" w:lineRule="exact"/>
              <w:ind w:left="0" w:leftChars="0" w:firstLine="598" w:firstLineChars="213"/>
              <w:rPr>
                <w:rFonts w:hint="eastAsia" w:ascii="仿宋" w:hAnsi="仿宋" w:eastAsia="仿宋" w:cs="仿宋"/>
                <w:b/>
                <w:sz w:val="28"/>
                <w:szCs w:val="28"/>
              </w:rPr>
            </w:pPr>
            <w:r>
              <w:rPr>
                <w:rFonts w:hint="eastAsia" w:ascii="仿宋" w:hAnsi="仿宋" w:eastAsia="仿宋" w:cs="仿宋"/>
                <w:b/>
                <w:sz w:val="28"/>
                <w:szCs w:val="28"/>
              </w:rPr>
              <w:t>6、职工在享受生育津贴期间，所在单位跨市县</w:t>
            </w:r>
            <w:r>
              <w:rPr>
                <w:rFonts w:hint="default" w:ascii="仿宋" w:hAnsi="仿宋" w:eastAsia="仿宋" w:cs="仿宋"/>
                <w:b/>
                <w:sz w:val="28"/>
                <w:szCs w:val="28"/>
              </w:rPr>
              <w:t>变更参保地</w:t>
            </w:r>
            <w:r>
              <w:rPr>
                <w:rFonts w:hint="eastAsia" w:ascii="仿宋" w:hAnsi="仿宋" w:eastAsia="仿宋" w:cs="仿宋"/>
                <w:b/>
                <w:sz w:val="28"/>
                <w:szCs w:val="28"/>
              </w:rPr>
              <w:t>或个人变更参保单位的，生育津贴月标准基数</w:t>
            </w:r>
            <w:r>
              <w:rPr>
                <w:rFonts w:hint="default" w:ascii="仿宋" w:hAnsi="仿宋" w:eastAsia="仿宋" w:cs="仿宋"/>
                <w:b/>
                <w:sz w:val="28"/>
                <w:szCs w:val="28"/>
              </w:rPr>
              <w:t>按</w:t>
            </w:r>
            <w:r>
              <w:rPr>
                <w:rFonts w:hint="eastAsia" w:ascii="仿宋" w:hAnsi="仿宋" w:eastAsia="仿宋" w:cs="仿宋"/>
                <w:b/>
                <w:sz w:val="28"/>
                <w:szCs w:val="28"/>
              </w:rPr>
              <w:t>生育时所在单位上年度月平均工资计发。</w:t>
            </w:r>
          </w:p>
          <w:p>
            <w:pPr>
              <w:numPr>
                <w:ilvl w:val="0"/>
                <w:numId w:val="0"/>
              </w:numPr>
              <w:adjustRightInd w:val="0"/>
              <w:spacing w:beforeAutospacing="0" w:afterAutospacing="0" w:line="580" w:lineRule="exact"/>
              <w:ind w:left="0" w:leftChars="0" w:firstLine="598" w:firstLineChars="213"/>
              <w:rPr>
                <w:rFonts w:hint="default"/>
                <w:b/>
                <w:sz w:val="24"/>
                <w:szCs w:val="24"/>
              </w:rPr>
            </w:pPr>
            <w:r>
              <w:rPr>
                <w:rFonts w:hint="eastAsia" w:ascii="仿宋" w:hAnsi="仿宋" w:eastAsia="仿宋" w:cs="仿宋"/>
                <w:b/>
                <w:sz w:val="28"/>
                <w:szCs w:val="28"/>
              </w:rPr>
              <w:t>7、职工在享受生育津贴期间更换单位或所在单位跨市县</w:t>
            </w:r>
            <w:r>
              <w:rPr>
                <w:rFonts w:hint="default" w:ascii="仿宋" w:hAnsi="仿宋" w:eastAsia="仿宋" w:cs="仿宋"/>
                <w:b/>
                <w:sz w:val="28"/>
                <w:szCs w:val="28"/>
              </w:rPr>
              <w:t>变更参保地的</w:t>
            </w:r>
            <w:r>
              <w:rPr>
                <w:rFonts w:hint="eastAsia" w:ascii="仿宋" w:hAnsi="仿宋" w:eastAsia="仿宋" w:cs="仿宋"/>
                <w:b/>
                <w:sz w:val="28"/>
                <w:szCs w:val="28"/>
              </w:rPr>
              <w:t>，由</w:t>
            </w:r>
            <w:r>
              <w:rPr>
                <w:rFonts w:hint="eastAsia" w:ascii="仿宋" w:hAnsi="仿宋" w:eastAsia="仿宋" w:cs="仿宋"/>
                <w:b/>
                <w:sz w:val="28"/>
                <w:szCs w:val="28"/>
                <w:lang w:val="en-US" w:eastAsia="zh-CN"/>
              </w:rPr>
              <w:t>享受待遇时</w:t>
            </w:r>
            <w:r>
              <w:rPr>
                <w:rFonts w:hint="default" w:ascii="仿宋" w:hAnsi="仿宋" w:eastAsia="仿宋" w:cs="仿宋"/>
                <w:b/>
                <w:sz w:val="28"/>
                <w:szCs w:val="28"/>
                <w:lang w:eastAsia="zh-CN"/>
              </w:rPr>
              <w:t>其中一家</w:t>
            </w:r>
            <w:r>
              <w:rPr>
                <w:rFonts w:hint="eastAsia" w:ascii="仿宋" w:hAnsi="仿宋" w:eastAsia="仿宋" w:cs="仿宋"/>
                <w:b/>
                <w:sz w:val="28"/>
                <w:szCs w:val="28"/>
              </w:rPr>
              <w:t>用人单位</w:t>
            </w:r>
            <w:r>
              <w:rPr>
                <w:rFonts w:hint="default" w:ascii="仿宋" w:hAnsi="仿宋" w:eastAsia="仿宋" w:cs="仿宋"/>
                <w:b/>
                <w:sz w:val="28"/>
                <w:szCs w:val="28"/>
              </w:rPr>
              <w:t>一次性</w:t>
            </w:r>
            <w:r>
              <w:rPr>
                <w:rFonts w:hint="eastAsia" w:ascii="仿宋" w:hAnsi="仿宋" w:eastAsia="仿宋" w:cs="仿宋"/>
                <w:b/>
                <w:sz w:val="28"/>
                <w:szCs w:val="28"/>
                <w:lang w:val="en-US" w:eastAsia="zh-CN"/>
              </w:rPr>
              <w:t>向</w:t>
            </w:r>
            <w:r>
              <w:rPr>
                <w:rFonts w:hint="default" w:ascii="仿宋" w:hAnsi="仿宋" w:eastAsia="仿宋" w:cs="仿宋"/>
                <w:b/>
                <w:sz w:val="28"/>
                <w:szCs w:val="28"/>
                <w:lang w:eastAsia="zh-CN"/>
              </w:rPr>
              <w:t>关系变更前的</w:t>
            </w:r>
            <w:r>
              <w:rPr>
                <w:rFonts w:hint="eastAsia" w:ascii="仿宋" w:hAnsi="仿宋" w:eastAsia="仿宋" w:cs="仿宋"/>
                <w:b/>
                <w:sz w:val="28"/>
                <w:szCs w:val="28"/>
              </w:rPr>
              <w:t>医保经办机构申请</w:t>
            </w:r>
            <w:r>
              <w:rPr>
                <w:rFonts w:hint="default" w:ascii="仿宋" w:hAnsi="仿宋" w:eastAsia="仿宋" w:cs="仿宋"/>
                <w:b/>
                <w:sz w:val="28"/>
                <w:szCs w:val="28"/>
              </w:rPr>
              <w:t>，涉及到多个用人单位的需填写相应的单位银行账户信息，</w:t>
            </w:r>
            <w:r>
              <w:rPr>
                <w:rFonts w:hint="eastAsia" w:ascii="仿宋" w:hAnsi="仿宋" w:eastAsia="仿宋" w:cs="仿宋"/>
                <w:b/>
                <w:sz w:val="28"/>
                <w:szCs w:val="28"/>
              </w:rPr>
              <w:t>由关系变更前</w:t>
            </w:r>
            <w:r>
              <w:rPr>
                <w:rFonts w:hint="default" w:ascii="仿宋" w:hAnsi="仿宋" w:eastAsia="仿宋" w:cs="仿宋"/>
                <w:b/>
                <w:sz w:val="28"/>
                <w:szCs w:val="28"/>
              </w:rPr>
              <w:t>医疗</w:t>
            </w:r>
            <w:r>
              <w:rPr>
                <w:rFonts w:hint="eastAsia" w:ascii="仿宋" w:hAnsi="仿宋" w:eastAsia="仿宋" w:cs="仿宋"/>
                <w:b/>
                <w:sz w:val="28"/>
                <w:szCs w:val="28"/>
              </w:rPr>
              <w:t>保</w:t>
            </w:r>
            <w:r>
              <w:rPr>
                <w:rFonts w:hint="default" w:ascii="仿宋" w:hAnsi="仿宋" w:eastAsia="仿宋" w:cs="仿宋"/>
                <w:b/>
                <w:sz w:val="28"/>
                <w:szCs w:val="28"/>
              </w:rPr>
              <w:t>障</w:t>
            </w:r>
            <w:r>
              <w:rPr>
                <w:rFonts w:hint="eastAsia" w:ascii="仿宋" w:hAnsi="仿宋" w:eastAsia="仿宋" w:cs="仿宋"/>
                <w:b/>
                <w:sz w:val="28"/>
                <w:szCs w:val="28"/>
              </w:rPr>
              <w:t>经办机构</w:t>
            </w:r>
            <w:r>
              <w:rPr>
                <w:rFonts w:hint="eastAsia" w:ascii="仿宋" w:hAnsi="仿宋" w:eastAsia="仿宋" w:cs="仿宋"/>
                <w:b/>
                <w:sz w:val="28"/>
                <w:szCs w:val="28"/>
                <w:lang w:val="en-US" w:eastAsia="zh-CN"/>
              </w:rPr>
              <w:t>将</w:t>
            </w:r>
            <w:r>
              <w:rPr>
                <w:rFonts w:hint="default" w:ascii="仿宋" w:hAnsi="仿宋" w:eastAsia="仿宋" w:cs="仿宋"/>
                <w:b/>
                <w:sz w:val="28"/>
                <w:szCs w:val="28"/>
                <w:lang w:eastAsia="zh-CN"/>
              </w:rPr>
              <w:t>生育津贴按月数</w:t>
            </w:r>
            <w:r>
              <w:rPr>
                <w:rFonts w:hint="default" w:ascii="仿宋" w:hAnsi="仿宋" w:eastAsia="仿宋" w:cs="仿宋"/>
                <w:b/>
                <w:sz w:val="28"/>
                <w:szCs w:val="28"/>
              </w:rPr>
              <w:t>分别核发给相应的用人单位。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汉仪细圆B5">
    <w:panose1 w:val="02010600000101010101"/>
    <w:charset w:val="88"/>
    <w:family w:val="auto"/>
    <w:pitch w:val="default"/>
    <w:sig w:usb0="00000001" w:usb1="080E0800" w:usb2="00000002" w:usb3="00000000" w:csb0="0010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BF090"/>
    <w:rsid w:val="2FE9893B"/>
    <w:rsid w:val="39FBF090"/>
    <w:rsid w:val="92E2D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2023-05-06T03:10:00Z</dcterms:created>
  <dc:creator>陈燕</dc:creator>
  <cp:lastModifiedBy>赵晓晖</cp:lastModifiedBy>
  <dcterms:modified xsi:type="dcterms:W3CDTF">2024-06-05T15:25:13Z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